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538E" w14:textId="77777777" w:rsidR="00375E6D" w:rsidRDefault="00375E6D" w:rsidP="00375E6D">
      <w:pPr>
        <w:spacing w:after="0" w:line="240" w:lineRule="auto"/>
        <w:rPr>
          <w:b/>
        </w:rPr>
      </w:pPr>
      <w:r>
        <w:rPr>
          <w:noProof/>
        </w:rPr>
        <w:drawing>
          <wp:inline distT="0" distB="0" distL="0" distR="0" wp14:anchorId="5FA7DD68" wp14:editId="45E5BC84">
            <wp:extent cx="2600325" cy="866775"/>
            <wp:effectExtent l="0" t="0" r="0" b="0"/>
            <wp:docPr id="4" name="image4.png" descr="Unisinumedianopng"/>
            <wp:cNvGraphicFramePr/>
            <a:graphic xmlns:a="http://schemas.openxmlformats.org/drawingml/2006/main">
              <a:graphicData uri="http://schemas.openxmlformats.org/drawingml/2006/picture">
                <pic:pic xmlns:pic="http://schemas.openxmlformats.org/drawingml/2006/picture">
                  <pic:nvPicPr>
                    <pic:cNvPr id="0" name="image4.png" descr="Unisinumedianopng"/>
                    <pic:cNvPicPr preferRelativeResize="0"/>
                  </pic:nvPicPr>
                  <pic:blipFill>
                    <a:blip r:embed="rId7"/>
                    <a:srcRect/>
                    <a:stretch>
                      <a:fillRect/>
                    </a:stretch>
                  </pic:blipFill>
                  <pic:spPr>
                    <a:xfrm>
                      <a:off x="0" y="0"/>
                      <a:ext cx="2600325" cy="866775"/>
                    </a:xfrm>
                    <a:prstGeom prst="rect">
                      <a:avLst/>
                    </a:prstGeom>
                    <a:ln/>
                  </pic:spPr>
                </pic:pic>
              </a:graphicData>
            </a:graphic>
          </wp:inline>
        </w:drawing>
      </w:r>
    </w:p>
    <w:p w14:paraId="3BA75DC8" w14:textId="77777777" w:rsidR="00375E6D" w:rsidRDefault="00375E6D" w:rsidP="00375E6D">
      <w:pPr>
        <w:spacing w:after="0" w:line="240" w:lineRule="auto"/>
        <w:jc w:val="center"/>
        <w:rPr>
          <w:b/>
        </w:rPr>
      </w:pPr>
    </w:p>
    <w:p w14:paraId="1EC58A6A" w14:textId="77777777" w:rsidR="00375E6D" w:rsidRDefault="00375E6D" w:rsidP="00375E6D">
      <w:pPr>
        <w:spacing w:after="0" w:line="240" w:lineRule="auto"/>
        <w:jc w:val="center"/>
        <w:rPr>
          <w:b/>
        </w:rPr>
      </w:pPr>
    </w:p>
    <w:p w14:paraId="1B5BC64C" w14:textId="77777777" w:rsidR="00375E6D" w:rsidRDefault="00375E6D" w:rsidP="00375E6D">
      <w:pPr>
        <w:spacing w:after="0" w:line="240" w:lineRule="auto"/>
        <w:jc w:val="center"/>
        <w:rPr>
          <w:b/>
        </w:rPr>
      </w:pPr>
    </w:p>
    <w:p w14:paraId="7F3A0ED9" w14:textId="3D9D6487" w:rsidR="00375E6D" w:rsidRDefault="00375E6D" w:rsidP="00DF0E73">
      <w:pPr>
        <w:spacing w:after="10" w:line="268" w:lineRule="auto"/>
        <w:ind w:right="21"/>
        <w:jc w:val="center"/>
      </w:pPr>
      <w:r>
        <w:rPr>
          <w:b/>
        </w:rPr>
        <w:t xml:space="preserve">VALIDACIÓN DE LA ESCALA PSICOMÉTRICA </w:t>
      </w:r>
      <w:r w:rsidR="00DF0E73">
        <w:rPr>
          <w:b/>
        </w:rPr>
        <w:t xml:space="preserve">DE </w:t>
      </w:r>
      <w:r w:rsidR="00DF0E73" w:rsidRPr="00DF0E73">
        <w:rPr>
          <w:b/>
        </w:rPr>
        <w:t>LA</w:t>
      </w:r>
      <w:r w:rsidR="00DF0E73">
        <w:rPr>
          <w:b/>
        </w:rPr>
        <w:t xml:space="preserve"> </w:t>
      </w:r>
      <w:r w:rsidR="00DF0E73" w:rsidRPr="00DF0E73">
        <w:rPr>
          <w:b/>
        </w:rPr>
        <w:t>MEDIDA DE LONDRES SOBRE EMBARAZOS NO PLANIFICADOS</w:t>
      </w:r>
      <w:r w:rsidR="00DF0E73">
        <w:rPr>
          <w:b/>
        </w:rPr>
        <w:t xml:space="preserve"> </w:t>
      </w:r>
      <w:r>
        <w:rPr>
          <w:b/>
        </w:rPr>
        <w:t>EN MUJERES EN EDAD FÉRTIL EN LA ESE CLINICA MATERNIDAD RAFAEL CALVO DE LA CIUDAD DE CARTAGENA, COLOMBIA.</w:t>
      </w:r>
    </w:p>
    <w:p w14:paraId="71588A3F" w14:textId="77777777" w:rsidR="00375E6D" w:rsidRDefault="00375E6D" w:rsidP="00375E6D">
      <w:pPr>
        <w:spacing w:after="0" w:line="240" w:lineRule="auto"/>
        <w:jc w:val="center"/>
        <w:rPr>
          <w:b/>
        </w:rPr>
      </w:pPr>
    </w:p>
    <w:p w14:paraId="6CBC96FC" w14:textId="77777777" w:rsidR="00375E6D" w:rsidRDefault="00375E6D" w:rsidP="00375E6D">
      <w:pPr>
        <w:spacing w:after="0" w:line="240" w:lineRule="auto"/>
        <w:jc w:val="center"/>
        <w:rPr>
          <w:b/>
        </w:rPr>
      </w:pPr>
    </w:p>
    <w:p w14:paraId="19F92461" w14:textId="77777777" w:rsidR="00375E6D" w:rsidRDefault="00375E6D" w:rsidP="00375E6D">
      <w:pPr>
        <w:spacing w:after="0" w:line="240" w:lineRule="auto"/>
        <w:jc w:val="center"/>
        <w:rPr>
          <w:b/>
        </w:rPr>
      </w:pPr>
    </w:p>
    <w:p w14:paraId="05F56732" w14:textId="77777777" w:rsidR="00375E6D" w:rsidRDefault="00375E6D" w:rsidP="00375E6D">
      <w:pPr>
        <w:spacing w:after="0" w:line="240" w:lineRule="auto"/>
        <w:jc w:val="center"/>
        <w:rPr>
          <w:b/>
        </w:rPr>
      </w:pPr>
    </w:p>
    <w:p w14:paraId="3284A75B" w14:textId="77777777" w:rsidR="00375E6D" w:rsidRDefault="00375E6D" w:rsidP="00375E6D">
      <w:pPr>
        <w:spacing w:after="0" w:line="240" w:lineRule="auto"/>
        <w:jc w:val="center"/>
        <w:rPr>
          <w:b/>
        </w:rPr>
      </w:pPr>
    </w:p>
    <w:p w14:paraId="26151EC2" w14:textId="77777777" w:rsidR="00375E6D" w:rsidRDefault="00375E6D" w:rsidP="00375E6D">
      <w:pPr>
        <w:spacing w:after="0" w:line="240" w:lineRule="auto"/>
        <w:jc w:val="center"/>
        <w:rPr>
          <w:b/>
        </w:rPr>
      </w:pPr>
    </w:p>
    <w:p w14:paraId="1349C402" w14:textId="77777777" w:rsidR="00375E6D" w:rsidRDefault="00375E6D" w:rsidP="00375E6D">
      <w:pPr>
        <w:spacing w:after="29" w:line="251" w:lineRule="auto"/>
        <w:jc w:val="center"/>
      </w:pPr>
    </w:p>
    <w:p w14:paraId="0FF137CD" w14:textId="77777777" w:rsidR="00375E6D" w:rsidRDefault="00375E6D" w:rsidP="00375E6D">
      <w:pPr>
        <w:spacing w:after="29" w:line="251" w:lineRule="auto"/>
        <w:jc w:val="center"/>
        <w:rPr>
          <w:b/>
        </w:rPr>
      </w:pPr>
      <w:r>
        <w:rPr>
          <w:b/>
        </w:rPr>
        <w:t>JOSE FRANCISCO MENDOZA SANCHEZ</w:t>
      </w:r>
    </w:p>
    <w:p w14:paraId="33F67A5B" w14:textId="77777777" w:rsidR="00375E6D" w:rsidRDefault="00375E6D" w:rsidP="00375E6D">
      <w:pPr>
        <w:spacing w:after="0" w:line="240" w:lineRule="auto"/>
        <w:jc w:val="center"/>
        <w:rPr>
          <w:b/>
        </w:rPr>
      </w:pPr>
    </w:p>
    <w:p w14:paraId="11C0C875" w14:textId="77777777" w:rsidR="00375E6D" w:rsidRDefault="00375E6D" w:rsidP="00375E6D">
      <w:pPr>
        <w:spacing w:after="0" w:line="240" w:lineRule="auto"/>
        <w:jc w:val="center"/>
        <w:rPr>
          <w:b/>
        </w:rPr>
      </w:pPr>
    </w:p>
    <w:p w14:paraId="2BD6EA5A" w14:textId="77777777" w:rsidR="00375E6D" w:rsidRDefault="00375E6D" w:rsidP="00375E6D">
      <w:pPr>
        <w:spacing w:after="0" w:line="240" w:lineRule="auto"/>
        <w:jc w:val="center"/>
        <w:rPr>
          <w:b/>
        </w:rPr>
      </w:pPr>
    </w:p>
    <w:p w14:paraId="6EE93ADC" w14:textId="77777777" w:rsidR="00375E6D" w:rsidRDefault="00375E6D" w:rsidP="00375E6D">
      <w:pPr>
        <w:spacing w:after="0" w:line="240" w:lineRule="auto"/>
        <w:jc w:val="center"/>
        <w:rPr>
          <w:b/>
        </w:rPr>
      </w:pPr>
    </w:p>
    <w:p w14:paraId="048404A9" w14:textId="77777777" w:rsidR="00375E6D" w:rsidRDefault="00375E6D" w:rsidP="00375E6D">
      <w:pPr>
        <w:spacing w:after="0" w:line="240" w:lineRule="auto"/>
        <w:jc w:val="center"/>
        <w:rPr>
          <w:b/>
        </w:rPr>
      </w:pPr>
    </w:p>
    <w:p w14:paraId="57B368E3" w14:textId="77777777" w:rsidR="00375E6D" w:rsidRDefault="00375E6D" w:rsidP="00375E6D">
      <w:pPr>
        <w:spacing w:after="0" w:line="240" w:lineRule="auto"/>
        <w:jc w:val="center"/>
        <w:rPr>
          <w:b/>
        </w:rPr>
      </w:pPr>
    </w:p>
    <w:p w14:paraId="18CBADB9" w14:textId="77777777" w:rsidR="00375E6D" w:rsidRDefault="00375E6D" w:rsidP="00375E6D">
      <w:pPr>
        <w:spacing w:after="0" w:line="240" w:lineRule="auto"/>
        <w:jc w:val="center"/>
        <w:rPr>
          <w:b/>
        </w:rPr>
      </w:pPr>
    </w:p>
    <w:p w14:paraId="58D46334" w14:textId="77777777" w:rsidR="00375E6D" w:rsidRDefault="00375E6D" w:rsidP="00375E6D">
      <w:pPr>
        <w:spacing w:after="0" w:line="240" w:lineRule="auto"/>
        <w:jc w:val="center"/>
        <w:rPr>
          <w:b/>
        </w:rPr>
      </w:pPr>
    </w:p>
    <w:p w14:paraId="66EEA94A" w14:textId="77777777" w:rsidR="00375E6D" w:rsidRDefault="00375E6D" w:rsidP="00375E6D">
      <w:pPr>
        <w:spacing w:after="0" w:line="240" w:lineRule="auto"/>
        <w:jc w:val="center"/>
        <w:rPr>
          <w:b/>
        </w:rPr>
      </w:pPr>
    </w:p>
    <w:p w14:paraId="6CE16F32" w14:textId="77777777" w:rsidR="00375E6D" w:rsidRDefault="00375E6D" w:rsidP="00375E6D">
      <w:pPr>
        <w:spacing w:after="0" w:line="240" w:lineRule="auto"/>
        <w:jc w:val="center"/>
        <w:rPr>
          <w:b/>
        </w:rPr>
      </w:pPr>
    </w:p>
    <w:p w14:paraId="1F73BFE9" w14:textId="77777777" w:rsidR="00375E6D" w:rsidRDefault="00375E6D" w:rsidP="00375E6D">
      <w:pPr>
        <w:spacing w:after="0" w:line="240" w:lineRule="auto"/>
        <w:jc w:val="center"/>
        <w:rPr>
          <w:b/>
        </w:rPr>
      </w:pPr>
    </w:p>
    <w:p w14:paraId="3696131B" w14:textId="77777777" w:rsidR="00375E6D" w:rsidRDefault="00375E6D" w:rsidP="00375E6D">
      <w:pPr>
        <w:spacing w:after="0" w:line="240" w:lineRule="auto"/>
        <w:jc w:val="center"/>
        <w:rPr>
          <w:b/>
        </w:rPr>
      </w:pPr>
      <w:r>
        <w:rPr>
          <w:b/>
        </w:rPr>
        <w:t>UNIVERSIDAD DEL SINU SECCIONAL CARTAGENA</w:t>
      </w:r>
    </w:p>
    <w:p w14:paraId="3667B4E5" w14:textId="77777777" w:rsidR="00375E6D" w:rsidRDefault="00375E6D" w:rsidP="00375E6D">
      <w:pPr>
        <w:spacing w:after="0" w:line="240" w:lineRule="auto"/>
        <w:jc w:val="center"/>
        <w:rPr>
          <w:b/>
        </w:rPr>
      </w:pPr>
      <w:r>
        <w:rPr>
          <w:b/>
        </w:rPr>
        <w:t>ESCUELA DE MEDICINA</w:t>
      </w:r>
    </w:p>
    <w:p w14:paraId="439396F9" w14:textId="77777777" w:rsidR="00375E6D" w:rsidRDefault="00375E6D" w:rsidP="00375E6D">
      <w:pPr>
        <w:spacing w:after="0" w:line="240" w:lineRule="auto"/>
        <w:jc w:val="center"/>
        <w:rPr>
          <w:b/>
        </w:rPr>
      </w:pPr>
      <w:r>
        <w:rPr>
          <w:b/>
        </w:rPr>
        <w:t>POSTGRADOS MEDICO QUIRÚRGICOS</w:t>
      </w:r>
    </w:p>
    <w:p w14:paraId="1013A9DF" w14:textId="77777777" w:rsidR="00375E6D" w:rsidRDefault="00375E6D" w:rsidP="00375E6D">
      <w:pPr>
        <w:spacing w:after="0" w:line="240" w:lineRule="auto"/>
        <w:jc w:val="center"/>
        <w:rPr>
          <w:b/>
        </w:rPr>
      </w:pPr>
      <w:r>
        <w:rPr>
          <w:b/>
        </w:rPr>
        <w:t>GINECOLOGIA Y OBSTETRICIA</w:t>
      </w:r>
    </w:p>
    <w:p w14:paraId="5D689A90" w14:textId="77777777" w:rsidR="00375E6D" w:rsidRDefault="00375E6D" w:rsidP="00375E6D">
      <w:pPr>
        <w:spacing w:after="0" w:line="240" w:lineRule="auto"/>
        <w:jc w:val="center"/>
        <w:rPr>
          <w:b/>
        </w:rPr>
      </w:pPr>
      <w:r>
        <w:rPr>
          <w:b/>
        </w:rPr>
        <w:t>CARTAGENA DE INDIAS D. T. H. Y C.</w:t>
      </w:r>
    </w:p>
    <w:p w14:paraId="10FE7C41" w14:textId="77777777" w:rsidR="00375E6D" w:rsidRDefault="00375E6D" w:rsidP="00375E6D">
      <w:pPr>
        <w:spacing w:after="0" w:line="240" w:lineRule="auto"/>
        <w:jc w:val="center"/>
        <w:rPr>
          <w:b/>
        </w:rPr>
      </w:pPr>
      <w:r>
        <w:rPr>
          <w:b/>
        </w:rPr>
        <w:t>2024</w:t>
      </w:r>
    </w:p>
    <w:p w14:paraId="0DF17959" w14:textId="77777777" w:rsidR="00375E6D" w:rsidRDefault="00375E6D" w:rsidP="00375E6D">
      <w:pPr>
        <w:spacing w:after="0" w:line="240" w:lineRule="auto"/>
        <w:jc w:val="center"/>
        <w:rPr>
          <w:b/>
        </w:rPr>
      </w:pPr>
    </w:p>
    <w:p w14:paraId="03C8F37F" w14:textId="77777777" w:rsidR="00375E6D" w:rsidRDefault="00375E6D" w:rsidP="00375E6D">
      <w:pPr>
        <w:spacing w:after="0" w:line="240" w:lineRule="auto"/>
        <w:jc w:val="center"/>
        <w:rPr>
          <w:b/>
        </w:rPr>
      </w:pPr>
    </w:p>
    <w:p w14:paraId="4F321066" w14:textId="77777777" w:rsidR="00375E6D" w:rsidRDefault="00375E6D" w:rsidP="00375E6D">
      <w:pPr>
        <w:spacing w:after="0" w:line="240" w:lineRule="auto"/>
        <w:jc w:val="center"/>
        <w:rPr>
          <w:b/>
        </w:rPr>
      </w:pPr>
    </w:p>
    <w:p w14:paraId="4EABFAE9" w14:textId="77777777" w:rsidR="00375E6D" w:rsidRDefault="00375E6D" w:rsidP="00375E6D">
      <w:pPr>
        <w:spacing w:after="10" w:line="268" w:lineRule="auto"/>
        <w:ind w:right="21"/>
        <w:jc w:val="center"/>
        <w:rPr>
          <w:b/>
        </w:rPr>
      </w:pPr>
    </w:p>
    <w:p w14:paraId="36C59F07" w14:textId="77777777" w:rsidR="00375E6D" w:rsidRDefault="00375E6D" w:rsidP="00375E6D">
      <w:pPr>
        <w:spacing w:after="10" w:line="268" w:lineRule="auto"/>
        <w:ind w:right="21"/>
        <w:jc w:val="center"/>
        <w:rPr>
          <w:b/>
        </w:rPr>
      </w:pPr>
    </w:p>
    <w:p w14:paraId="567295F9" w14:textId="77777777" w:rsidR="00375E6D" w:rsidRDefault="00375E6D" w:rsidP="00375E6D">
      <w:pPr>
        <w:spacing w:after="10" w:line="268" w:lineRule="auto"/>
        <w:ind w:right="21"/>
        <w:jc w:val="center"/>
        <w:rPr>
          <w:b/>
        </w:rPr>
      </w:pPr>
    </w:p>
    <w:p w14:paraId="04F067C6" w14:textId="77777777" w:rsidR="00375E6D" w:rsidRDefault="00375E6D" w:rsidP="00375E6D">
      <w:pPr>
        <w:spacing w:after="10" w:line="268" w:lineRule="auto"/>
        <w:ind w:right="21"/>
        <w:jc w:val="center"/>
        <w:rPr>
          <w:b/>
        </w:rPr>
      </w:pPr>
    </w:p>
    <w:p w14:paraId="15C9C324" w14:textId="77777777" w:rsidR="00375E6D" w:rsidRDefault="00375E6D" w:rsidP="00375E6D">
      <w:pPr>
        <w:spacing w:after="10" w:line="268" w:lineRule="auto"/>
        <w:ind w:right="21"/>
        <w:jc w:val="center"/>
        <w:rPr>
          <w:b/>
        </w:rPr>
      </w:pPr>
    </w:p>
    <w:p w14:paraId="3BDEF15F" w14:textId="77777777" w:rsidR="00E814AC" w:rsidRDefault="00E814AC" w:rsidP="00E814AC">
      <w:pPr>
        <w:spacing w:after="0" w:line="240" w:lineRule="auto"/>
        <w:jc w:val="center"/>
        <w:rPr>
          <w:b/>
        </w:rPr>
      </w:pPr>
    </w:p>
    <w:p w14:paraId="72DEAE4A" w14:textId="77777777" w:rsidR="00E814AC" w:rsidRDefault="00E814AC" w:rsidP="00E814AC">
      <w:pPr>
        <w:spacing w:after="10" w:line="268" w:lineRule="auto"/>
        <w:ind w:right="21"/>
        <w:jc w:val="center"/>
      </w:pPr>
      <w:r>
        <w:rPr>
          <w:b/>
        </w:rPr>
        <w:t xml:space="preserve">VALIDACIÓN DE LA ESCALA PSICOMÉTRICA DE </w:t>
      </w:r>
      <w:r w:rsidRPr="00DF0E73">
        <w:rPr>
          <w:b/>
        </w:rPr>
        <w:t>LA</w:t>
      </w:r>
      <w:r>
        <w:rPr>
          <w:b/>
        </w:rPr>
        <w:t xml:space="preserve"> </w:t>
      </w:r>
      <w:r w:rsidRPr="00DF0E73">
        <w:rPr>
          <w:b/>
        </w:rPr>
        <w:t>MEDIDA DE LONDRES SOBRE EMBARAZOS NO PLANIFICADOS</w:t>
      </w:r>
      <w:r>
        <w:rPr>
          <w:b/>
        </w:rPr>
        <w:t xml:space="preserve"> EN MUJERES EN EDAD FÉRTIL EN LA ESE CLINICA MATERNIDAD RAFAEL CALVO DE LA CIUDAD DE CARTAGENA, COLOMBIA.</w:t>
      </w:r>
    </w:p>
    <w:p w14:paraId="45C15D5C" w14:textId="77777777" w:rsidR="00375E6D" w:rsidRDefault="00375E6D" w:rsidP="00375E6D">
      <w:pPr>
        <w:spacing w:after="133" w:line="268" w:lineRule="auto"/>
        <w:jc w:val="center"/>
      </w:pPr>
      <w:r>
        <w:rPr>
          <w:b/>
        </w:rPr>
        <w:t>.</w:t>
      </w:r>
    </w:p>
    <w:p w14:paraId="26277D6C" w14:textId="77777777" w:rsidR="00375E6D" w:rsidRDefault="00375E6D" w:rsidP="00375E6D">
      <w:pPr>
        <w:spacing w:after="0" w:line="240" w:lineRule="auto"/>
        <w:jc w:val="center"/>
        <w:rPr>
          <w:b/>
        </w:rPr>
      </w:pPr>
    </w:p>
    <w:p w14:paraId="54035A65" w14:textId="77777777" w:rsidR="00375E6D" w:rsidRDefault="00375E6D" w:rsidP="00375E6D">
      <w:pPr>
        <w:spacing w:after="0" w:line="240" w:lineRule="auto"/>
        <w:jc w:val="center"/>
        <w:rPr>
          <w:b/>
        </w:rPr>
      </w:pPr>
    </w:p>
    <w:p w14:paraId="1FAFBD72" w14:textId="77777777" w:rsidR="00375E6D" w:rsidRDefault="00375E6D" w:rsidP="00375E6D">
      <w:pPr>
        <w:spacing w:after="0" w:line="240" w:lineRule="auto"/>
        <w:jc w:val="center"/>
        <w:rPr>
          <w:b/>
        </w:rPr>
      </w:pPr>
    </w:p>
    <w:p w14:paraId="34036F58" w14:textId="77777777" w:rsidR="00375E6D" w:rsidRDefault="00375E6D" w:rsidP="00375E6D">
      <w:pPr>
        <w:spacing w:after="0" w:line="240" w:lineRule="auto"/>
        <w:jc w:val="center"/>
        <w:rPr>
          <w:b/>
        </w:rPr>
      </w:pPr>
    </w:p>
    <w:p w14:paraId="02D34DE7" w14:textId="77777777" w:rsidR="00375E6D" w:rsidRDefault="00375E6D" w:rsidP="00375E6D">
      <w:pPr>
        <w:spacing w:after="0" w:line="240" w:lineRule="auto"/>
        <w:jc w:val="center"/>
        <w:rPr>
          <w:b/>
        </w:rPr>
      </w:pPr>
    </w:p>
    <w:p w14:paraId="7F603C9A" w14:textId="77777777" w:rsidR="00375E6D" w:rsidRDefault="00375E6D" w:rsidP="00375E6D">
      <w:pPr>
        <w:spacing w:after="29" w:line="251" w:lineRule="auto"/>
        <w:jc w:val="center"/>
        <w:rPr>
          <w:b/>
        </w:rPr>
      </w:pPr>
      <w:bookmarkStart w:id="0" w:name="_gjdgxs" w:colFirst="0" w:colLast="0"/>
      <w:bookmarkEnd w:id="0"/>
      <w:r>
        <w:rPr>
          <w:b/>
        </w:rPr>
        <w:t>José Francisco Mendoza Sánchez</w:t>
      </w:r>
    </w:p>
    <w:p w14:paraId="2A01EE2A" w14:textId="77777777" w:rsidR="00375E6D" w:rsidRDefault="00375E6D" w:rsidP="00375E6D">
      <w:pPr>
        <w:spacing w:after="29" w:line="251" w:lineRule="auto"/>
        <w:jc w:val="center"/>
      </w:pPr>
      <w:r>
        <w:t>GINECOLOGIA Y OBSTETRICIA</w:t>
      </w:r>
    </w:p>
    <w:p w14:paraId="271A825F" w14:textId="77777777" w:rsidR="00375E6D" w:rsidRDefault="00375E6D" w:rsidP="00375E6D">
      <w:pPr>
        <w:spacing w:after="0" w:line="240" w:lineRule="auto"/>
        <w:jc w:val="center"/>
      </w:pPr>
    </w:p>
    <w:p w14:paraId="3F084A6F" w14:textId="77777777" w:rsidR="00375E6D" w:rsidRDefault="00375E6D" w:rsidP="00375E6D">
      <w:pPr>
        <w:spacing w:after="0" w:line="240" w:lineRule="auto"/>
        <w:jc w:val="center"/>
      </w:pPr>
      <w:r>
        <w:t>Tesis o trabajo de investigación para optar el título de</w:t>
      </w:r>
    </w:p>
    <w:p w14:paraId="3C1C4896" w14:textId="77777777" w:rsidR="00375E6D" w:rsidRDefault="00375E6D" w:rsidP="00375E6D">
      <w:pPr>
        <w:spacing w:after="0" w:line="240" w:lineRule="auto"/>
        <w:jc w:val="center"/>
      </w:pPr>
      <w:r>
        <w:t>Especialista en Ginecología y Obstetricia</w:t>
      </w:r>
    </w:p>
    <w:p w14:paraId="2419682D" w14:textId="77777777" w:rsidR="00375E6D" w:rsidRDefault="00375E6D" w:rsidP="00375E6D">
      <w:pPr>
        <w:spacing w:after="0" w:line="240" w:lineRule="auto"/>
        <w:jc w:val="center"/>
        <w:rPr>
          <w:b/>
        </w:rPr>
      </w:pPr>
    </w:p>
    <w:p w14:paraId="7DBE5D56" w14:textId="77777777" w:rsidR="00375E6D" w:rsidRDefault="00375E6D" w:rsidP="00375E6D">
      <w:pPr>
        <w:spacing w:after="0" w:line="240" w:lineRule="auto"/>
        <w:jc w:val="center"/>
        <w:rPr>
          <w:b/>
        </w:rPr>
      </w:pPr>
    </w:p>
    <w:p w14:paraId="0B0FA807" w14:textId="77777777" w:rsidR="00375E6D" w:rsidRDefault="00375E6D" w:rsidP="00375E6D">
      <w:pPr>
        <w:spacing w:after="0" w:line="240" w:lineRule="auto"/>
        <w:jc w:val="center"/>
        <w:rPr>
          <w:b/>
        </w:rPr>
      </w:pPr>
    </w:p>
    <w:p w14:paraId="72ADCAB7" w14:textId="77777777" w:rsidR="00375E6D" w:rsidRDefault="00375E6D" w:rsidP="00375E6D">
      <w:pPr>
        <w:spacing w:after="0"/>
        <w:jc w:val="center"/>
        <w:rPr>
          <w:b/>
        </w:rPr>
      </w:pPr>
      <w:r>
        <w:rPr>
          <w:b/>
        </w:rPr>
        <w:t>Asesores:</w:t>
      </w:r>
    </w:p>
    <w:p w14:paraId="1046B4D6" w14:textId="77777777" w:rsidR="00375E6D" w:rsidRDefault="00375E6D" w:rsidP="00375E6D">
      <w:pPr>
        <w:spacing w:after="0"/>
        <w:jc w:val="center"/>
        <w:rPr>
          <w:b/>
        </w:rPr>
      </w:pPr>
      <w:r>
        <w:rPr>
          <w:b/>
        </w:rPr>
        <w:t>Disciplinar</w:t>
      </w:r>
    </w:p>
    <w:p w14:paraId="03942E04" w14:textId="77777777" w:rsidR="00375E6D" w:rsidRDefault="00375E6D" w:rsidP="00375E6D">
      <w:pPr>
        <w:spacing w:after="29" w:line="251" w:lineRule="auto"/>
        <w:ind w:right="13"/>
        <w:jc w:val="center"/>
      </w:pPr>
      <w:r>
        <w:t xml:space="preserve">Rogelio Rafael Méndez Rodríguez </w:t>
      </w:r>
    </w:p>
    <w:p w14:paraId="66B612BD" w14:textId="77777777" w:rsidR="00375E6D" w:rsidRDefault="00375E6D" w:rsidP="00375E6D">
      <w:pPr>
        <w:spacing w:after="29" w:line="251" w:lineRule="auto"/>
        <w:ind w:right="10"/>
        <w:jc w:val="center"/>
      </w:pPr>
      <w:r>
        <w:t xml:space="preserve">MED. Esp. en Ginecología y Obstetricia </w:t>
      </w:r>
    </w:p>
    <w:p w14:paraId="71F9BAD8" w14:textId="77777777" w:rsidR="00375E6D" w:rsidRDefault="00375E6D" w:rsidP="00375E6D">
      <w:pPr>
        <w:spacing w:after="0" w:line="240" w:lineRule="auto"/>
        <w:jc w:val="center"/>
        <w:rPr>
          <w:rFonts w:ascii="Times New Roman" w:eastAsia="Times New Roman" w:hAnsi="Times New Roman" w:cs="Times New Roman"/>
        </w:rPr>
      </w:pPr>
    </w:p>
    <w:p w14:paraId="1481D6AD" w14:textId="77777777" w:rsidR="00375E6D" w:rsidRDefault="00375E6D" w:rsidP="00375E6D">
      <w:pPr>
        <w:spacing w:after="0"/>
        <w:jc w:val="center"/>
        <w:rPr>
          <w:b/>
        </w:rPr>
      </w:pPr>
    </w:p>
    <w:p w14:paraId="54155508" w14:textId="77777777" w:rsidR="00375E6D" w:rsidRDefault="00375E6D" w:rsidP="00375E6D">
      <w:pPr>
        <w:spacing w:after="0"/>
        <w:jc w:val="center"/>
        <w:rPr>
          <w:b/>
        </w:rPr>
      </w:pPr>
    </w:p>
    <w:p w14:paraId="516BF7DC" w14:textId="77777777" w:rsidR="00375E6D" w:rsidRDefault="00375E6D" w:rsidP="00375E6D">
      <w:pPr>
        <w:spacing w:after="0"/>
        <w:jc w:val="center"/>
        <w:rPr>
          <w:b/>
        </w:rPr>
      </w:pPr>
      <w:r>
        <w:rPr>
          <w:b/>
        </w:rPr>
        <w:t>Metodológico</w:t>
      </w:r>
    </w:p>
    <w:p w14:paraId="3610989A" w14:textId="77777777" w:rsidR="00375E6D" w:rsidRDefault="00375E6D" w:rsidP="00375E6D">
      <w:pPr>
        <w:spacing w:after="0"/>
        <w:jc w:val="center"/>
        <w:rPr>
          <w:b/>
        </w:rPr>
      </w:pPr>
      <w:proofErr w:type="spellStart"/>
      <w:r>
        <w:rPr>
          <w:color w:val="000000"/>
        </w:rPr>
        <w:t>Mileidys</w:t>
      </w:r>
      <w:proofErr w:type="spellEnd"/>
      <w:r>
        <w:rPr>
          <w:color w:val="000000"/>
        </w:rPr>
        <w:t xml:space="preserve"> N. Correa Monterrosa</w:t>
      </w:r>
      <w:r>
        <w:rPr>
          <w:b/>
          <w:color w:val="000000"/>
        </w:rPr>
        <w:t xml:space="preserve"> </w:t>
      </w:r>
      <w:r>
        <w:rPr>
          <w:b/>
          <w:color w:val="000000"/>
        </w:rPr>
        <w:br/>
      </w:r>
      <w:r>
        <w:rPr>
          <w:color w:val="000000"/>
          <w:highlight w:val="white"/>
        </w:rPr>
        <w:t>Bióloga, Esp. Estadística Aplicada </w:t>
      </w:r>
      <w:proofErr w:type="spellStart"/>
      <w:r>
        <w:rPr>
          <w:color w:val="000000"/>
          <w:highlight w:val="white"/>
        </w:rPr>
        <w:t>MSc</w:t>
      </w:r>
      <w:proofErr w:type="spellEnd"/>
      <w:r>
        <w:rPr>
          <w:color w:val="000000"/>
          <w:highlight w:val="white"/>
        </w:rPr>
        <w:t>. en Epidemiología</w:t>
      </w:r>
      <w:r>
        <w:rPr>
          <w:b/>
          <w:color w:val="000000"/>
        </w:rPr>
        <w:t xml:space="preserve"> </w:t>
      </w:r>
    </w:p>
    <w:p w14:paraId="35BB1214" w14:textId="77777777" w:rsidR="00375E6D" w:rsidRDefault="00375E6D" w:rsidP="00375E6D">
      <w:pPr>
        <w:jc w:val="center"/>
        <w:rPr>
          <w:b/>
        </w:rPr>
      </w:pPr>
    </w:p>
    <w:p w14:paraId="64B163B4" w14:textId="77777777" w:rsidR="00375E6D" w:rsidRDefault="00375E6D" w:rsidP="00375E6D">
      <w:pPr>
        <w:jc w:val="center"/>
        <w:rPr>
          <w:b/>
        </w:rPr>
      </w:pPr>
    </w:p>
    <w:p w14:paraId="044AD373" w14:textId="77777777" w:rsidR="00375E6D" w:rsidRDefault="00375E6D" w:rsidP="00375E6D">
      <w:pPr>
        <w:spacing w:after="0" w:line="240" w:lineRule="auto"/>
        <w:jc w:val="center"/>
        <w:rPr>
          <w:b/>
        </w:rPr>
      </w:pPr>
      <w:r>
        <w:rPr>
          <w:b/>
        </w:rPr>
        <w:t>UNIVERSIDAD DEL SINU SECCIONAL CARTAGENA</w:t>
      </w:r>
      <w:r>
        <w:rPr>
          <w:b/>
        </w:rPr>
        <w:br/>
        <w:t>ESCUELA DE MEDICINA</w:t>
      </w:r>
    </w:p>
    <w:p w14:paraId="459E9B33" w14:textId="77777777" w:rsidR="00375E6D" w:rsidRDefault="00375E6D" w:rsidP="00375E6D">
      <w:pPr>
        <w:spacing w:after="0" w:line="240" w:lineRule="auto"/>
        <w:jc w:val="center"/>
        <w:rPr>
          <w:b/>
        </w:rPr>
      </w:pPr>
      <w:r>
        <w:rPr>
          <w:b/>
        </w:rPr>
        <w:t>POSGRADOS MÉDICO-QUIRÚRGICOS</w:t>
      </w:r>
    </w:p>
    <w:p w14:paraId="70B4C4BF" w14:textId="77777777" w:rsidR="00375E6D" w:rsidRDefault="00375E6D" w:rsidP="00375E6D">
      <w:pPr>
        <w:spacing w:after="0" w:line="240" w:lineRule="auto"/>
        <w:jc w:val="center"/>
        <w:rPr>
          <w:b/>
        </w:rPr>
      </w:pPr>
      <w:r>
        <w:rPr>
          <w:b/>
        </w:rPr>
        <w:t>ESPECIALIZACION EN GINECOLOGIA Y OBSTETRICIA</w:t>
      </w:r>
    </w:p>
    <w:p w14:paraId="61ECCFB1" w14:textId="77777777" w:rsidR="00375E6D" w:rsidRDefault="00375E6D" w:rsidP="00375E6D">
      <w:pPr>
        <w:spacing w:after="0" w:line="240" w:lineRule="auto"/>
        <w:jc w:val="center"/>
        <w:rPr>
          <w:b/>
        </w:rPr>
      </w:pPr>
      <w:r>
        <w:rPr>
          <w:b/>
        </w:rPr>
        <w:t>2024</w:t>
      </w:r>
    </w:p>
    <w:p w14:paraId="54E8A054" w14:textId="77777777" w:rsidR="00375E6D" w:rsidRDefault="00375E6D" w:rsidP="00375E6D">
      <w:pPr>
        <w:spacing w:after="0" w:line="240" w:lineRule="auto"/>
        <w:jc w:val="center"/>
        <w:rPr>
          <w:b/>
        </w:rPr>
      </w:pPr>
    </w:p>
    <w:p w14:paraId="7B5B86FC" w14:textId="77777777" w:rsidR="00375E6D" w:rsidRDefault="00375E6D" w:rsidP="00375E6D">
      <w:pPr>
        <w:spacing w:after="0" w:line="240" w:lineRule="auto"/>
        <w:rPr>
          <w:b/>
        </w:rPr>
      </w:pPr>
    </w:p>
    <w:p w14:paraId="015674E6" w14:textId="77777777" w:rsidR="00375E6D" w:rsidRDefault="00375E6D" w:rsidP="00375E6D">
      <w:pPr>
        <w:spacing w:after="0" w:line="240" w:lineRule="auto"/>
        <w:rPr>
          <w:b/>
        </w:rPr>
      </w:pPr>
    </w:p>
    <w:p w14:paraId="6CCF5F10" w14:textId="77777777" w:rsidR="00375E6D" w:rsidRDefault="00375E6D" w:rsidP="00375E6D">
      <w:pPr>
        <w:spacing w:after="0" w:line="240" w:lineRule="auto"/>
        <w:rPr>
          <w:b/>
        </w:rPr>
      </w:pPr>
    </w:p>
    <w:p w14:paraId="6A7EDBE7" w14:textId="77777777" w:rsidR="00375E6D" w:rsidRDefault="00375E6D" w:rsidP="00375E6D">
      <w:pPr>
        <w:spacing w:after="0" w:line="240" w:lineRule="auto"/>
        <w:rPr>
          <w:b/>
        </w:rPr>
      </w:pPr>
    </w:p>
    <w:p w14:paraId="1FC7124C" w14:textId="77777777" w:rsidR="00375E6D" w:rsidRDefault="00375E6D" w:rsidP="00375E6D">
      <w:pPr>
        <w:spacing w:after="0" w:line="240" w:lineRule="auto"/>
        <w:rPr>
          <w:b/>
        </w:rPr>
      </w:pPr>
    </w:p>
    <w:p w14:paraId="3315BE3C" w14:textId="77777777" w:rsidR="00375E6D" w:rsidRDefault="00375E6D" w:rsidP="00375E6D">
      <w:pPr>
        <w:spacing w:after="0" w:line="240" w:lineRule="auto"/>
        <w:rPr>
          <w:b/>
        </w:rPr>
      </w:pPr>
      <w:r>
        <w:rPr>
          <w:b/>
        </w:rPr>
        <w:t xml:space="preserve">                                                                                                  Nota de aceptación</w:t>
      </w:r>
    </w:p>
    <w:p w14:paraId="642FC85B" w14:textId="77777777" w:rsidR="00375E6D" w:rsidRDefault="00375E6D" w:rsidP="00375E6D">
      <w:pPr>
        <w:spacing w:after="0" w:line="240" w:lineRule="auto"/>
        <w:rPr>
          <w:b/>
        </w:rPr>
      </w:pPr>
    </w:p>
    <w:p w14:paraId="18262C9E" w14:textId="77777777" w:rsidR="00375E6D" w:rsidRDefault="00375E6D" w:rsidP="00375E6D">
      <w:pPr>
        <w:spacing w:after="0" w:line="240" w:lineRule="auto"/>
        <w:rPr>
          <w:b/>
        </w:rPr>
      </w:pPr>
    </w:p>
    <w:p w14:paraId="0B8A6FE9" w14:textId="77777777" w:rsidR="00375E6D" w:rsidRDefault="00375E6D" w:rsidP="00375E6D">
      <w:pPr>
        <w:spacing w:after="0" w:line="240" w:lineRule="auto"/>
        <w:rPr>
          <w:b/>
        </w:rPr>
      </w:pPr>
      <w:r>
        <w:rPr>
          <w:b/>
        </w:rPr>
        <w:t xml:space="preserve">                                                                         _____________________________</w:t>
      </w:r>
    </w:p>
    <w:p w14:paraId="58F3EE32" w14:textId="77777777" w:rsidR="00375E6D" w:rsidRDefault="00375E6D" w:rsidP="00375E6D">
      <w:pPr>
        <w:spacing w:after="0" w:line="240" w:lineRule="auto"/>
        <w:rPr>
          <w:b/>
        </w:rPr>
      </w:pPr>
      <w:r>
        <w:rPr>
          <w:b/>
        </w:rPr>
        <w:t xml:space="preserve">     </w:t>
      </w:r>
    </w:p>
    <w:p w14:paraId="2105E8FB" w14:textId="77777777" w:rsidR="00375E6D" w:rsidRDefault="00375E6D" w:rsidP="00375E6D">
      <w:pPr>
        <w:spacing w:after="0" w:line="240" w:lineRule="auto"/>
        <w:rPr>
          <w:b/>
        </w:rPr>
      </w:pPr>
      <w:r>
        <w:rPr>
          <w:b/>
        </w:rPr>
        <w:t xml:space="preserve">                                                                          _____________________________</w:t>
      </w:r>
    </w:p>
    <w:p w14:paraId="7AC79F79" w14:textId="77777777" w:rsidR="00375E6D" w:rsidRDefault="00375E6D" w:rsidP="00375E6D">
      <w:pPr>
        <w:spacing w:after="0" w:line="240" w:lineRule="auto"/>
        <w:rPr>
          <w:b/>
        </w:rPr>
      </w:pPr>
    </w:p>
    <w:p w14:paraId="573DF14C" w14:textId="77777777" w:rsidR="00375E6D" w:rsidRDefault="00375E6D" w:rsidP="00375E6D">
      <w:pPr>
        <w:spacing w:after="0" w:line="240" w:lineRule="auto"/>
        <w:rPr>
          <w:b/>
        </w:rPr>
      </w:pPr>
      <w:r>
        <w:rPr>
          <w:b/>
        </w:rPr>
        <w:t xml:space="preserve">                                                                          _____________________________</w:t>
      </w:r>
    </w:p>
    <w:p w14:paraId="7E5ED2B0" w14:textId="77777777" w:rsidR="00375E6D" w:rsidRDefault="00375E6D" w:rsidP="00375E6D">
      <w:pPr>
        <w:spacing w:after="0" w:line="240" w:lineRule="auto"/>
        <w:rPr>
          <w:b/>
        </w:rPr>
      </w:pPr>
    </w:p>
    <w:p w14:paraId="16C5A13A" w14:textId="77777777" w:rsidR="00375E6D" w:rsidRDefault="00375E6D" w:rsidP="00375E6D">
      <w:pPr>
        <w:spacing w:after="0" w:line="240" w:lineRule="auto"/>
        <w:rPr>
          <w:b/>
        </w:rPr>
      </w:pPr>
      <w:r>
        <w:rPr>
          <w:b/>
        </w:rPr>
        <w:t xml:space="preserve">                                                                          _____________________________</w:t>
      </w:r>
    </w:p>
    <w:p w14:paraId="36C6E824" w14:textId="77777777" w:rsidR="00375E6D" w:rsidRDefault="00375E6D" w:rsidP="00375E6D">
      <w:pPr>
        <w:spacing w:after="0" w:line="240" w:lineRule="auto"/>
        <w:rPr>
          <w:b/>
        </w:rPr>
      </w:pPr>
    </w:p>
    <w:p w14:paraId="07C47E27" w14:textId="77777777" w:rsidR="00375E6D" w:rsidRDefault="00375E6D" w:rsidP="00375E6D">
      <w:pPr>
        <w:spacing w:after="0" w:line="240" w:lineRule="auto"/>
        <w:rPr>
          <w:b/>
        </w:rPr>
      </w:pPr>
    </w:p>
    <w:p w14:paraId="1828662D" w14:textId="77777777" w:rsidR="00375E6D" w:rsidRDefault="00375E6D" w:rsidP="00375E6D">
      <w:pPr>
        <w:spacing w:after="0" w:line="240" w:lineRule="auto"/>
        <w:rPr>
          <w:b/>
        </w:rPr>
      </w:pPr>
    </w:p>
    <w:p w14:paraId="60E4952D" w14:textId="77777777" w:rsidR="00375E6D" w:rsidRDefault="00375E6D" w:rsidP="00375E6D">
      <w:pPr>
        <w:spacing w:after="0" w:line="240" w:lineRule="auto"/>
        <w:rPr>
          <w:b/>
        </w:rPr>
      </w:pPr>
    </w:p>
    <w:p w14:paraId="3C3BCE78" w14:textId="77777777" w:rsidR="00375E6D" w:rsidRDefault="00375E6D" w:rsidP="00375E6D">
      <w:pPr>
        <w:spacing w:after="0" w:line="240" w:lineRule="auto"/>
        <w:rPr>
          <w:b/>
        </w:rPr>
      </w:pPr>
    </w:p>
    <w:p w14:paraId="5D6C9361" w14:textId="77777777" w:rsidR="00375E6D" w:rsidRDefault="00375E6D" w:rsidP="00375E6D">
      <w:pPr>
        <w:spacing w:after="0" w:line="240" w:lineRule="auto"/>
        <w:rPr>
          <w:b/>
        </w:rPr>
      </w:pPr>
    </w:p>
    <w:p w14:paraId="295EDC83" w14:textId="77777777" w:rsidR="00375E6D" w:rsidRDefault="00375E6D" w:rsidP="00375E6D">
      <w:pPr>
        <w:spacing w:after="0" w:line="240" w:lineRule="auto"/>
        <w:rPr>
          <w:b/>
        </w:rPr>
      </w:pPr>
      <w:r>
        <w:rPr>
          <w:b/>
        </w:rPr>
        <w:t xml:space="preserve">                                                                                _______________________                                                </w:t>
      </w:r>
    </w:p>
    <w:p w14:paraId="373E5320" w14:textId="77777777" w:rsidR="00375E6D" w:rsidRDefault="00375E6D" w:rsidP="00375E6D">
      <w:pPr>
        <w:spacing w:after="0" w:line="240" w:lineRule="auto"/>
        <w:rPr>
          <w:b/>
        </w:rPr>
      </w:pPr>
      <w:r>
        <w:rPr>
          <w:b/>
        </w:rPr>
        <w:t xml:space="preserve">                                                                                    Presidente del jurado</w:t>
      </w:r>
    </w:p>
    <w:p w14:paraId="6D07BBAD" w14:textId="77777777" w:rsidR="00375E6D" w:rsidRDefault="00375E6D" w:rsidP="00375E6D">
      <w:pPr>
        <w:spacing w:after="0" w:line="240" w:lineRule="auto"/>
        <w:rPr>
          <w:b/>
        </w:rPr>
      </w:pPr>
    </w:p>
    <w:p w14:paraId="5CB7DFDF" w14:textId="77777777" w:rsidR="00375E6D" w:rsidRDefault="00375E6D" w:rsidP="00375E6D">
      <w:pPr>
        <w:spacing w:after="0" w:line="240" w:lineRule="auto"/>
        <w:rPr>
          <w:b/>
        </w:rPr>
      </w:pPr>
    </w:p>
    <w:p w14:paraId="151449F4" w14:textId="77777777" w:rsidR="00375E6D" w:rsidRDefault="00375E6D" w:rsidP="00375E6D">
      <w:pPr>
        <w:spacing w:after="0" w:line="240" w:lineRule="auto"/>
        <w:rPr>
          <w:b/>
        </w:rPr>
      </w:pPr>
      <w:r>
        <w:rPr>
          <w:b/>
        </w:rPr>
        <w:t xml:space="preserve">                                                                                 ______________________</w:t>
      </w:r>
    </w:p>
    <w:p w14:paraId="4665C43F" w14:textId="77777777" w:rsidR="00375E6D" w:rsidRDefault="00375E6D" w:rsidP="00375E6D">
      <w:pPr>
        <w:spacing w:after="0" w:line="240" w:lineRule="auto"/>
        <w:rPr>
          <w:b/>
        </w:rPr>
      </w:pPr>
      <w:r>
        <w:rPr>
          <w:b/>
        </w:rPr>
        <w:t xml:space="preserve">                                                                                                  Jurado</w:t>
      </w:r>
    </w:p>
    <w:p w14:paraId="49267DFA" w14:textId="77777777" w:rsidR="00375E6D" w:rsidRDefault="00375E6D" w:rsidP="00375E6D">
      <w:pPr>
        <w:spacing w:after="0" w:line="240" w:lineRule="auto"/>
        <w:rPr>
          <w:b/>
        </w:rPr>
      </w:pPr>
    </w:p>
    <w:p w14:paraId="64BBB889" w14:textId="77777777" w:rsidR="00375E6D" w:rsidRDefault="00375E6D" w:rsidP="00375E6D">
      <w:pPr>
        <w:spacing w:after="0" w:line="240" w:lineRule="auto"/>
        <w:rPr>
          <w:b/>
        </w:rPr>
      </w:pPr>
    </w:p>
    <w:p w14:paraId="10A33C02" w14:textId="77777777" w:rsidR="00375E6D" w:rsidRDefault="00375E6D" w:rsidP="00375E6D">
      <w:pPr>
        <w:spacing w:after="0" w:line="240" w:lineRule="auto"/>
        <w:rPr>
          <w:b/>
        </w:rPr>
      </w:pPr>
      <w:r>
        <w:rPr>
          <w:b/>
        </w:rPr>
        <w:t xml:space="preserve">                                                                                 ______________________</w:t>
      </w:r>
    </w:p>
    <w:p w14:paraId="6141E334" w14:textId="77777777" w:rsidR="00375E6D" w:rsidRDefault="00375E6D" w:rsidP="00375E6D">
      <w:pPr>
        <w:spacing w:after="0" w:line="240" w:lineRule="auto"/>
        <w:rPr>
          <w:b/>
        </w:rPr>
      </w:pPr>
      <w:r>
        <w:rPr>
          <w:b/>
        </w:rPr>
        <w:t xml:space="preserve">                                                                                                  Jurado</w:t>
      </w:r>
    </w:p>
    <w:p w14:paraId="37B630DC" w14:textId="77777777" w:rsidR="00375E6D" w:rsidRDefault="00375E6D" w:rsidP="00375E6D">
      <w:pPr>
        <w:spacing w:after="0" w:line="240" w:lineRule="auto"/>
        <w:rPr>
          <w:b/>
        </w:rPr>
      </w:pPr>
    </w:p>
    <w:p w14:paraId="637D4222" w14:textId="77777777" w:rsidR="00375E6D" w:rsidRDefault="00375E6D" w:rsidP="00375E6D">
      <w:pPr>
        <w:spacing w:after="0" w:line="240" w:lineRule="auto"/>
        <w:rPr>
          <w:b/>
        </w:rPr>
      </w:pPr>
    </w:p>
    <w:p w14:paraId="575F06DD" w14:textId="77777777" w:rsidR="00375E6D" w:rsidRDefault="00375E6D" w:rsidP="00375E6D">
      <w:pPr>
        <w:spacing w:after="0" w:line="240" w:lineRule="auto"/>
        <w:rPr>
          <w:b/>
        </w:rPr>
      </w:pPr>
    </w:p>
    <w:p w14:paraId="7397376E" w14:textId="77777777" w:rsidR="00375E6D" w:rsidRDefault="00375E6D" w:rsidP="00375E6D">
      <w:pPr>
        <w:spacing w:after="0" w:line="240" w:lineRule="auto"/>
        <w:rPr>
          <w:b/>
        </w:rPr>
      </w:pPr>
    </w:p>
    <w:p w14:paraId="0B366D6D" w14:textId="77777777" w:rsidR="00375E6D" w:rsidRDefault="00375E6D" w:rsidP="00375E6D">
      <w:pPr>
        <w:spacing w:after="0" w:line="240" w:lineRule="auto"/>
        <w:rPr>
          <w:b/>
        </w:rPr>
      </w:pPr>
    </w:p>
    <w:p w14:paraId="4210A8D1" w14:textId="77777777" w:rsidR="00375E6D" w:rsidRDefault="00375E6D" w:rsidP="00375E6D">
      <w:pPr>
        <w:spacing w:after="0" w:line="240" w:lineRule="auto"/>
        <w:rPr>
          <w:b/>
        </w:rPr>
      </w:pPr>
    </w:p>
    <w:p w14:paraId="142938F0" w14:textId="77777777" w:rsidR="00375E6D" w:rsidRDefault="00375E6D" w:rsidP="00375E6D">
      <w:pPr>
        <w:spacing w:after="0" w:line="240" w:lineRule="auto"/>
        <w:rPr>
          <w:b/>
        </w:rPr>
      </w:pPr>
      <w:r>
        <w:rPr>
          <w:b/>
        </w:rPr>
        <w:t xml:space="preserve">     </w:t>
      </w:r>
    </w:p>
    <w:p w14:paraId="0C7A0EF4" w14:textId="77777777" w:rsidR="00375E6D" w:rsidRDefault="00375E6D" w:rsidP="00375E6D">
      <w:pPr>
        <w:spacing w:after="0" w:line="240" w:lineRule="auto"/>
        <w:rPr>
          <w:b/>
        </w:rPr>
      </w:pPr>
    </w:p>
    <w:p w14:paraId="419C7038" w14:textId="77777777" w:rsidR="00375E6D" w:rsidRDefault="00375E6D" w:rsidP="00375E6D">
      <w:pPr>
        <w:spacing w:after="0" w:line="240" w:lineRule="auto"/>
        <w:rPr>
          <w:b/>
        </w:rPr>
      </w:pPr>
    </w:p>
    <w:p w14:paraId="2989FC6C" w14:textId="77777777" w:rsidR="00375E6D" w:rsidRDefault="00375E6D" w:rsidP="00375E6D">
      <w:pPr>
        <w:spacing w:after="0" w:line="240" w:lineRule="auto"/>
        <w:rPr>
          <w:b/>
        </w:rPr>
      </w:pPr>
    </w:p>
    <w:p w14:paraId="2DA57A2D" w14:textId="77777777" w:rsidR="00375E6D" w:rsidRDefault="00375E6D" w:rsidP="00375E6D">
      <w:pPr>
        <w:spacing w:after="0" w:line="240" w:lineRule="auto"/>
        <w:rPr>
          <w:b/>
        </w:rPr>
      </w:pPr>
    </w:p>
    <w:p w14:paraId="404CDA01" w14:textId="77777777" w:rsidR="00375E6D" w:rsidRDefault="00375E6D" w:rsidP="00375E6D">
      <w:pPr>
        <w:spacing w:after="0" w:line="240" w:lineRule="auto"/>
        <w:rPr>
          <w:b/>
        </w:rPr>
      </w:pPr>
    </w:p>
    <w:p w14:paraId="5F54210B" w14:textId="77777777" w:rsidR="00375E6D" w:rsidRDefault="00375E6D" w:rsidP="00375E6D">
      <w:pPr>
        <w:spacing w:after="0" w:line="240" w:lineRule="auto"/>
        <w:rPr>
          <w:b/>
        </w:rPr>
      </w:pPr>
    </w:p>
    <w:p w14:paraId="3984842E" w14:textId="77777777" w:rsidR="00375E6D" w:rsidRDefault="00375E6D" w:rsidP="00375E6D">
      <w:pPr>
        <w:spacing w:after="0" w:line="240" w:lineRule="auto"/>
        <w:rPr>
          <w:b/>
        </w:rPr>
      </w:pPr>
    </w:p>
    <w:p w14:paraId="2BCFA2BE" w14:textId="77777777" w:rsidR="00375E6D" w:rsidRDefault="00375E6D" w:rsidP="00375E6D">
      <w:pPr>
        <w:spacing w:after="0" w:line="240" w:lineRule="auto"/>
        <w:rPr>
          <w:b/>
        </w:rPr>
        <w:sectPr w:rsidR="00375E6D" w:rsidSect="00375E6D">
          <w:pgSz w:w="12240" w:h="15840"/>
          <w:pgMar w:top="1417" w:right="1701" w:bottom="1417" w:left="1701" w:header="708" w:footer="708" w:gutter="0"/>
          <w:pgNumType w:start="1"/>
          <w:cols w:space="720"/>
        </w:sectPr>
      </w:pPr>
      <w:r>
        <w:rPr>
          <w:b/>
        </w:rPr>
        <w:t>Cartagena, D. T y C., mes de año</w:t>
      </w:r>
    </w:p>
    <w:p w14:paraId="57A3182E" w14:textId="77777777" w:rsidR="00375E6D" w:rsidRDefault="00375E6D" w:rsidP="00375E6D">
      <w:pPr>
        <w:spacing w:after="0" w:line="240" w:lineRule="auto"/>
        <w:rPr>
          <w:i/>
        </w:rPr>
      </w:pPr>
      <w:r>
        <w:rPr>
          <w:i/>
        </w:rPr>
        <w:lastRenderedPageBreak/>
        <w:t xml:space="preserve">Cartagena de Indias D. T. y C. </w:t>
      </w:r>
      <w:r>
        <w:rPr>
          <w:rFonts w:ascii="Constantia" w:eastAsia="Constantia" w:hAnsi="Constantia" w:cs="Constantia"/>
          <w:i/>
        </w:rPr>
        <w:t>28 de junio de 2024</w:t>
      </w:r>
    </w:p>
    <w:p w14:paraId="26E38FA7" w14:textId="77777777" w:rsidR="00375E6D" w:rsidRDefault="00375E6D" w:rsidP="00375E6D">
      <w:pPr>
        <w:spacing w:after="0" w:line="240" w:lineRule="auto"/>
        <w:rPr>
          <w:i/>
        </w:rPr>
      </w:pPr>
    </w:p>
    <w:p w14:paraId="030AC593" w14:textId="77777777" w:rsidR="00375E6D" w:rsidRDefault="00375E6D" w:rsidP="00375E6D">
      <w:pPr>
        <w:spacing w:after="0" w:line="240" w:lineRule="auto"/>
        <w:rPr>
          <w:i/>
        </w:rPr>
      </w:pPr>
      <w:r>
        <w:rPr>
          <w:i/>
        </w:rPr>
        <w:t>Doctor</w:t>
      </w:r>
    </w:p>
    <w:p w14:paraId="4F4A4BF4" w14:textId="77777777" w:rsidR="00375E6D" w:rsidRDefault="00375E6D" w:rsidP="00375E6D">
      <w:pPr>
        <w:spacing w:after="0" w:line="240" w:lineRule="auto"/>
        <w:rPr>
          <w:i/>
        </w:rPr>
      </w:pPr>
      <w:r>
        <w:rPr>
          <w:i/>
        </w:rPr>
        <w:t>RICARDO PÉREZ SÁENZ</w:t>
      </w:r>
    </w:p>
    <w:p w14:paraId="7050A848" w14:textId="77777777" w:rsidR="00375E6D" w:rsidRDefault="00375E6D" w:rsidP="00375E6D">
      <w:pPr>
        <w:spacing w:after="0" w:line="240" w:lineRule="auto"/>
        <w:rPr>
          <w:i/>
        </w:rPr>
      </w:pPr>
      <w:r>
        <w:rPr>
          <w:i/>
        </w:rPr>
        <w:t>Director de Investigaciones</w:t>
      </w:r>
    </w:p>
    <w:p w14:paraId="6154BE6D" w14:textId="77777777" w:rsidR="00375E6D" w:rsidRDefault="00375E6D" w:rsidP="00375E6D">
      <w:pPr>
        <w:spacing w:after="0" w:line="240" w:lineRule="auto"/>
        <w:rPr>
          <w:i/>
        </w:rPr>
      </w:pPr>
      <w:r>
        <w:rPr>
          <w:i/>
        </w:rPr>
        <w:t>UNIVERSIDAD DEL SINÚ ELIAS BECHARA ZAINUM</w:t>
      </w:r>
    </w:p>
    <w:p w14:paraId="0B1A4793" w14:textId="77777777" w:rsidR="00375E6D" w:rsidRDefault="00375E6D" w:rsidP="00375E6D">
      <w:pPr>
        <w:spacing w:after="0" w:line="240" w:lineRule="auto"/>
        <w:rPr>
          <w:i/>
        </w:rPr>
      </w:pPr>
      <w:r>
        <w:rPr>
          <w:i/>
        </w:rPr>
        <w:t>SECCIONAL CARTAGENA</w:t>
      </w:r>
    </w:p>
    <w:p w14:paraId="0A387C11" w14:textId="77777777" w:rsidR="00375E6D" w:rsidRDefault="00375E6D" w:rsidP="00375E6D">
      <w:pPr>
        <w:spacing w:after="0" w:line="240" w:lineRule="auto"/>
        <w:rPr>
          <w:b/>
          <w:i/>
        </w:rPr>
      </w:pPr>
    </w:p>
    <w:p w14:paraId="33FC4B5A" w14:textId="77777777" w:rsidR="00375E6D" w:rsidRDefault="00375E6D" w:rsidP="00375E6D">
      <w:pPr>
        <w:spacing w:after="0" w:line="240" w:lineRule="auto"/>
        <w:rPr>
          <w:b/>
          <w:i/>
        </w:rPr>
      </w:pPr>
      <w:r>
        <w:rPr>
          <w:i/>
        </w:rPr>
        <w:t>Ciudad</w:t>
      </w:r>
    </w:p>
    <w:p w14:paraId="70E397DB" w14:textId="77777777" w:rsidR="00375E6D" w:rsidRDefault="00375E6D" w:rsidP="00375E6D">
      <w:pPr>
        <w:spacing w:after="0" w:line="240" w:lineRule="auto"/>
        <w:rPr>
          <w:b/>
        </w:rPr>
      </w:pPr>
    </w:p>
    <w:p w14:paraId="6645966E" w14:textId="77777777" w:rsidR="00375E6D" w:rsidRDefault="00375E6D" w:rsidP="00375E6D">
      <w:pPr>
        <w:spacing w:after="0" w:line="240" w:lineRule="auto"/>
        <w:rPr>
          <w:i/>
        </w:rPr>
      </w:pPr>
      <w:r>
        <w:rPr>
          <w:i/>
        </w:rPr>
        <w:t>Respetado Doctor:</w:t>
      </w:r>
    </w:p>
    <w:p w14:paraId="16A8ED21" w14:textId="77777777" w:rsidR="00375E6D" w:rsidRDefault="00375E6D" w:rsidP="00375E6D">
      <w:pPr>
        <w:spacing w:after="0" w:line="240" w:lineRule="auto"/>
        <w:rPr>
          <w:i/>
        </w:rPr>
      </w:pPr>
    </w:p>
    <w:p w14:paraId="0E27470D" w14:textId="77777777" w:rsidR="00E814AC" w:rsidRPr="00E814AC" w:rsidRDefault="00375E6D" w:rsidP="00E814AC">
      <w:pPr>
        <w:spacing w:after="29" w:line="251" w:lineRule="auto"/>
        <w:rPr>
          <w:b/>
          <w:sz w:val="22"/>
          <w:szCs w:val="22"/>
        </w:rPr>
      </w:pPr>
      <w:bookmarkStart w:id="1" w:name="_30j0zll" w:colFirst="0" w:colLast="0"/>
      <w:bookmarkEnd w:id="1"/>
      <w:r>
        <w:t>Por medio de la presente hago la entrega, a la Dirección de Investigaciones de la Universidad del Sinú, Seccional Cartagena, los documentos y discos compactos (CD) correspondientes al proyecto de investigación titulado “</w:t>
      </w:r>
    </w:p>
    <w:p w14:paraId="699DC56E" w14:textId="13DD83B5" w:rsidR="00375E6D" w:rsidRDefault="00E814AC" w:rsidP="00E814AC">
      <w:pPr>
        <w:spacing w:after="29" w:line="251" w:lineRule="auto"/>
      </w:pPr>
      <w:r w:rsidRPr="00E814AC">
        <w:rPr>
          <w:b/>
          <w:sz w:val="22"/>
          <w:szCs w:val="22"/>
        </w:rPr>
        <w:t>VALIDACIÓN DE LA ESCALA PSICOMÉTRICA DE LA MEDIDA DE LONDRES SOBRE EMBARAZOS NO PLANIFICADOS EN MUJERES EN EDAD FÉRTIL EN LA ESE CLINICA MATERNIDAD RAFAEL CALVO DE LA CIUDAD DE CARTAGENA, COLOMBIA.</w:t>
      </w:r>
      <w:r w:rsidR="00375E6D">
        <w:t xml:space="preserve">”, para optar el título de </w:t>
      </w:r>
      <w:r w:rsidR="00375E6D">
        <w:rPr>
          <w:b/>
        </w:rPr>
        <w:t xml:space="preserve">“Especialista en Ginecología y Obstetricia”. </w:t>
      </w:r>
      <w:r w:rsidR="00375E6D">
        <w:t>A continuación, se relaciona la documentación entregada:</w:t>
      </w:r>
    </w:p>
    <w:p w14:paraId="64AC00E0" w14:textId="77777777" w:rsidR="00375E6D" w:rsidRDefault="00375E6D" w:rsidP="00375E6D">
      <w:pPr>
        <w:numPr>
          <w:ilvl w:val="0"/>
          <w:numId w:val="3"/>
        </w:numPr>
        <w:pBdr>
          <w:top w:val="nil"/>
          <w:left w:val="nil"/>
          <w:bottom w:val="nil"/>
          <w:right w:val="nil"/>
          <w:between w:val="nil"/>
        </w:pBdr>
        <w:spacing w:after="0" w:line="240" w:lineRule="auto"/>
        <w:rPr>
          <w:color w:val="000000"/>
        </w:rPr>
      </w:pPr>
      <w:r>
        <w:rPr>
          <w:color w:val="000000"/>
        </w:rPr>
        <w:t>Dos (2) trabajos impresos empastados con pasta azul oscuro y letras Doradas del formato de informe final tipo manuscrito articulo original (Una copia para la universidad y la otra para el escenario de práctica donde se realizó el estudio).</w:t>
      </w:r>
    </w:p>
    <w:p w14:paraId="35AA6B24" w14:textId="77777777" w:rsidR="00375E6D" w:rsidRDefault="00375E6D" w:rsidP="00375E6D">
      <w:pPr>
        <w:numPr>
          <w:ilvl w:val="0"/>
          <w:numId w:val="3"/>
        </w:numPr>
        <w:pBdr>
          <w:top w:val="nil"/>
          <w:left w:val="nil"/>
          <w:bottom w:val="nil"/>
          <w:right w:val="nil"/>
          <w:between w:val="nil"/>
        </w:pBdr>
        <w:spacing w:after="0" w:line="240" w:lineRule="auto"/>
        <w:rPr>
          <w:color w:val="000000"/>
        </w:rPr>
      </w:pPr>
      <w:r>
        <w:rPr>
          <w:color w:val="000000"/>
        </w:rPr>
        <w:t>Dos (2) CD en el que se encuentran la versión digital del documento empastado.</w:t>
      </w:r>
    </w:p>
    <w:p w14:paraId="65DD0EC8" w14:textId="77777777" w:rsidR="00375E6D" w:rsidRDefault="00375E6D" w:rsidP="00375E6D">
      <w:pPr>
        <w:numPr>
          <w:ilvl w:val="0"/>
          <w:numId w:val="3"/>
        </w:numPr>
        <w:pBdr>
          <w:top w:val="nil"/>
          <w:left w:val="nil"/>
          <w:bottom w:val="nil"/>
          <w:right w:val="nil"/>
          <w:between w:val="nil"/>
        </w:pBdr>
        <w:spacing w:after="0" w:line="240" w:lineRule="auto"/>
        <w:rPr>
          <w:color w:val="000000"/>
        </w:rPr>
      </w:pPr>
      <w:r>
        <w:rPr>
          <w:color w:val="000000"/>
        </w:rPr>
        <w:t>Dos (2) Cartas de Cesión de Derechos de Propiedad Intelectual firmadas y autenticadas por el estudiante autor del proyecto.</w:t>
      </w:r>
    </w:p>
    <w:p w14:paraId="6C8CEC2A" w14:textId="77777777" w:rsidR="00375E6D" w:rsidRDefault="00375E6D" w:rsidP="00375E6D">
      <w:pPr>
        <w:spacing w:after="0" w:line="240" w:lineRule="auto"/>
      </w:pPr>
    </w:p>
    <w:p w14:paraId="754CFB78" w14:textId="77777777" w:rsidR="00375E6D" w:rsidRDefault="00375E6D" w:rsidP="00375E6D">
      <w:pPr>
        <w:spacing w:after="0" w:line="240" w:lineRule="auto"/>
      </w:pPr>
      <w:r>
        <w:t>Atentamente,</w:t>
      </w:r>
    </w:p>
    <w:p w14:paraId="40DC37F6" w14:textId="4B841810" w:rsidR="00375E6D" w:rsidRDefault="00375E6D" w:rsidP="00375E6D">
      <w:pPr>
        <w:spacing w:after="0" w:line="240" w:lineRule="auto"/>
      </w:pPr>
      <w:r>
        <w:t>____________________________________</w:t>
      </w:r>
    </w:p>
    <w:p w14:paraId="5B5BBA39" w14:textId="77777777" w:rsidR="00375E6D" w:rsidRDefault="00375E6D" w:rsidP="00375E6D">
      <w:pPr>
        <w:spacing w:after="0" w:line="240" w:lineRule="auto"/>
      </w:pPr>
      <w:r>
        <w:t>José Francisco Mendoza Sánchez</w:t>
      </w:r>
    </w:p>
    <w:p w14:paraId="6903FF16" w14:textId="77777777" w:rsidR="00375E6D" w:rsidRDefault="00375E6D" w:rsidP="00375E6D">
      <w:pPr>
        <w:spacing w:after="0" w:line="240" w:lineRule="auto"/>
      </w:pPr>
      <w:r>
        <w:t>CC: 1062397574</w:t>
      </w:r>
    </w:p>
    <w:p w14:paraId="595DDBC9" w14:textId="77777777" w:rsidR="00375E6D" w:rsidRDefault="00375E6D" w:rsidP="00375E6D">
      <w:pPr>
        <w:spacing w:after="0" w:line="240" w:lineRule="auto"/>
        <w:rPr>
          <w:i/>
        </w:rPr>
      </w:pPr>
      <w:r>
        <w:rPr>
          <w:i/>
        </w:rPr>
        <w:t>Programa de Ginecología y Obstetricia</w:t>
      </w:r>
      <w:r>
        <w:br w:type="page"/>
      </w:r>
    </w:p>
    <w:p w14:paraId="00C5A456" w14:textId="77777777" w:rsidR="00375E6D" w:rsidRDefault="00375E6D" w:rsidP="00375E6D">
      <w:pPr>
        <w:spacing w:after="0" w:line="240" w:lineRule="auto"/>
        <w:rPr>
          <w:i/>
        </w:rPr>
      </w:pPr>
      <w:r>
        <w:rPr>
          <w:i/>
        </w:rPr>
        <w:lastRenderedPageBreak/>
        <w:t xml:space="preserve">Cartagena de Indias D. T. y C. </w:t>
      </w:r>
      <w:r>
        <w:rPr>
          <w:rFonts w:ascii="Constantia" w:eastAsia="Constantia" w:hAnsi="Constantia" w:cs="Constantia"/>
          <w:i/>
        </w:rPr>
        <w:t>28 de junio de 2024</w:t>
      </w:r>
    </w:p>
    <w:p w14:paraId="393E2373" w14:textId="77777777" w:rsidR="00375E6D" w:rsidRDefault="00375E6D" w:rsidP="00375E6D">
      <w:pPr>
        <w:spacing w:after="0" w:line="240" w:lineRule="auto"/>
        <w:rPr>
          <w:i/>
        </w:rPr>
      </w:pPr>
    </w:p>
    <w:p w14:paraId="1FE2D310" w14:textId="77777777" w:rsidR="00375E6D" w:rsidRDefault="00375E6D" w:rsidP="00375E6D">
      <w:pPr>
        <w:spacing w:after="0" w:line="240" w:lineRule="auto"/>
        <w:rPr>
          <w:i/>
        </w:rPr>
      </w:pPr>
      <w:r>
        <w:rPr>
          <w:i/>
        </w:rPr>
        <w:t>Doctor</w:t>
      </w:r>
    </w:p>
    <w:p w14:paraId="5BC7DB69" w14:textId="77777777" w:rsidR="00375E6D" w:rsidRDefault="00375E6D" w:rsidP="00375E6D">
      <w:pPr>
        <w:spacing w:after="0" w:line="240" w:lineRule="auto"/>
        <w:rPr>
          <w:i/>
        </w:rPr>
      </w:pPr>
      <w:r>
        <w:rPr>
          <w:i/>
        </w:rPr>
        <w:t>RICARDO PÉREZ SÁENZ</w:t>
      </w:r>
    </w:p>
    <w:p w14:paraId="1D3939BE" w14:textId="77777777" w:rsidR="00375E6D" w:rsidRDefault="00375E6D" w:rsidP="00375E6D">
      <w:pPr>
        <w:spacing w:after="0" w:line="240" w:lineRule="auto"/>
        <w:rPr>
          <w:i/>
        </w:rPr>
      </w:pPr>
      <w:r>
        <w:rPr>
          <w:i/>
        </w:rPr>
        <w:t>Director de Investigaciones</w:t>
      </w:r>
    </w:p>
    <w:p w14:paraId="3768E565" w14:textId="77777777" w:rsidR="00375E6D" w:rsidRDefault="00375E6D" w:rsidP="00375E6D">
      <w:pPr>
        <w:spacing w:after="0" w:line="240" w:lineRule="auto"/>
        <w:rPr>
          <w:i/>
        </w:rPr>
      </w:pPr>
      <w:r>
        <w:rPr>
          <w:i/>
        </w:rPr>
        <w:t>UNIVERSIDAD DEL SINÚ ELIAS BECHARA ZAINUM</w:t>
      </w:r>
    </w:p>
    <w:p w14:paraId="4E353672" w14:textId="77777777" w:rsidR="00375E6D" w:rsidRDefault="00375E6D" w:rsidP="00375E6D">
      <w:pPr>
        <w:spacing w:after="0" w:line="240" w:lineRule="auto"/>
        <w:rPr>
          <w:i/>
        </w:rPr>
      </w:pPr>
      <w:r>
        <w:rPr>
          <w:i/>
        </w:rPr>
        <w:t>SECCIONAL CARTAGENA</w:t>
      </w:r>
    </w:p>
    <w:p w14:paraId="6A769CB0" w14:textId="77777777" w:rsidR="00375E6D" w:rsidRDefault="00375E6D" w:rsidP="00375E6D">
      <w:pPr>
        <w:spacing w:after="0" w:line="240" w:lineRule="auto"/>
        <w:rPr>
          <w:b/>
          <w:i/>
        </w:rPr>
      </w:pPr>
    </w:p>
    <w:p w14:paraId="6365EDA4" w14:textId="77777777" w:rsidR="00375E6D" w:rsidRDefault="00375E6D" w:rsidP="00375E6D">
      <w:pPr>
        <w:spacing w:after="0" w:line="240" w:lineRule="auto"/>
        <w:rPr>
          <w:b/>
          <w:i/>
        </w:rPr>
      </w:pPr>
      <w:r>
        <w:rPr>
          <w:i/>
        </w:rPr>
        <w:t>Ciudad</w:t>
      </w:r>
    </w:p>
    <w:p w14:paraId="585AA762" w14:textId="77777777" w:rsidR="00375E6D" w:rsidRDefault="00375E6D" w:rsidP="00375E6D">
      <w:pPr>
        <w:spacing w:after="0" w:line="240" w:lineRule="auto"/>
        <w:rPr>
          <w:b/>
        </w:rPr>
      </w:pPr>
    </w:p>
    <w:p w14:paraId="28D44FA4" w14:textId="77777777" w:rsidR="00375E6D" w:rsidRDefault="00375E6D" w:rsidP="00375E6D">
      <w:pPr>
        <w:spacing w:after="0" w:line="240" w:lineRule="auto"/>
        <w:rPr>
          <w:i/>
        </w:rPr>
      </w:pPr>
      <w:r>
        <w:rPr>
          <w:i/>
        </w:rPr>
        <w:t>Respetado Doctor:</w:t>
      </w:r>
    </w:p>
    <w:p w14:paraId="740015C6" w14:textId="77777777" w:rsidR="00375E6D" w:rsidRDefault="00375E6D" w:rsidP="00375E6D">
      <w:pPr>
        <w:spacing w:after="0" w:line="240" w:lineRule="auto"/>
        <w:rPr>
          <w:i/>
        </w:rPr>
      </w:pPr>
    </w:p>
    <w:p w14:paraId="179F19E4" w14:textId="77777777" w:rsidR="00E814AC" w:rsidRPr="00E814AC" w:rsidRDefault="00375E6D" w:rsidP="00E814AC">
      <w:pPr>
        <w:spacing w:after="0" w:line="240" w:lineRule="auto"/>
        <w:rPr>
          <w:b/>
          <w:sz w:val="22"/>
          <w:szCs w:val="22"/>
        </w:rPr>
      </w:pPr>
      <w:r>
        <w:t>A través de la presente cedemos los derechos de propiedad intelectual de la versión empastada del informe final artículo del proyecto de investigación titulado “</w:t>
      </w:r>
    </w:p>
    <w:p w14:paraId="42504CE8" w14:textId="4DB106EF" w:rsidR="00375E6D" w:rsidRDefault="00E814AC" w:rsidP="00E814AC">
      <w:pPr>
        <w:spacing w:after="0" w:line="240" w:lineRule="auto"/>
      </w:pPr>
      <w:r w:rsidRPr="00E814AC">
        <w:rPr>
          <w:b/>
          <w:sz w:val="22"/>
          <w:szCs w:val="22"/>
        </w:rPr>
        <w:t>VALIDACIÓN DE LA ESCALA PSICOMÉTRICA DE LA MEDIDA DE LONDRES SOBRE EMBARAZOS NO PLANIFICADOS EN MUJERES EN EDAD FÉRTIL EN LA ESE CLINICA MATERNIDAD RAFAEL CALVO DE LA CIUDAD DE CARTAGENA, COLOMBIA.</w:t>
      </w:r>
      <w:r w:rsidR="00375E6D">
        <w:t>”,  realizado por el</w:t>
      </w:r>
      <w:r w:rsidR="00375E6D">
        <w:rPr>
          <w:b/>
        </w:rPr>
        <w:t xml:space="preserve"> </w:t>
      </w:r>
      <w:r w:rsidR="00375E6D">
        <w:t>estudiante</w:t>
      </w:r>
      <w:r w:rsidR="00375E6D">
        <w:rPr>
          <w:b/>
        </w:rPr>
        <w:t xml:space="preserve"> </w:t>
      </w:r>
      <w:r w:rsidR="00375E6D">
        <w:t>“</w:t>
      </w:r>
      <w:r w:rsidR="00375E6D">
        <w:rPr>
          <w:b/>
          <w:sz w:val="22"/>
          <w:szCs w:val="22"/>
        </w:rPr>
        <w:t>JOSE FRANCISCO MENDOZA SANCHEZ</w:t>
      </w:r>
      <w:r w:rsidR="00375E6D">
        <w:t xml:space="preserve">”, para optar el título de </w:t>
      </w:r>
      <w:r w:rsidR="00375E6D">
        <w:rPr>
          <w:b/>
        </w:rPr>
        <w:t xml:space="preserve">“Especialista en  Ginecología y Obstetricia”, </w:t>
      </w:r>
      <w:r w:rsidR="00375E6D">
        <w:t>bajo l</w:t>
      </w:r>
      <w:r w:rsidR="00375E6D">
        <w:rPr>
          <w:b/>
        </w:rPr>
        <w:t xml:space="preserve">a </w:t>
      </w:r>
      <w:r w:rsidR="00375E6D">
        <w:t>asesoría del</w:t>
      </w:r>
      <w:r w:rsidR="00375E6D">
        <w:rPr>
          <w:b/>
        </w:rPr>
        <w:t xml:space="preserve"> Dr. “Rogelio Rafael Méndez Rodríguez”, </w:t>
      </w:r>
      <w:r w:rsidR="00375E6D">
        <w:t>y asesoría metodológica de</w:t>
      </w:r>
      <w:r w:rsidR="00375E6D">
        <w:rPr>
          <w:b/>
        </w:rPr>
        <w:t>l Dr. “</w:t>
      </w:r>
      <w:proofErr w:type="spellStart"/>
      <w:r w:rsidR="00375E6D">
        <w:rPr>
          <w:b/>
        </w:rPr>
        <w:t>Mileidys</w:t>
      </w:r>
      <w:proofErr w:type="spellEnd"/>
      <w:r w:rsidR="00375E6D">
        <w:rPr>
          <w:b/>
        </w:rPr>
        <w:t xml:space="preserve"> Correa Monterrosa” </w:t>
      </w:r>
      <w:r w:rsidR="00375E6D">
        <w:t xml:space="preserve">a la Universidad del Sinú Elías Bechara </w:t>
      </w:r>
      <w:proofErr w:type="spellStart"/>
      <w:r w:rsidR="00375E6D">
        <w:t>Zainúm</w:t>
      </w:r>
      <w:proofErr w:type="spellEnd"/>
      <w:r w:rsidR="00375E6D">
        <w:t xml:space="preserve">, Seccional Cartagena, para su consulta y préstamo a la biblioteca con fines únicamente académicos o investigativos, descartando cualquier fin comercial y permitiendo de esta manera su acceso al público. Esto exonera a la Universidad del Sinú por cualquier reclamo de terceros que invoque autoría de la obra. </w:t>
      </w:r>
    </w:p>
    <w:p w14:paraId="1DA3436A" w14:textId="77777777" w:rsidR="00375E6D" w:rsidRDefault="00375E6D" w:rsidP="00375E6D">
      <w:pPr>
        <w:spacing w:after="0" w:line="240" w:lineRule="auto"/>
      </w:pPr>
      <w:r>
        <w:t>Hago énfasis en que conservamos el derecho como autores de registrar nuestra investigación como obra inédita y la facultad de poder publicarlo en cualquier otro medio.</w:t>
      </w:r>
    </w:p>
    <w:p w14:paraId="1B5DF8E6" w14:textId="77777777" w:rsidR="00375E6D" w:rsidRDefault="00375E6D" w:rsidP="00375E6D">
      <w:pPr>
        <w:spacing w:after="0" w:line="240" w:lineRule="auto"/>
      </w:pPr>
    </w:p>
    <w:p w14:paraId="7F225CA7" w14:textId="77777777" w:rsidR="00375E6D" w:rsidRDefault="00375E6D" w:rsidP="00375E6D">
      <w:pPr>
        <w:spacing w:after="0" w:line="240" w:lineRule="auto"/>
      </w:pPr>
      <w:r>
        <w:t>Atentamente,</w:t>
      </w:r>
    </w:p>
    <w:p w14:paraId="6BEFD731" w14:textId="12CACCA7" w:rsidR="00E814AC" w:rsidRDefault="00E814AC" w:rsidP="00375E6D">
      <w:pPr>
        <w:spacing w:after="0" w:line="240" w:lineRule="auto"/>
      </w:pPr>
      <w:r>
        <w:t>_____________________________</w:t>
      </w:r>
    </w:p>
    <w:p w14:paraId="09610529" w14:textId="49F23534" w:rsidR="00375E6D" w:rsidRDefault="00375E6D" w:rsidP="00375E6D">
      <w:pPr>
        <w:spacing w:after="0" w:line="240" w:lineRule="auto"/>
      </w:pPr>
      <w:r>
        <w:t>José Francisco Mendoza Sánchez</w:t>
      </w:r>
    </w:p>
    <w:p w14:paraId="6A0F9CA1" w14:textId="77777777" w:rsidR="00375E6D" w:rsidRDefault="00375E6D" w:rsidP="00375E6D">
      <w:pPr>
        <w:spacing w:after="0" w:line="240" w:lineRule="auto"/>
      </w:pPr>
      <w:r>
        <w:t>CC: 1062397574</w:t>
      </w:r>
    </w:p>
    <w:p w14:paraId="73F8C92B" w14:textId="77777777" w:rsidR="00375E6D" w:rsidRDefault="00375E6D" w:rsidP="00375E6D">
      <w:pPr>
        <w:spacing w:after="0" w:line="240" w:lineRule="auto"/>
        <w:rPr>
          <w:b/>
        </w:rPr>
        <w:sectPr w:rsidR="00375E6D" w:rsidSect="00375E6D">
          <w:headerReference w:type="default" r:id="rId8"/>
          <w:footerReference w:type="default" r:id="rId9"/>
          <w:pgSz w:w="12240" w:h="15840"/>
          <w:pgMar w:top="1417" w:right="1701" w:bottom="1417" w:left="1701" w:header="708" w:footer="708" w:gutter="0"/>
          <w:pgNumType w:start="1"/>
          <w:cols w:space="720"/>
        </w:sectPr>
      </w:pPr>
      <w:r>
        <w:rPr>
          <w:i/>
        </w:rPr>
        <w:t>Programa de Ginecología y Obstetricia</w:t>
      </w:r>
    </w:p>
    <w:p w14:paraId="2A4A5A0D" w14:textId="77777777" w:rsidR="00375E6D" w:rsidRDefault="00375E6D" w:rsidP="00375E6D">
      <w:pPr>
        <w:spacing w:after="0" w:line="240" w:lineRule="auto"/>
        <w:rPr>
          <w:b/>
        </w:rPr>
      </w:pPr>
    </w:p>
    <w:p w14:paraId="016D8010" w14:textId="77777777" w:rsidR="00375E6D" w:rsidRDefault="00375E6D" w:rsidP="00375E6D">
      <w:pPr>
        <w:spacing w:after="0" w:line="240" w:lineRule="auto"/>
        <w:jc w:val="center"/>
        <w:rPr>
          <w:b/>
        </w:rPr>
      </w:pPr>
      <w:r>
        <w:rPr>
          <w:b/>
        </w:rPr>
        <w:t>DEDICATORIA</w:t>
      </w:r>
    </w:p>
    <w:p w14:paraId="60D6A965" w14:textId="77777777" w:rsidR="00375E6D" w:rsidRDefault="00375E6D" w:rsidP="00375E6D">
      <w:pPr>
        <w:spacing w:after="0" w:line="240" w:lineRule="auto"/>
        <w:rPr>
          <w:b/>
        </w:rPr>
      </w:pPr>
    </w:p>
    <w:p w14:paraId="262D81C1" w14:textId="77777777" w:rsidR="00375E6D" w:rsidRDefault="00375E6D" w:rsidP="00375E6D">
      <w:pPr>
        <w:spacing w:after="0" w:line="240" w:lineRule="auto"/>
        <w:rPr>
          <w:b/>
        </w:rPr>
      </w:pPr>
    </w:p>
    <w:p w14:paraId="3AD783EF" w14:textId="77777777" w:rsidR="00375E6D" w:rsidRDefault="00375E6D" w:rsidP="00375E6D">
      <w:pPr>
        <w:spacing w:after="0" w:line="240" w:lineRule="auto"/>
        <w:rPr>
          <w:b/>
        </w:rPr>
      </w:pPr>
    </w:p>
    <w:p w14:paraId="78ED31DA" w14:textId="77777777" w:rsidR="00375E6D" w:rsidRDefault="00375E6D" w:rsidP="00375E6D">
      <w:pPr>
        <w:spacing w:after="0" w:line="240" w:lineRule="auto"/>
        <w:rPr>
          <w:b/>
        </w:rPr>
      </w:pPr>
    </w:p>
    <w:p w14:paraId="3E9E63B8" w14:textId="77777777" w:rsidR="00375E6D" w:rsidRDefault="00375E6D" w:rsidP="00375E6D">
      <w:pPr>
        <w:spacing w:after="0" w:line="240" w:lineRule="auto"/>
        <w:rPr>
          <w:b/>
        </w:rPr>
      </w:pPr>
    </w:p>
    <w:p w14:paraId="5D64567E" w14:textId="77777777" w:rsidR="00375E6D" w:rsidRDefault="00375E6D" w:rsidP="00375E6D">
      <w:pPr>
        <w:spacing w:after="0" w:line="240" w:lineRule="auto"/>
        <w:rPr>
          <w:b/>
        </w:rPr>
      </w:pPr>
    </w:p>
    <w:p w14:paraId="6D571901" w14:textId="77777777" w:rsidR="00375E6D" w:rsidRDefault="00375E6D" w:rsidP="00375E6D">
      <w:pPr>
        <w:spacing w:after="0" w:line="240" w:lineRule="auto"/>
        <w:rPr>
          <w:b/>
        </w:rPr>
      </w:pPr>
    </w:p>
    <w:p w14:paraId="41673785" w14:textId="77777777" w:rsidR="00375E6D" w:rsidRDefault="00375E6D" w:rsidP="00375E6D">
      <w:pPr>
        <w:spacing w:after="0" w:line="240" w:lineRule="auto"/>
        <w:rPr>
          <w:b/>
        </w:rPr>
      </w:pPr>
    </w:p>
    <w:p w14:paraId="2FC9C268" w14:textId="77777777" w:rsidR="00375E6D" w:rsidRDefault="00375E6D" w:rsidP="00375E6D">
      <w:pPr>
        <w:spacing w:after="0" w:line="240" w:lineRule="auto"/>
        <w:rPr>
          <w:b/>
        </w:rPr>
      </w:pPr>
    </w:p>
    <w:p w14:paraId="6A33E87E" w14:textId="77777777" w:rsidR="00375E6D" w:rsidRDefault="00375E6D" w:rsidP="00375E6D">
      <w:pPr>
        <w:spacing w:after="0" w:line="240" w:lineRule="auto"/>
        <w:rPr>
          <w:b/>
        </w:rPr>
      </w:pPr>
    </w:p>
    <w:p w14:paraId="646B2C5F" w14:textId="77777777" w:rsidR="00375E6D" w:rsidRDefault="00375E6D" w:rsidP="00375E6D">
      <w:pPr>
        <w:spacing w:after="0" w:line="240" w:lineRule="auto"/>
        <w:rPr>
          <w:b/>
        </w:rPr>
      </w:pPr>
    </w:p>
    <w:p w14:paraId="7E92295A" w14:textId="77777777" w:rsidR="00375E6D" w:rsidRDefault="00375E6D" w:rsidP="00375E6D">
      <w:pPr>
        <w:spacing w:after="0" w:line="240" w:lineRule="auto"/>
        <w:rPr>
          <w:b/>
        </w:rPr>
      </w:pPr>
    </w:p>
    <w:p w14:paraId="484950AA" w14:textId="77777777" w:rsidR="00375E6D" w:rsidRDefault="00375E6D" w:rsidP="00375E6D">
      <w:pPr>
        <w:spacing w:after="0" w:line="240" w:lineRule="auto"/>
        <w:rPr>
          <w:b/>
        </w:rPr>
      </w:pPr>
    </w:p>
    <w:p w14:paraId="3FA8640C" w14:textId="77777777" w:rsidR="00375E6D" w:rsidRDefault="00375E6D" w:rsidP="00375E6D">
      <w:pPr>
        <w:spacing w:after="0" w:line="240" w:lineRule="auto"/>
        <w:rPr>
          <w:b/>
        </w:rPr>
      </w:pPr>
    </w:p>
    <w:p w14:paraId="3A12F57B" w14:textId="77777777" w:rsidR="00375E6D" w:rsidRDefault="00375E6D" w:rsidP="00375E6D">
      <w:pPr>
        <w:spacing w:after="0" w:line="240" w:lineRule="auto"/>
        <w:rPr>
          <w:b/>
        </w:rPr>
      </w:pPr>
    </w:p>
    <w:p w14:paraId="0460305A" w14:textId="77777777" w:rsidR="00375E6D" w:rsidRDefault="00375E6D" w:rsidP="00375E6D">
      <w:pPr>
        <w:spacing w:after="0" w:line="240" w:lineRule="auto"/>
        <w:rPr>
          <w:b/>
        </w:rPr>
      </w:pPr>
      <w:r>
        <w:rPr>
          <w:i/>
        </w:rPr>
        <w:t>A mi madre, esposa, hijos, hermano, suegros y familiares quienes siempre han sido mi motor y apoyo incondicional en todo este proceso de formación tanto profesional como personal, siempre me dieron palabras de apoyo y aliento para no dejarme desfallecer, a DIOS porque en los momentos difíciles levanté mis plegarias a él y me escucho y a toda mi familia que han sido testigo de mi esfuerzo día a día</w:t>
      </w:r>
    </w:p>
    <w:p w14:paraId="792B96CD" w14:textId="77777777" w:rsidR="00375E6D" w:rsidRDefault="00375E6D" w:rsidP="00375E6D">
      <w:pPr>
        <w:spacing w:after="0" w:line="240" w:lineRule="auto"/>
        <w:rPr>
          <w:b/>
        </w:rPr>
      </w:pPr>
      <w:r>
        <w:br w:type="page"/>
      </w:r>
    </w:p>
    <w:p w14:paraId="184539D3" w14:textId="77777777" w:rsidR="00375E6D" w:rsidRDefault="00375E6D" w:rsidP="00375E6D">
      <w:pPr>
        <w:spacing w:after="0" w:line="240" w:lineRule="auto"/>
        <w:rPr>
          <w:b/>
        </w:rPr>
      </w:pPr>
    </w:p>
    <w:p w14:paraId="32C8172A" w14:textId="77777777" w:rsidR="00375E6D" w:rsidRDefault="00375E6D" w:rsidP="00375E6D">
      <w:pPr>
        <w:spacing w:after="0" w:line="240" w:lineRule="auto"/>
        <w:jc w:val="center"/>
        <w:rPr>
          <w:b/>
        </w:rPr>
      </w:pPr>
      <w:r>
        <w:rPr>
          <w:b/>
        </w:rPr>
        <w:t>AGRADECIMIENTOS</w:t>
      </w:r>
    </w:p>
    <w:p w14:paraId="412D72FC" w14:textId="77777777" w:rsidR="00375E6D" w:rsidRDefault="00375E6D" w:rsidP="00375E6D">
      <w:pPr>
        <w:spacing w:after="0" w:line="240" w:lineRule="auto"/>
        <w:rPr>
          <w:b/>
        </w:rPr>
      </w:pPr>
    </w:p>
    <w:p w14:paraId="07A10764" w14:textId="77777777" w:rsidR="00375E6D" w:rsidRDefault="00375E6D" w:rsidP="00375E6D">
      <w:pPr>
        <w:spacing w:after="0" w:line="240" w:lineRule="auto"/>
        <w:rPr>
          <w:b/>
        </w:rPr>
      </w:pPr>
    </w:p>
    <w:p w14:paraId="47A532A3" w14:textId="77777777" w:rsidR="00375E6D" w:rsidRDefault="00375E6D" w:rsidP="00375E6D">
      <w:pPr>
        <w:spacing w:after="0" w:line="240" w:lineRule="auto"/>
        <w:rPr>
          <w:b/>
        </w:rPr>
      </w:pPr>
    </w:p>
    <w:p w14:paraId="2794709B" w14:textId="77777777" w:rsidR="00375E6D" w:rsidRDefault="00375E6D" w:rsidP="00375E6D">
      <w:pPr>
        <w:spacing w:after="0" w:line="240" w:lineRule="auto"/>
      </w:pPr>
      <w:r>
        <w:t xml:space="preserve">Principalmente a Dios por acompañarme, bendecirme y guiarme durante este lindo proceso de aprendizaje y crecimiento tanto profesional como personal. </w:t>
      </w:r>
    </w:p>
    <w:p w14:paraId="04B0B88A" w14:textId="77777777" w:rsidR="00375E6D" w:rsidRDefault="00375E6D" w:rsidP="00375E6D">
      <w:pPr>
        <w:spacing w:after="0" w:line="240" w:lineRule="auto"/>
      </w:pPr>
    </w:p>
    <w:p w14:paraId="0AA42B87" w14:textId="77777777" w:rsidR="00375E6D" w:rsidRDefault="00375E6D" w:rsidP="00375E6D">
      <w:pPr>
        <w:spacing w:after="0" w:line="240" w:lineRule="auto"/>
      </w:pPr>
      <w:r>
        <w:t xml:space="preserve">A mi madre, por el apoyo incondicional, quien desde el momento que inicié mi carrera profesional siempre ha creído en mí, quien a diario me ha dado ánimos para seguir adelante a pesar de los obstáculos y adversidades que encontré en el camino, por darme esa fuerza inicial que necesitaba </w:t>
      </w:r>
    </w:p>
    <w:p w14:paraId="57267FA8" w14:textId="77777777" w:rsidR="00375E6D" w:rsidRDefault="00375E6D" w:rsidP="00375E6D">
      <w:pPr>
        <w:spacing w:after="0" w:line="240" w:lineRule="auto"/>
      </w:pPr>
    </w:p>
    <w:p w14:paraId="7AFC30E9" w14:textId="77777777" w:rsidR="00375E6D" w:rsidRDefault="00375E6D" w:rsidP="00375E6D">
      <w:pPr>
        <w:spacing w:after="0" w:line="240" w:lineRule="auto"/>
      </w:pPr>
      <w:r>
        <w:t xml:space="preserve">A mi esposa Mónica e hijos por confiar en mi en este proceso de perseverancia y lucha constante su apoyo fue y sigue siendo fundamental para lograr los objetivos trasados  </w:t>
      </w:r>
    </w:p>
    <w:p w14:paraId="37ED5587" w14:textId="77777777" w:rsidR="00375E6D" w:rsidRDefault="00375E6D" w:rsidP="00375E6D">
      <w:pPr>
        <w:spacing w:after="0" w:line="240" w:lineRule="auto"/>
      </w:pPr>
    </w:p>
    <w:p w14:paraId="26F6F1B0" w14:textId="77777777" w:rsidR="00375E6D" w:rsidRDefault="00375E6D" w:rsidP="00375E6D">
      <w:pPr>
        <w:spacing w:after="0" w:line="240" w:lineRule="auto"/>
      </w:pPr>
      <w:r>
        <w:t>A mi hermano, Jaime Luis desde la distancia me envían siempre mucho amor, paz y apoyo incondicional para seguir adelante</w:t>
      </w:r>
    </w:p>
    <w:p w14:paraId="6AA2B803" w14:textId="77777777" w:rsidR="00375E6D" w:rsidRDefault="00375E6D" w:rsidP="00375E6D">
      <w:pPr>
        <w:spacing w:after="0" w:line="240" w:lineRule="auto"/>
      </w:pPr>
    </w:p>
    <w:p w14:paraId="7F7A4B70" w14:textId="77777777" w:rsidR="00375E6D" w:rsidRDefault="00375E6D" w:rsidP="00375E6D">
      <w:pPr>
        <w:spacing w:after="0" w:line="240" w:lineRule="auto"/>
      </w:pPr>
      <w:r>
        <w:t xml:space="preserve">A mis suegros que son unos padres que la vida me regalo en el camino, en donde siempre me han demostrado su aprecio para mí y sobre todo mucho amor </w:t>
      </w:r>
    </w:p>
    <w:p w14:paraId="11AD0DAA" w14:textId="77777777" w:rsidR="00375E6D" w:rsidRDefault="00375E6D" w:rsidP="00375E6D">
      <w:pPr>
        <w:spacing w:after="0" w:line="240" w:lineRule="auto"/>
      </w:pPr>
    </w:p>
    <w:p w14:paraId="36F1DD8B" w14:textId="77777777" w:rsidR="00375E6D" w:rsidRDefault="00375E6D" w:rsidP="00375E6D">
      <w:pPr>
        <w:spacing w:after="0" w:line="240" w:lineRule="auto"/>
      </w:pPr>
      <w:r>
        <w:t>A mis abuelos fallecidos y familia sanchez guerra un apoyo a la distancia que lo llena a uno de mucha fuerza y paz interior.</w:t>
      </w:r>
    </w:p>
    <w:p w14:paraId="77CCEC78" w14:textId="77777777" w:rsidR="00375E6D" w:rsidRDefault="00375E6D" w:rsidP="00375E6D">
      <w:pPr>
        <w:spacing w:after="0" w:line="240" w:lineRule="auto"/>
      </w:pPr>
    </w:p>
    <w:p w14:paraId="0B98A2AB" w14:textId="77777777" w:rsidR="00375E6D" w:rsidRDefault="00375E6D" w:rsidP="00375E6D">
      <w:pPr>
        <w:spacing w:after="0" w:line="240" w:lineRule="auto"/>
      </w:pPr>
    </w:p>
    <w:p w14:paraId="79A54353" w14:textId="77777777" w:rsidR="00375E6D" w:rsidRDefault="00375E6D" w:rsidP="00375E6D">
      <w:pPr>
        <w:spacing w:after="0" w:line="240" w:lineRule="auto"/>
      </w:pPr>
      <w:r>
        <w:t xml:space="preserve">A mis amigos quienes siempre han estado apoyándome día a día, quienes me han tendido su mano desinteresadamente y han compartido la dicha de vivir conmigo este lindo proceso. A mis compañeras de residencia las que quiero mucho y de cada una obtuve enseñanzas y aprendizajes. </w:t>
      </w:r>
    </w:p>
    <w:p w14:paraId="5414B2C0" w14:textId="77777777" w:rsidR="00375E6D" w:rsidRDefault="00375E6D" w:rsidP="00375E6D">
      <w:pPr>
        <w:spacing w:after="0" w:line="240" w:lineRule="auto"/>
      </w:pPr>
    </w:p>
    <w:p w14:paraId="391A434C" w14:textId="77777777" w:rsidR="00375E6D" w:rsidRDefault="00375E6D" w:rsidP="00375E6D">
      <w:pPr>
        <w:spacing w:after="0" w:line="240" w:lineRule="auto"/>
        <w:rPr>
          <w:b/>
        </w:rPr>
        <w:sectPr w:rsidR="00375E6D" w:rsidSect="00375E6D">
          <w:headerReference w:type="default" r:id="rId10"/>
          <w:footerReference w:type="default" r:id="rId11"/>
          <w:pgSz w:w="12240" w:h="15840"/>
          <w:pgMar w:top="1417" w:right="1701" w:bottom="1417" w:left="1701" w:header="708" w:footer="708" w:gutter="0"/>
          <w:pgNumType w:start="1"/>
          <w:cols w:space="720"/>
        </w:sectPr>
      </w:pPr>
      <w:r>
        <w:t>A mis docentes, los que durante estos 3 años se han convertido en grandes amigos, consejeros y su orientación ha sido de gran crecimiento desde lo profesional hasta personal, siempre encontré en cada uno de ellos un apoyo incondicional, aparte de agradecerles, quiero exaltarles esa hermosa labor que nos han enseñado y que ponemos en práctica a diario que es el amor, entrega sin medida y desinteresada Muy orgulloso de cada uno de ustedes.</w:t>
      </w:r>
    </w:p>
    <w:p w14:paraId="3FEDE32C" w14:textId="77777777" w:rsidR="00E814AC" w:rsidRPr="00E814AC" w:rsidRDefault="00E814AC" w:rsidP="00E814AC">
      <w:pPr>
        <w:spacing w:after="0" w:line="240" w:lineRule="auto"/>
        <w:jc w:val="center"/>
        <w:rPr>
          <w:b/>
        </w:rPr>
      </w:pPr>
    </w:p>
    <w:p w14:paraId="140CCB1F" w14:textId="77777777" w:rsidR="00E814AC" w:rsidRDefault="00E814AC" w:rsidP="00E814AC">
      <w:pPr>
        <w:spacing w:after="0" w:line="240" w:lineRule="auto"/>
        <w:jc w:val="center"/>
        <w:rPr>
          <w:b/>
        </w:rPr>
      </w:pPr>
      <w:r w:rsidRPr="00E814AC">
        <w:rPr>
          <w:b/>
        </w:rPr>
        <w:t>VALIDACIÓN DE LA ESCALA PSICOMÉTRICA DE LA MEDIDA DE LONDRES SOBRE EMBARAZOS NO PLANIFICADOS EN MUJERES EN EDAD FÉRTIL EN LA ESE CLINICA MATERNIDAD RAFAEL CALVO DE LA CIUDAD DE CARTAGENA, COLOMBIA.</w:t>
      </w:r>
    </w:p>
    <w:p w14:paraId="276AEB1A" w14:textId="77777777" w:rsidR="00E814AC" w:rsidRDefault="00E814AC" w:rsidP="00E814AC">
      <w:pPr>
        <w:spacing w:after="0" w:line="240" w:lineRule="auto"/>
        <w:jc w:val="center"/>
        <w:rPr>
          <w:b/>
        </w:rPr>
      </w:pPr>
    </w:p>
    <w:p w14:paraId="4BFF78FB" w14:textId="39BE1E64" w:rsidR="00375E6D" w:rsidRPr="00053DCF" w:rsidRDefault="00E814AC" w:rsidP="00375E6D">
      <w:pPr>
        <w:spacing w:after="0" w:line="240" w:lineRule="auto"/>
        <w:jc w:val="center"/>
        <w:rPr>
          <w:b/>
          <w:lang w:val="en-US"/>
        </w:rPr>
      </w:pPr>
      <w:r w:rsidRPr="00053DCF">
        <w:rPr>
          <w:b/>
          <w:lang w:val="en-US"/>
        </w:rPr>
        <w:t>VALIDATION OF THE PSYCHOMETRIC SCALE OF THE LONDON MEASURE ON UNPLANNED PREGNANCY IN WOMEN OF CHILDREN'S AGE AT THE ESE RAFAEL CALVO MATERNITY CLINIC IN THE CITY OF CARTAGENA, COLOMBIA.</w:t>
      </w:r>
    </w:p>
    <w:p w14:paraId="22D105A9" w14:textId="77777777" w:rsidR="00375E6D" w:rsidRPr="00053DCF" w:rsidRDefault="00375E6D" w:rsidP="00375E6D">
      <w:pPr>
        <w:spacing w:after="0" w:line="240" w:lineRule="auto"/>
        <w:jc w:val="center"/>
        <w:rPr>
          <w:b/>
          <w:lang w:val="en-US"/>
        </w:rPr>
      </w:pPr>
    </w:p>
    <w:p w14:paraId="47D2DB04" w14:textId="77777777" w:rsidR="00375E6D" w:rsidRDefault="00375E6D" w:rsidP="00375E6D">
      <w:pPr>
        <w:spacing w:after="0" w:line="240" w:lineRule="auto"/>
        <w:jc w:val="center"/>
      </w:pPr>
      <w:r>
        <w:t xml:space="preserve">Mendoza Sánchez, José Francisco1., Correa Monterrosa, </w:t>
      </w:r>
      <w:proofErr w:type="spellStart"/>
      <w:r>
        <w:t>Mileidys</w:t>
      </w:r>
      <w:proofErr w:type="spellEnd"/>
      <w:r>
        <w:t xml:space="preserve"> Méndez 2., Rodríguez, Rogelio Rafael 3.</w:t>
      </w:r>
    </w:p>
    <w:p w14:paraId="7F291240" w14:textId="77777777" w:rsidR="00375E6D" w:rsidRDefault="00375E6D" w:rsidP="00375E6D">
      <w:pPr>
        <w:spacing w:after="0"/>
      </w:pPr>
    </w:p>
    <w:p w14:paraId="65AE0D5F" w14:textId="77777777" w:rsidR="00375E6D" w:rsidRDefault="00375E6D" w:rsidP="00375E6D">
      <w:pPr>
        <w:numPr>
          <w:ilvl w:val="0"/>
          <w:numId w:val="2"/>
        </w:numPr>
        <w:pBdr>
          <w:top w:val="nil"/>
          <w:left w:val="nil"/>
          <w:bottom w:val="nil"/>
          <w:right w:val="nil"/>
          <w:between w:val="nil"/>
        </w:pBdr>
        <w:spacing w:after="0"/>
        <w:rPr>
          <w:color w:val="000000"/>
          <w:sz w:val="22"/>
          <w:szCs w:val="22"/>
        </w:rPr>
      </w:pPr>
      <w:r>
        <w:rPr>
          <w:color w:val="000000"/>
          <w:sz w:val="22"/>
          <w:szCs w:val="22"/>
        </w:rPr>
        <w:t xml:space="preserve">Médico. Residente III año Ginecología y Obstetricia. Escuela de Medicina. Universidad del Sinú EBZ, Seccional Cartagena. </w:t>
      </w:r>
    </w:p>
    <w:p w14:paraId="6143D38C" w14:textId="77777777" w:rsidR="00375E6D" w:rsidRDefault="00375E6D" w:rsidP="00375E6D">
      <w:pPr>
        <w:numPr>
          <w:ilvl w:val="0"/>
          <w:numId w:val="2"/>
        </w:numPr>
        <w:pBdr>
          <w:top w:val="nil"/>
          <w:left w:val="nil"/>
          <w:bottom w:val="nil"/>
          <w:right w:val="nil"/>
          <w:between w:val="nil"/>
        </w:pBdr>
        <w:spacing w:after="0"/>
        <w:rPr>
          <w:color w:val="000000"/>
          <w:sz w:val="22"/>
          <w:szCs w:val="22"/>
        </w:rPr>
      </w:pPr>
      <w:r>
        <w:rPr>
          <w:color w:val="000000"/>
          <w:sz w:val="22"/>
          <w:szCs w:val="22"/>
          <w:highlight w:val="white"/>
        </w:rPr>
        <w:t>Bióloga. Esp. Estadística Aplicada </w:t>
      </w:r>
      <w:proofErr w:type="spellStart"/>
      <w:r>
        <w:rPr>
          <w:color w:val="000000"/>
          <w:sz w:val="22"/>
          <w:szCs w:val="22"/>
          <w:highlight w:val="white"/>
        </w:rPr>
        <w:t>MSc</w:t>
      </w:r>
      <w:proofErr w:type="spellEnd"/>
      <w:r>
        <w:rPr>
          <w:color w:val="000000"/>
          <w:sz w:val="22"/>
          <w:szCs w:val="22"/>
          <w:highlight w:val="white"/>
        </w:rPr>
        <w:t>. en Epidemiología</w:t>
      </w:r>
      <w:r>
        <w:rPr>
          <w:color w:val="000000"/>
          <w:sz w:val="22"/>
          <w:szCs w:val="22"/>
        </w:rPr>
        <w:t>. Escuela de Medicina. Universidad del Sinú EBZ, Seccional Cartagena. Asesor Metodológico.</w:t>
      </w:r>
    </w:p>
    <w:p w14:paraId="02177A21" w14:textId="77777777" w:rsidR="00375E6D" w:rsidRDefault="00375E6D" w:rsidP="00375E6D">
      <w:pPr>
        <w:numPr>
          <w:ilvl w:val="0"/>
          <w:numId w:val="2"/>
        </w:numPr>
        <w:pBdr>
          <w:top w:val="nil"/>
          <w:left w:val="nil"/>
          <w:bottom w:val="nil"/>
          <w:right w:val="nil"/>
          <w:between w:val="nil"/>
        </w:pBdr>
        <w:spacing w:after="0"/>
        <w:rPr>
          <w:color w:val="000000"/>
          <w:sz w:val="22"/>
          <w:szCs w:val="22"/>
        </w:rPr>
      </w:pPr>
      <w:r>
        <w:rPr>
          <w:color w:val="000000"/>
          <w:sz w:val="22"/>
          <w:szCs w:val="22"/>
        </w:rPr>
        <w:t>Médico. Especialista en Ginecología y Obstetricia. Asesor Disciplinario.</w:t>
      </w:r>
    </w:p>
    <w:p w14:paraId="59B4F66A" w14:textId="77777777" w:rsidR="00375E6D" w:rsidRDefault="00375E6D" w:rsidP="00375E6D">
      <w:pPr>
        <w:spacing w:after="0" w:line="240" w:lineRule="auto"/>
        <w:rPr>
          <w:b/>
        </w:rPr>
      </w:pPr>
    </w:p>
    <w:p w14:paraId="0E5E23B8" w14:textId="77777777" w:rsidR="00375E6D" w:rsidRDefault="00375E6D" w:rsidP="00375E6D">
      <w:pPr>
        <w:pStyle w:val="Ttulo1"/>
      </w:pPr>
      <w:r>
        <w:t>RESUMEN</w:t>
      </w:r>
    </w:p>
    <w:p w14:paraId="03C8C6F0" w14:textId="77777777" w:rsidR="00DF0E73" w:rsidRPr="00334359" w:rsidRDefault="00DF0E73" w:rsidP="00DF0E73">
      <w:pPr>
        <w:pStyle w:val="Ttulo1"/>
        <w:rPr>
          <w:rStyle w:val="Ttulo1Car"/>
          <w:rFonts w:eastAsiaTheme="minorEastAsia"/>
          <w:b/>
        </w:rPr>
      </w:pPr>
      <w:r w:rsidRPr="00334359">
        <w:rPr>
          <w:rStyle w:val="Ttulo1Car"/>
        </w:rPr>
        <w:t>RESUMEN</w:t>
      </w:r>
    </w:p>
    <w:p w14:paraId="488484E2" w14:textId="125BC01D" w:rsidR="00DF0E73" w:rsidRPr="000D6715" w:rsidRDefault="00DF0E73" w:rsidP="00DF0E73">
      <w:pPr>
        <w:autoSpaceDE w:val="0"/>
        <w:autoSpaceDN w:val="0"/>
        <w:adjustRightInd w:val="0"/>
        <w:spacing w:after="0"/>
        <w:rPr>
          <w:b/>
          <w:bCs/>
          <w:lang w:val="es-ES"/>
        </w:rPr>
      </w:pPr>
      <w:r w:rsidRPr="000D6715">
        <w:rPr>
          <w:b/>
          <w:bCs/>
          <w:lang w:val="es-ES"/>
        </w:rPr>
        <w:t xml:space="preserve">Introducción: </w:t>
      </w:r>
      <w:r w:rsidRPr="000D6715">
        <w:rPr>
          <w:lang w:val="es-ES"/>
        </w:rPr>
        <w:t xml:space="preserve">La planificación familiar permite a las personas decidir el número de hijos y el intervalo entre embarazos mediante métodos anticonceptivos y tratamientos de esterilidad. A pesar de los avances, el embarazo no deseado sigue siendo un desafío global, con el 52% de embarazos no deseados en Colombia. Este estudio aborda la validación de la </w:t>
      </w:r>
      <w:r w:rsidR="00DD2BDD">
        <w:rPr>
          <w:lang w:val="es-ES"/>
        </w:rPr>
        <w:t>medida de Londres de embarazo no planificado</w:t>
      </w:r>
      <w:r w:rsidRPr="000D6715">
        <w:rPr>
          <w:lang w:val="es-ES"/>
        </w:rPr>
        <w:t xml:space="preserve"> (LMUP) para evaluar la planificación del embarazo en mujeres en edad fértil en Cartagena</w:t>
      </w:r>
      <w:r w:rsidRPr="000D6715">
        <w:rPr>
          <w:b/>
          <w:bCs/>
          <w:lang w:val="es-ES"/>
        </w:rPr>
        <w:t>.</w:t>
      </w:r>
    </w:p>
    <w:p w14:paraId="2AD222D9" w14:textId="243D10F2" w:rsidR="00DF0E73" w:rsidRDefault="00DF0E73" w:rsidP="00DF0E73">
      <w:pPr>
        <w:rPr>
          <w:lang w:val="es-ES"/>
        </w:rPr>
      </w:pPr>
      <w:r w:rsidRPr="000D6715">
        <w:rPr>
          <w:b/>
          <w:bCs/>
          <w:lang w:val="es-ES"/>
        </w:rPr>
        <w:t xml:space="preserve">Objetivo: </w:t>
      </w:r>
      <w:r w:rsidRPr="000D6715">
        <w:rPr>
          <w:lang w:val="es-ES"/>
        </w:rPr>
        <w:t xml:space="preserve">Evaluar la validez y fiabilidad </w:t>
      </w:r>
      <w:r w:rsidR="003430EF" w:rsidRPr="000D6715">
        <w:rPr>
          <w:lang w:val="es-ES"/>
        </w:rPr>
        <w:t>de la escala LMUP para medir la planificación e intención de embarazo no deseado en mujeres en edad fértil atendidas en la E.S.E Maternidad Rafael Calvo de Cartagen</w:t>
      </w:r>
      <w:r w:rsidR="003430EF">
        <w:rPr>
          <w:lang w:val="es-ES"/>
        </w:rPr>
        <w:t>a</w:t>
      </w:r>
    </w:p>
    <w:p w14:paraId="52DB1C20" w14:textId="77777777" w:rsidR="00DF0E73" w:rsidRDefault="00375E6D" w:rsidP="00DF0E73">
      <w:r>
        <w:rPr>
          <w:b/>
        </w:rPr>
        <w:t>Metodología</w:t>
      </w:r>
      <w:r>
        <w:t xml:space="preserve">: </w:t>
      </w:r>
      <w:r w:rsidRPr="000D6715">
        <w:rPr>
          <w:lang w:val="es-ES"/>
        </w:rPr>
        <w:t xml:space="preserve">Se realizó un estudio observacional, transversal y analítico. La LMUP, traducida al español, se aplicó a 196 mujeres de 15 a 49 años. La escala evalúa seis ítems relacionados con la intención y el deseo de concebir, el contexto del </w:t>
      </w:r>
      <w:r w:rsidRPr="000D6715">
        <w:rPr>
          <w:lang w:val="es-ES"/>
        </w:rPr>
        <w:lastRenderedPageBreak/>
        <w:t>embarazo, la discusión con la pareja y el uso de anticonceptivos. Los datos se analizaron con estadística descriptiva y pruebas de confiabilidad en R-</w:t>
      </w:r>
      <w:proofErr w:type="spellStart"/>
      <w:r w:rsidRPr="000D6715">
        <w:rPr>
          <w:lang w:val="es-ES"/>
        </w:rPr>
        <w:t>studio</w:t>
      </w:r>
      <w:proofErr w:type="spellEnd"/>
      <w:r>
        <w:t xml:space="preserve">. </w:t>
      </w:r>
    </w:p>
    <w:p w14:paraId="47ABB205" w14:textId="0A9E4E09" w:rsidR="00DF0E73" w:rsidRDefault="00375E6D" w:rsidP="00DF0E73">
      <w:pPr>
        <w:rPr>
          <w:lang w:val="es-ES"/>
        </w:rPr>
      </w:pPr>
      <w:r>
        <w:rPr>
          <w:b/>
        </w:rPr>
        <w:t>Resultados</w:t>
      </w:r>
      <w:r>
        <w:t>:</w:t>
      </w:r>
      <w:r w:rsidRPr="00846AD9">
        <w:rPr>
          <w:lang w:val="es-ES"/>
        </w:rPr>
        <w:t xml:space="preserve"> </w:t>
      </w:r>
      <w:r w:rsidRPr="000D6715">
        <w:rPr>
          <w:lang w:val="es-ES"/>
        </w:rPr>
        <w:t>De las 19</w:t>
      </w:r>
      <w:r>
        <w:rPr>
          <w:lang w:val="es-ES"/>
        </w:rPr>
        <w:t>6</w:t>
      </w:r>
      <w:r w:rsidRPr="000D6715">
        <w:rPr>
          <w:lang w:val="es-ES"/>
        </w:rPr>
        <w:t xml:space="preserve"> mujeres encuestadas, la mediana de edad fue </w:t>
      </w:r>
      <w:r>
        <w:rPr>
          <w:lang w:val="es-ES"/>
        </w:rPr>
        <w:t xml:space="preserve">de </w:t>
      </w:r>
      <w:r w:rsidRPr="000D6715">
        <w:rPr>
          <w:lang w:val="es-ES"/>
        </w:rPr>
        <w:t>23 años. El 78,1% eran colombianas y el 21,9% venezolanas. La mayoría pertenecía a estrato socioeconómico 1</w:t>
      </w:r>
      <w:r>
        <w:rPr>
          <w:lang w:val="es-ES"/>
        </w:rPr>
        <w:t xml:space="preserve"> Y 2 </w:t>
      </w:r>
      <w:r w:rsidRPr="000D6715">
        <w:rPr>
          <w:lang w:val="es-ES"/>
        </w:rPr>
        <w:t xml:space="preserve">y tenía educación básica. El </w:t>
      </w:r>
      <w:r>
        <w:rPr>
          <w:lang w:val="es-ES"/>
        </w:rPr>
        <w:t>85.2</w:t>
      </w:r>
      <w:r w:rsidRPr="000D6715">
        <w:rPr>
          <w:lang w:val="es-ES"/>
        </w:rPr>
        <w:t xml:space="preserve">% no usó anticonceptivos en el mes del embarazo y el 70,4% </w:t>
      </w:r>
      <w:r>
        <w:rPr>
          <w:lang w:val="es-ES"/>
        </w:rPr>
        <w:t>no planeaba quedar embarazada</w:t>
      </w:r>
      <w:r w:rsidRPr="000D6715">
        <w:rPr>
          <w:lang w:val="es-ES"/>
        </w:rPr>
        <w:t xml:space="preserve">. El 55,1% obtuvo un resultado </w:t>
      </w:r>
      <w:r>
        <w:rPr>
          <w:lang w:val="es-ES"/>
        </w:rPr>
        <w:t xml:space="preserve">de no </w:t>
      </w:r>
      <w:r w:rsidR="00E814AC">
        <w:rPr>
          <w:lang w:val="es-ES"/>
        </w:rPr>
        <w:t>planificación, ambivalente</w:t>
      </w:r>
      <w:r>
        <w:rPr>
          <w:lang w:val="es-ES"/>
        </w:rPr>
        <w:t xml:space="preserve"> </w:t>
      </w:r>
      <w:r w:rsidRPr="000D6715">
        <w:rPr>
          <w:lang w:val="es-ES"/>
        </w:rPr>
        <w:t>el 23%</w:t>
      </w:r>
      <w:r>
        <w:rPr>
          <w:lang w:val="es-ES"/>
        </w:rPr>
        <w:t xml:space="preserve"> y solo el </w:t>
      </w:r>
      <w:r w:rsidRPr="000D6715">
        <w:rPr>
          <w:lang w:val="es-ES"/>
        </w:rPr>
        <w:t>21,9% un embarazo deseado. La escala LMUP mostró una buena confiabilidad (α = 0,879). La versión abreviada de cuatro ítems mejoró la confiabilidad (α = 0,9</w:t>
      </w:r>
      <w:r>
        <w:rPr>
          <w:lang w:val="es-ES"/>
        </w:rPr>
        <w:t>35</w:t>
      </w:r>
      <w:r w:rsidRPr="000D6715">
        <w:rPr>
          <w:lang w:val="es-ES"/>
        </w:rPr>
        <w:t>).</w:t>
      </w:r>
    </w:p>
    <w:p w14:paraId="4C8D00D7" w14:textId="257B3EDD" w:rsidR="00375E6D" w:rsidRDefault="00375E6D" w:rsidP="00DF0E73">
      <w:r>
        <w:t xml:space="preserve"> </w:t>
      </w:r>
      <w:r>
        <w:rPr>
          <w:b/>
        </w:rPr>
        <w:t>Conclusiones:</w:t>
      </w:r>
      <w:r>
        <w:t xml:space="preserve"> </w:t>
      </w:r>
      <w:r w:rsidRPr="000D6715">
        <w:rPr>
          <w:lang w:val="es-ES"/>
        </w:rPr>
        <w:t>La LMUP es una herramienta confiable y válida para evaluar la planificación del embarazo en mujeres de Cartagena. La validación cultural y lingüística de la LMUP permite su uso en investigaciones futuras y en la práctica clínica, contribuyendo a mejorar las estrategias de planificación familiar y a reducir los embarazos no deseados en la región</w:t>
      </w:r>
      <w:r w:rsidR="003E49C5" w:rsidRPr="003E49C5">
        <w:rPr>
          <w:color w:val="FF0000"/>
          <w:lang w:val="es-ES"/>
        </w:rPr>
        <w:t>.</w:t>
      </w:r>
    </w:p>
    <w:p w14:paraId="58661E62" w14:textId="77777777" w:rsidR="00375E6D" w:rsidRDefault="00375E6D" w:rsidP="00375E6D">
      <w:pPr>
        <w:spacing w:after="0"/>
        <w:rPr>
          <w:b/>
        </w:rPr>
      </w:pPr>
    </w:p>
    <w:p w14:paraId="60A86D1E" w14:textId="77777777" w:rsidR="00375E6D" w:rsidRDefault="00375E6D" w:rsidP="00375E6D">
      <w:pPr>
        <w:spacing w:after="0"/>
        <w:rPr>
          <w:b/>
        </w:rPr>
      </w:pPr>
      <w:r>
        <w:rPr>
          <w:b/>
        </w:rPr>
        <w:t>Palabras clave: embarazo no planificado, embarazo no deseado, salud materna, Confiabilidad y Validez.</w:t>
      </w:r>
    </w:p>
    <w:p w14:paraId="386EF7BC" w14:textId="77777777" w:rsidR="00375E6D" w:rsidRDefault="00375E6D" w:rsidP="00375E6D">
      <w:pPr>
        <w:spacing w:after="0"/>
        <w:rPr>
          <w:b/>
        </w:rPr>
      </w:pPr>
    </w:p>
    <w:p w14:paraId="1422A6FD" w14:textId="77777777" w:rsidR="00375E6D" w:rsidRPr="00053DCF" w:rsidRDefault="00375E6D" w:rsidP="00375E6D">
      <w:pPr>
        <w:pStyle w:val="Ttulo1"/>
        <w:rPr>
          <w:lang w:val="en-US"/>
        </w:rPr>
      </w:pPr>
      <w:r w:rsidRPr="00053DCF">
        <w:rPr>
          <w:lang w:val="en-US"/>
        </w:rPr>
        <w:t>SUMMARY</w:t>
      </w:r>
    </w:p>
    <w:p w14:paraId="106CFA86" w14:textId="77777777" w:rsidR="00375E6D" w:rsidRPr="00053DCF" w:rsidRDefault="00375E6D" w:rsidP="00375E6D">
      <w:pPr>
        <w:spacing w:after="0"/>
        <w:rPr>
          <w:bCs/>
          <w:lang w:val="en-US"/>
        </w:rPr>
      </w:pPr>
      <w:r w:rsidRPr="00053DCF">
        <w:rPr>
          <w:b/>
          <w:lang w:val="en-US"/>
        </w:rPr>
        <w:t>Introduction:</w:t>
      </w:r>
      <w:r w:rsidRPr="00053DCF">
        <w:rPr>
          <w:bCs/>
          <w:lang w:val="en-US"/>
        </w:rPr>
        <w:t xml:space="preserve"> Family planning is crucial to determine the desired number of children and the interval between pregnancies, using contraceptive methods and sterility treatments. Unwanted pregnancy continues to be a global problem with significant impacts on maternal and neonatal health, especially in contexts such as Colombia, where there is a high incidence among adolescents due to deficiencies in sexual education and reproductive health. </w:t>
      </w:r>
      <w:r w:rsidRPr="00053DCF">
        <w:rPr>
          <w:b/>
          <w:lang w:val="en-US"/>
        </w:rPr>
        <w:t>Objective:</w:t>
      </w:r>
      <w:r w:rsidRPr="00053DCF">
        <w:rPr>
          <w:bCs/>
          <w:lang w:val="en-US"/>
        </w:rPr>
        <w:t xml:space="preserve"> To evaluate the validity and reliability of the London Measure of Unplanned Pregnancy (LMUP) Scale in women of childbearing age in Cartagena, Colombia, as a tool to measure pregnancy intention and its relationship with contraceptive use. </w:t>
      </w:r>
      <w:r w:rsidRPr="00053DCF">
        <w:rPr>
          <w:b/>
          <w:lang w:val="en-US"/>
        </w:rPr>
        <w:t>Methodology:</w:t>
      </w:r>
      <w:r w:rsidRPr="00053DCF">
        <w:rPr>
          <w:bCs/>
          <w:lang w:val="en-US"/>
        </w:rPr>
        <w:t xml:space="preserve"> An observational, cross-</w:t>
      </w:r>
      <w:r w:rsidRPr="00053DCF">
        <w:rPr>
          <w:bCs/>
          <w:lang w:val="en-US"/>
        </w:rPr>
        <w:lastRenderedPageBreak/>
        <w:t xml:space="preserve">sectional and analytical study was carried out. The LMUP, translated into Spanish, was applied to 196 women aged 15 to 49 years. The scale evaluates six items related to the intention and desire to conceive, the context of pregnancy, discussion with the partner, and the use of contraceptives. Data were analyzed with descriptive statistics and reliability tests in R-studio. </w:t>
      </w:r>
      <w:r w:rsidRPr="00053DCF">
        <w:rPr>
          <w:b/>
          <w:lang w:val="en-US"/>
        </w:rPr>
        <w:t>Results:</w:t>
      </w:r>
      <w:r w:rsidRPr="00053DCF">
        <w:rPr>
          <w:bCs/>
          <w:lang w:val="en-US"/>
        </w:rPr>
        <w:t xml:space="preserve"> Of the 196 women surveyed, the median age was 23 years. 78.1% were Colombian and 21.9% Venezuelan. The majority belonged to socioeconomic stratum 1 and 2 and had basic education. 85.2% did not use contraceptives during the month of pregnancy and 70.4% did not plan to become pregnant. 55.1% obtained a result of no planning and 23% ambivalent, only 21.9% a desired pregnancy. The LMUP scale showed good reliability (</w:t>
      </w:r>
      <w:r w:rsidRPr="00846248">
        <w:rPr>
          <w:bCs/>
        </w:rPr>
        <w:t>α</w:t>
      </w:r>
      <w:r w:rsidRPr="00053DCF">
        <w:rPr>
          <w:bCs/>
          <w:lang w:val="en-US"/>
        </w:rPr>
        <w:t xml:space="preserve"> = 0.879). The shortened four-item version improved reliability (</w:t>
      </w:r>
      <w:r w:rsidRPr="00846248">
        <w:rPr>
          <w:bCs/>
        </w:rPr>
        <w:t>α</w:t>
      </w:r>
      <w:r w:rsidRPr="00053DCF">
        <w:rPr>
          <w:bCs/>
          <w:lang w:val="en-US"/>
        </w:rPr>
        <w:t xml:space="preserve"> = 0.935). </w:t>
      </w:r>
      <w:r w:rsidRPr="00053DCF">
        <w:rPr>
          <w:b/>
          <w:lang w:val="en-US"/>
        </w:rPr>
        <w:t>Conclusions:</w:t>
      </w:r>
      <w:r w:rsidRPr="00053DCF">
        <w:rPr>
          <w:bCs/>
          <w:lang w:val="en-US"/>
        </w:rPr>
        <w:t xml:space="preserve"> The LMUP is a reliable and valid tool to evaluate pregnancy planning in women from Cartagena. The cultural and linguistic validation of the LMUP allows its use in future research and clinical practice, contributing to improving family planning strategies and reducing unwanted pregnancies in the region.</w:t>
      </w:r>
    </w:p>
    <w:p w14:paraId="3FD3AC83" w14:textId="77777777" w:rsidR="00375E6D" w:rsidRPr="00053DCF" w:rsidRDefault="00375E6D" w:rsidP="00375E6D">
      <w:pPr>
        <w:spacing w:after="0"/>
        <w:rPr>
          <w:b/>
          <w:lang w:val="en-US"/>
        </w:rPr>
      </w:pPr>
    </w:p>
    <w:p w14:paraId="368E0285" w14:textId="77777777" w:rsidR="00375E6D" w:rsidRPr="00053DCF" w:rsidRDefault="00375E6D" w:rsidP="00375E6D">
      <w:pPr>
        <w:spacing w:after="0"/>
        <w:rPr>
          <w:b/>
          <w:lang w:val="en-US"/>
        </w:rPr>
      </w:pPr>
      <w:r w:rsidRPr="00053DCF">
        <w:rPr>
          <w:b/>
          <w:lang w:val="en-US"/>
        </w:rPr>
        <w:t>Key Words: Unplanned pregnancy, Unwanted pregnancy, maternal health, Reliability and Validity.</w:t>
      </w:r>
    </w:p>
    <w:p w14:paraId="0103757F" w14:textId="77777777" w:rsidR="00375E6D" w:rsidRPr="00053DCF" w:rsidRDefault="00375E6D" w:rsidP="00375E6D">
      <w:pPr>
        <w:spacing w:after="0" w:line="240" w:lineRule="auto"/>
        <w:rPr>
          <w:b/>
          <w:lang w:val="en-US"/>
        </w:rPr>
      </w:pPr>
    </w:p>
    <w:p w14:paraId="7CBF400E" w14:textId="77777777" w:rsidR="00375E6D" w:rsidRPr="00053DCF" w:rsidRDefault="00375E6D" w:rsidP="00375E6D">
      <w:pPr>
        <w:spacing w:after="0" w:line="240" w:lineRule="auto"/>
        <w:rPr>
          <w:b/>
          <w:lang w:val="en-US"/>
        </w:rPr>
      </w:pPr>
    </w:p>
    <w:p w14:paraId="50095EC2" w14:textId="77777777" w:rsidR="00375E6D" w:rsidRDefault="00375E6D" w:rsidP="00375E6D">
      <w:pPr>
        <w:pStyle w:val="Ttulo1"/>
        <w:spacing w:line="360" w:lineRule="auto"/>
      </w:pPr>
      <w:r>
        <w:t>INTRODUCCION</w:t>
      </w:r>
    </w:p>
    <w:p w14:paraId="6F6DA0BD" w14:textId="7F74059A" w:rsidR="00375E6D" w:rsidRPr="005323A0" w:rsidRDefault="00375E6D" w:rsidP="00375E6D">
      <w:pPr>
        <w:ind w:left="-5" w:right="7"/>
        <w:rPr>
          <w:shd w:val="clear" w:color="auto" w:fill="F7F7F8"/>
        </w:rPr>
      </w:pPr>
      <w:r w:rsidRPr="00652F57">
        <w:rPr>
          <w:color w:val="000000" w:themeColor="text1"/>
          <w:shd w:val="clear" w:color="auto" w:fill="F7F7F8"/>
        </w:rPr>
        <w:t xml:space="preserve">La planificación familiar se considera </w:t>
      </w:r>
      <w:r w:rsidR="00053DCF" w:rsidRPr="00652F57">
        <w:rPr>
          <w:color w:val="000000" w:themeColor="text1"/>
          <w:shd w:val="clear" w:color="auto" w:fill="F7F7F8"/>
        </w:rPr>
        <w:t xml:space="preserve">como </w:t>
      </w:r>
      <w:r w:rsidRPr="00652F57">
        <w:rPr>
          <w:color w:val="000000" w:themeColor="text1"/>
          <w:shd w:val="clear" w:color="auto" w:fill="F7F7F8"/>
        </w:rPr>
        <w:t xml:space="preserve">una serie de acciones que permiten a las personas tener el número de hijos que desean y determinar el intervalo de tiempo entre los embarazos. </w:t>
      </w:r>
      <w:r w:rsidR="00053DCF" w:rsidRPr="00652F57">
        <w:rPr>
          <w:color w:val="000000" w:themeColor="text1"/>
          <w:shd w:val="clear" w:color="auto" w:fill="F7F7F8"/>
        </w:rPr>
        <w:t>Logrado</w:t>
      </w:r>
      <w:r w:rsidRPr="00652F57">
        <w:rPr>
          <w:color w:val="000000" w:themeColor="text1"/>
          <w:shd w:val="clear" w:color="auto" w:fill="F7F7F8"/>
        </w:rPr>
        <w:t xml:space="preserve"> mediante la aplicación de métodos anticonceptivos y tratamientos de esterilidad. Sin embargo, a pesar de los avances en métodos de planificación, el embarazo no deseado </w:t>
      </w:r>
      <w:r w:rsidR="00000110" w:rsidRPr="00652F57">
        <w:rPr>
          <w:color w:val="000000" w:themeColor="text1"/>
          <w:shd w:val="clear" w:color="auto" w:fill="F7F7F8"/>
        </w:rPr>
        <w:t>que incluye nacimientos no planeados y abortos inducidos,</w:t>
      </w:r>
      <w:r w:rsidR="00000110">
        <w:rPr>
          <w:color w:val="FF0000"/>
          <w:shd w:val="clear" w:color="auto" w:fill="F7F7F8"/>
        </w:rPr>
        <w:t xml:space="preserve">  </w:t>
      </w:r>
      <w:r w:rsidRPr="005323A0">
        <w:rPr>
          <w:shd w:val="clear" w:color="auto" w:fill="F7F7F8"/>
        </w:rPr>
        <w:t xml:space="preserve">sigue siendo un desafío significativo a nivel global </w:t>
      </w:r>
      <w:r w:rsidRPr="005323A0">
        <w:rPr>
          <w:shd w:val="clear" w:color="auto" w:fill="F7F7F8"/>
        </w:rPr>
        <w:fldChar w:fldCharType="begin" w:fldLock="1"/>
      </w:r>
      <w:r w:rsidRPr="005323A0">
        <w:rPr>
          <w:shd w:val="clear" w:color="auto" w:fill="F7F7F8"/>
        </w:rPr>
        <w:instrText>ADDIN CSL_CITATION {"citationItems":[{"id":"ITEM-1","itemData":{"ISBN":"9788491134947","author":[{"dropping-particle":"","family":"Díaz Rodríguez","given":"P","non-dropping-particle":"","parse-names":false,"suffix":""},{"dropping-particle":"","family":"Benitez Camps","given":"M","non-dropping-particle":"","parse-names":false,"suffix":""}],"chapter-number":"Salud repr","container-title":"Compendio de Atención Primaria","id":"ITEM-1","issued":{"date-parts":[["2021"]]},"page":"306–318","title":"Salud reproductiva planificación familiar, anticoncepción y esterilidad","type":"chapter"},"uris":["http://www.mendeley.com/documents/?uuid=166f4dc2-67c3-466b-b677-6f8f7bad4392"]}],"mendeley":{"formattedCitation":"(1)","plainTextFormattedCitation":"(1)","previouslyFormattedCitation":"(1)"},"properties":{"noteIndex":0},"schema":"https://github.com/citation-style-language/schema/raw/master/csl-citation.json"}</w:instrText>
      </w:r>
      <w:r w:rsidRPr="005323A0">
        <w:rPr>
          <w:shd w:val="clear" w:color="auto" w:fill="F7F7F8"/>
        </w:rPr>
        <w:fldChar w:fldCharType="separate"/>
      </w:r>
      <w:r w:rsidRPr="005323A0">
        <w:rPr>
          <w:noProof/>
          <w:shd w:val="clear" w:color="auto" w:fill="F7F7F8"/>
        </w:rPr>
        <w:t>(1)</w:t>
      </w:r>
      <w:r w:rsidRPr="005323A0">
        <w:rPr>
          <w:shd w:val="clear" w:color="auto" w:fill="F7F7F8"/>
        </w:rPr>
        <w:fldChar w:fldCharType="end"/>
      </w:r>
      <w:r w:rsidRPr="005323A0">
        <w:rPr>
          <w:shd w:val="clear" w:color="auto" w:fill="F7F7F8"/>
        </w:rPr>
        <w:t>.</w:t>
      </w:r>
    </w:p>
    <w:p w14:paraId="5BBC5A6F" w14:textId="44594BDA" w:rsidR="00375E6D" w:rsidRPr="005323A0" w:rsidRDefault="00375E6D" w:rsidP="00375E6D">
      <w:pPr>
        <w:ind w:left="-5" w:right="7"/>
        <w:rPr>
          <w:shd w:val="clear" w:color="auto" w:fill="F7F7F8"/>
        </w:rPr>
      </w:pPr>
      <w:r w:rsidRPr="00652F57">
        <w:rPr>
          <w:color w:val="000000" w:themeColor="text1"/>
          <w:shd w:val="clear" w:color="auto" w:fill="F7F7F8"/>
        </w:rPr>
        <w:t>En</w:t>
      </w:r>
      <w:r w:rsidR="00000110" w:rsidRPr="00652F57">
        <w:rPr>
          <w:color w:val="000000" w:themeColor="text1"/>
          <w:shd w:val="clear" w:color="auto" w:fill="F7F7F8"/>
        </w:rPr>
        <w:t xml:space="preserve"> el año</w:t>
      </w:r>
      <w:r w:rsidRPr="00652F57">
        <w:rPr>
          <w:color w:val="000000" w:themeColor="text1"/>
          <w:shd w:val="clear" w:color="auto" w:fill="F7F7F8"/>
        </w:rPr>
        <w:t xml:space="preserve"> </w:t>
      </w:r>
      <w:r w:rsidRPr="005323A0">
        <w:rPr>
          <w:shd w:val="clear" w:color="auto" w:fill="F7F7F8"/>
        </w:rPr>
        <w:t>2012, se registraron alrededor de 213 millones de embarazos en todo el mundo, de los cuales</w:t>
      </w:r>
      <w:r w:rsidR="00000110" w:rsidRPr="00000110">
        <w:rPr>
          <w:color w:val="FF0000"/>
          <w:shd w:val="clear" w:color="auto" w:fill="F7F7F8"/>
        </w:rPr>
        <w:t>,</w:t>
      </w:r>
      <w:r w:rsidRPr="005323A0">
        <w:rPr>
          <w:shd w:val="clear" w:color="auto" w:fill="F7F7F8"/>
        </w:rPr>
        <w:t xml:space="preserve"> 190 millones (89 por ciento) fueron no deseados </w:t>
      </w:r>
      <w:r w:rsidRPr="005323A0">
        <w:rPr>
          <w:shd w:val="clear" w:color="auto" w:fill="F7F7F8"/>
        </w:rPr>
        <w:fldChar w:fldCharType="begin" w:fldLock="1"/>
      </w:r>
      <w:r w:rsidRPr="005323A0">
        <w:rPr>
          <w:shd w:val="clear" w:color="auto" w:fill="F7F7F8"/>
        </w:rPr>
        <w:instrText>ADDIN CSL_CITATION {"citationItems":[{"id":"ITEM-1","itemData":{"DOI":"10.1111/j.1728-4465.2014.00393.x","ISSN":"1728-4465 (Electronic)","PMID":"25207494","abstract":"Periodic estimation of the incidence of global unintended pregnancy can help  demonstrate the need for and impact of family planning programs. We draw upon multiple sources of data to estimate pregnancy incidence by intention status and outcome at worldwide, regional, and subregional levels in 2012 and to assess recent trends using previously published estimates for 2008 and 1995. We find that 213 million pregnancies occurred in 2012, up slightly from 211 million in 2008. The global pregnancy rate decreased only slightly from 2008 to 2012, after declining substantially between 1995 and 2008. Eighty-five million pregnancies, representing 40 percent of all pregnancies, were unintended in 2012. Of these, 50 percent ended in abortion, 13 percent ended in miscarriage, and 38 percent resulted in an unplanned birth. The unintended pregnancy rate continued to decline in Africa and in the Latin America and Caribbean region. If the aims of the London Summit on Family Planning are carried out, the incidence of unwanted and mistimed pregnancies should decline in the coming years.","author":[{"dropping-particle":"","family":"Sedgh","given":"Gilda","non-dropping-particle":"","parse-names":false,"suffix":""},{"dropping-particle":"","family":"Singh","given":"Susheela","non-dropping-particle":"","parse-names":false,"suffix":""},{"dropping-particle":"","family":"Hussain","given":"Rubina","non-dropping-particle":"","parse-names":false,"suffix":""}],"container-title":"Studies in family planning","id":"ITEM-1","issue":"3","issued":{"date-parts":[["2014","9"]]},"language":"eng","page":"301-314","publisher-place":"United States","title":"Intended and unintended pregnancies worldwide in 2012 and recent trends.","type":"article-journal","volume":"45"},"uris":["http://www.mendeley.com/documents/?uuid=9ce1dae1-e7b2-4edf-9eaa-bdf4d873e1c6"]}],"mendeley":{"formattedCitation":"(2)","plainTextFormattedCitation":"(2)","previouslyFormattedCitation":"(2)"},"properties":{"noteIndex":0},"schema":"https://github.com/citation-style-language/schema/raw/master/csl-citation.json"}</w:instrText>
      </w:r>
      <w:r w:rsidRPr="005323A0">
        <w:rPr>
          <w:shd w:val="clear" w:color="auto" w:fill="F7F7F8"/>
        </w:rPr>
        <w:fldChar w:fldCharType="separate"/>
      </w:r>
      <w:r w:rsidRPr="005323A0">
        <w:rPr>
          <w:noProof/>
          <w:shd w:val="clear" w:color="auto" w:fill="F7F7F8"/>
        </w:rPr>
        <w:t>(2)</w:t>
      </w:r>
      <w:r w:rsidRPr="005323A0">
        <w:rPr>
          <w:shd w:val="clear" w:color="auto" w:fill="F7F7F8"/>
        </w:rPr>
        <w:fldChar w:fldCharType="end"/>
      </w:r>
      <w:r w:rsidRPr="005323A0">
        <w:rPr>
          <w:shd w:val="clear" w:color="auto" w:fill="F7F7F8"/>
        </w:rPr>
        <w:t xml:space="preserve">. En Colombia, según datos del Ministerio de Salud y </w:t>
      </w:r>
      <w:r w:rsidR="00000110">
        <w:rPr>
          <w:shd w:val="clear" w:color="auto" w:fill="F7F7F8"/>
        </w:rPr>
        <w:t xml:space="preserve">el </w:t>
      </w:r>
      <w:r w:rsidR="00000110" w:rsidRPr="00652F57">
        <w:rPr>
          <w:color w:val="000000" w:themeColor="text1"/>
          <w:shd w:val="clear" w:color="auto" w:fill="F7F7F8"/>
        </w:rPr>
        <w:t xml:space="preserve">Departamento Administrativo </w:t>
      </w:r>
      <w:r w:rsidR="00000110" w:rsidRPr="00652F57">
        <w:rPr>
          <w:color w:val="000000" w:themeColor="text1"/>
          <w:shd w:val="clear" w:color="auto" w:fill="F7F7F8"/>
        </w:rPr>
        <w:lastRenderedPageBreak/>
        <w:t>Nacional de Estadísticas (</w:t>
      </w:r>
      <w:r w:rsidRPr="00652F57">
        <w:rPr>
          <w:color w:val="000000" w:themeColor="text1"/>
          <w:shd w:val="clear" w:color="auto" w:fill="F7F7F8"/>
        </w:rPr>
        <w:t>DANE</w:t>
      </w:r>
      <w:r w:rsidR="00000110" w:rsidRPr="00652F57">
        <w:rPr>
          <w:color w:val="000000" w:themeColor="text1"/>
          <w:shd w:val="clear" w:color="auto" w:fill="F7F7F8"/>
        </w:rPr>
        <w:t>)</w:t>
      </w:r>
      <w:r w:rsidRPr="00652F57">
        <w:rPr>
          <w:color w:val="000000" w:themeColor="text1"/>
          <w:shd w:val="clear" w:color="auto" w:fill="F7F7F8"/>
        </w:rPr>
        <w:t>,</w:t>
      </w:r>
      <w:r w:rsidRPr="005323A0">
        <w:rPr>
          <w:shd w:val="clear" w:color="auto" w:fill="F7F7F8"/>
        </w:rPr>
        <w:t xml:space="preserve"> el 52% de los embarazos son no deseados, y de </w:t>
      </w:r>
      <w:r w:rsidR="007758C0" w:rsidRPr="00652F57">
        <w:rPr>
          <w:color w:val="000000" w:themeColor="text1"/>
          <w:shd w:val="clear" w:color="auto" w:fill="F7F7F8"/>
        </w:rPr>
        <w:t>é</w:t>
      </w:r>
      <w:r w:rsidRPr="00652F57">
        <w:rPr>
          <w:color w:val="000000" w:themeColor="text1"/>
          <w:shd w:val="clear" w:color="auto" w:fill="F7F7F8"/>
        </w:rPr>
        <w:t>stos</w:t>
      </w:r>
      <w:r w:rsidR="007758C0" w:rsidRPr="00652F57">
        <w:rPr>
          <w:color w:val="000000" w:themeColor="text1"/>
          <w:shd w:val="clear" w:color="auto" w:fill="F7F7F8"/>
        </w:rPr>
        <w:t xml:space="preserve"> </w:t>
      </w:r>
      <w:r w:rsidRPr="005323A0">
        <w:rPr>
          <w:shd w:val="clear" w:color="auto" w:fill="F7F7F8"/>
        </w:rPr>
        <w:t xml:space="preserve">el 19% ocurre en mujeres entre 10 y 19 años. Según Profamilia, en </w:t>
      </w:r>
      <w:r w:rsidR="002A5060">
        <w:rPr>
          <w:shd w:val="clear" w:color="auto" w:fill="F7F7F8"/>
        </w:rPr>
        <w:t xml:space="preserve">el </w:t>
      </w:r>
      <w:r w:rsidRPr="005323A0">
        <w:rPr>
          <w:shd w:val="clear" w:color="auto" w:fill="F7F7F8"/>
        </w:rPr>
        <w:t xml:space="preserve">país existen deficiencias en la educación sexual y de salud reproductiva, lo que agrava el fenómeno del embarazo no deseado </w:t>
      </w:r>
      <w:r w:rsidRPr="005323A0">
        <w:rPr>
          <w:shd w:val="clear" w:color="auto" w:fill="F7F7F8"/>
        </w:rPr>
        <w:fldChar w:fldCharType="begin" w:fldLock="1"/>
      </w:r>
      <w:r w:rsidRPr="005323A0">
        <w:rPr>
          <w:shd w:val="clear" w:color="auto" w:fill="F7F7F8"/>
        </w:rPr>
        <w:instrText>ADDIN CSL_CITATION {"citationItems":[{"id":"ITEM-1","itemData":{"author":[{"dropping-particle":"","family":"Rodríguez Colmenares","given":"Nury Alejandra","non-dropping-particle":"","parse-names":false,"suffix":""},{"dropping-particle":"","family":"Rivera Montero","given":"Danny","non-dropping-particle":"","parse-names":false,"suffix":""},{"dropping-particle":"","family":"Jiménez Díaz","given":"Andrés Nicolás","non-dropping-particle":"","parse-names":false,"suffix":""},{"dropping-particle":"","family":"Zambrano Lucumí","given":"Diana Marcela","non-dropping-particle":"","parse-names":false,"suffix":""},{"dropping-particle":"","family":"Mejía Fuentes","given":"Elías José","non-dropping-particle":"","parse-names":false,"suffix":""}],"id":"ITEM-1","issued":{"date-parts":[["2023"]]},"number-of-pages":"1-19","title":"EMBARAZO EN ADOLESCENTES EN COLOMBIA","type":"report"},"uris":["http://www.mendeley.com/documents/?uuid=9aa37b22-5226-4875-ae31-fe6722eae162"]}],"mendeley":{"formattedCitation":"(3)","plainTextFormattedCitation":"(3)","previouslyFormattedCitation":"(3)"},"properties":{"noteIndex":0},"schema":"https://github.com/citation-style-language/schema/raw/master/csl-citation.json"}</w:instrText>
      </w:r>
      <w:r w:rsidRPr="005323A0">
        <w:rPr>
          <w:shd w:val="clear" w:color="auto" w:fill="F7F7F8"/>
        </w:rPr>
        <w:fldChar w:fldCharType="separate"/>
      </w:r>
      <w:r w:rsidRPr="005323A0">
        <w:rPr>
          <w:noProof/>
          <w:shd w:val="clear" w:color="auto" w:fill="F7F7F8"/>
        </w:rPr>
        <w:t>(3)</w:t>
      </w:r>
      <w:r w:rsidRPr="005323A0">
        <w:rPr>
          <w:shd w:val="clear" w:color="auto" w:fill="F7F7F8"/>
        </w:rPr>
        <w:fldChar w:fldCharType="end"/>
      </w:r>
      <w:r w:rsidRPr="005323A0">
        <w:rPr>
          <w:shd w:val="clear" w:color="auto" w:fill="F7F7F8"/>
        </w:rPr>
        <w:t>.</w:t>
      </w:r>
    </w:p>
    <w:p w14:paraId="63E64431" w14:textId="6F09762D" w:rsidR="00375E6D" w:rsidRPr="005323A0" w:rsidRDefault="00375E6D" w:rsidP="00652F57">
      <w:pPr>
        <w:ind w:left="-5" w:right="7"/>
        <w:rPr>
          <w:shd w:val="clear" w:color="auto" w:fill="F7F7F8"/>
        </w:rPr>
      </w:pPr>
      <w:r w:rsidRPr="005323A0">
        <w:rPr>
          <w:shd w:val="clear" w:color="auto" w:fill="F7F7F8"/>
        </w:rPr>
        <w:t>La reducción del embarazo no deseado y sus efectos adversos en las madres y los productos neonatales sigu</w:t>
      </w:r>
      <w:r w:rsidRPr="00652F57">
        <w:rPr>
          <w:color w:val="000000" w:themeColor="text1"/>
          <w:shd w:val="clear" w:color="auto" w:fill="F7F7F8"/>
        </w:rPr>
        <w:t>e</w:t>
      </w:r>
      <w:r w:rsidR="007758C0" w:rsidRPr="00652F57">
        <w:rPr>
          <w:color w:val="000000" w:themeColor="text1"/>
          <w:shd w:val="clear" w:color="auto" w:fill="F7F7F8"/>
        </w:rPr>
        <w:t xml:space="preserve">n </w:t>
      </w:r>
      <w:r w:rsidR="00AD5551">
        <w:rPr>
          <w:color w:val="FF0000"/>
          <w:shd w:val="clear" w:color="auto" w:fill="F7F7F8"/>
        </w:rPr>
        <w:t xml:space="preserve"> </w:t>
      </w:r>
      <w:r w:rsidRPr="005323A0">
        <w:rPr>
          <w:shd w:val="clear" w:color="auto" w:fill="F7F7F8"/>
        </w:rPr>
        <w:t xml:space="preserve"> siendo </w:t>
      </w:r>
      <w:r w:rsidR="002A5060">
        <w:rPr>
          <w:shd w:val="clear" w:color="auto" w:fill="F7F7F8"/>
        </w:rPr>
        <w:t>una</w:t>
      </w:r>
      <w:r w:rsidR="00053DCF">
        <w:rPr>
          <w:shd w:val="clear" w:color="auto" w:fill="F7F7F8"/>
        </w:rPr>
        <w:t xml:space="preserve"> </w:t>
      </w:r>
      <w:r w:rsidRPr="005323A0">
        <w:rPr>
          <w:shd w:val="clear" w:color="auto" w:fill="F7F7F8"/>
        </w:rPr>
        <w:t xml:space="preserve">alta prioridad para la salud reproductiva </w:t>
      </w:r>
      <w:r w:rsidR="00652F57">
        <w:rPr>
          <w:shd w:val="clear" w:color="auto" w:fill="F7F7F8"/>
        </w:rPr>
        <w:t xml:space="preserve">a nivel </w:t>
      </w:r>
      <w:r w:rsidRPr="005323A0">
        <w:rPr>
          <w:shd w:val="clear" w:color="auto" w:fill="F7F7F8"/>
        </w:rPr>
        <w:t>mundial</w:t>
      </w:r>
      <w:r w:rsidR="00652F57">
        <w:rPr>
          <w:shd w:val="clear" w:color="auto" w:fill="F7F7F8"/>
        </w:rPr>
        <w:t>,</w:t>
      </w:r>
      <w:r w:rsidRPr="005323A0">
        <w:rPr>
          <w:shd w:val="clear" w:color="auto" w:fill="F7F7F8"/>
        </w:rPr>
        <w:t xml:space="preserve"> </w:t>
      </w:r>
      <w:r w:rsidR="00652F57">
        <w:rPr>
          <w:shd w:val="clear" w:color="auto" w:fill="F7F7F8"/>
        </w:rPr>
        <w:t>p</w:t>
      </w:r>
      <w:r w:rsidRPr="005323A0">
        <w:rPr>
          <w:shd w:val="clear" w:color="auto" w:fill="F7F7F8"/>
        </w:rPr>
        <w:t xml:space="preserve">ara satisfacer completamente las necesidades de la planificación familiar, es esencial desarrollar una mejor comprensión de las intenciones y comportamientos de las mujeres respecto al embarazo. El aumento del uso de anticonceptivos es fundamental en este esfuerzo, ya que un programa efectivo de planificación familiar debería conducir a una reducción de los embarazos no planificados </w:t>
      </w:r>
      <w:r w:rsidRPr="005323A0">
        <w:rPr>
          <w:shd w:val="clear" w:color="auto" w:fill="F7F7F8"/>
        </w:rPr>
        <w:fldChar w:fldCharType="begin" w:fldLock="1"/>
      </w:r>
      <w:r w:rsidRPr="005323A0">
        <w:rPr>
          <w:shd w:val="clear" w:color="auto" w:fill="F7F7F8"/>
        </w:rPr>
        <w:instrText>ADDIN CSL_CITATION {"citationItems":[{"id":"ITEM-1","itemData":{"DOI":"10.1136/jech.2003.014787","ISSN":"0143-005X (Print)","PMID":"15082745","abstract":"STUDY OBJECTIVE: To develop a measure of unplanned pregnancy that is valid,  reliable, and appropriate in the context of contemporary demographic trends and social mores and can be used in a variety of situations, including the production of population prevalence estimates. DESIGN: A two stage study design: qualitative (inductive) methods to delineate the construct of pregnancy planning, and quantitative/psychometric methods to establish the means of measurement. SETTING: Eight health service providers (comprising 14 clinics, including antenatal, abortion, and one general practitioner) across London, Edinburgh, Hertfordshire, Salisbury, and Southampton in the UK. PARTICIPANTS: Samples comprised a mixture of pregnant (continuing pregnancy and opting for abortion) and recently pregnant (post-abortion and postnatal) women. At the qualitative stage, 47 women took part in depth interviews (20 of whom were re-interviewed after the birth of their baby). Items were pre-tested with 26 women, and two psychometric field tests were carried out with, respectively, 390 and 651 women. MAIN RESULTS: A six item measure of unplanned pregnancy was produced. Psychometric testing demonstrated the measure's high reliability (Cronbach's alpha = 0.92; test-retest reliability = 0.97) and high face, content, and construct validity. Women's positions in relation to pregnancy planning are represented by the range of scores (0-12). CONCLUSIONS: A psychometric measure of unplanned pregnancy, the development of which was informed by lay views, is now available. The measure is suitable for use with any pregnancy regardless of outcome (that is, birth, abortion, miscarriage) and is highly acceptable to women.","author":[{"dropping-particle":"","family":"Barrett","given":"G","non-dropping-particle":"","parse-names":false,"suffix":""},{"dropping-particle":"","family":"Smith","given":"S C","non-dropping-particle":"","parse-names":false,"suffix":""},{"dropping-particle":"","family":"Wellings","given":"K","non-dropping-particle":"","parse-names":false,"suffix":""}],"container-title":"Journal of epidemiology and community health","id":"ITEM-1","issue":"5","issued":{"date-parts":[["2004","5"]]},"language":"eng","page":"426-433","publisher-place":"England","title":"Conceptualisation, development, and evaluation of a measure of unplanned  pregnancy.","type":"article-journal","volume":"58"},"uris":["http://www.mendeley.com/documents/?uuid=c4ee3990-61de-46d7-8ed5-459334588ba2"]}],"mendeley":{"formattedCitation":"(4)","plainTextFormattedCitation":"(4)","previouslyFormattedCitation":"(4)"},"properties":{"noteIndex":0},"schema":"https://github.com/citation-style-language/schema/raw/master/csl-citation.json"}</w:instrText>
      </w:r>
      <w:r w:rsidRPr="005323A0">
        <w:rPr>
          <w:shd w:val="clear" w:color="auto" w:fill="F7F7F8"/>
        </w:rPr>
        <w:fldChar w:fldCharType="separate"/>
      </w:r>
      <w:r w:rsidRPr="005323A0">
        <w:rPr>
          <w:noProof/>
          <w:shd w:val="clear" w:color="auto" w:fill="F7F7F8"/>
        </w:rPr>
        <w:t>(4)</w:t>
      </w:r>
      <w:r w:rsidRPr="005323A0">
        <w:rPr>
          <w:shd w:val="clear" w:color="auto" w:fill="F7F7F8"/>
        </w:rPr>
        <w:fldChar w:fldCharType="end"/>
      </w:r>
      <w:r w:rsidRPr="005323A0">
        <w:rPr>
          <w:shd w:val="clear" w:color="auto" w:fill="F7F7F8"/>
        </w:rPr>
        <w:t xml:space="preserve">. Del mismo modo, una atención eficaz antes de la concepción debería aumentar la incidencia de embarazos planificados </w:t>
      </w:r>
      <w:r w:rsidRPr="005323A0">
        <w:rPr>
          <w:shd w:val="clear" w:color="auto" w:fill="F7F7F8"/>
        </w:rPr>
        <w:fldChar w:fldCharType="begin" w:fldLock="1"/>
      </w:r>
      <w:r w:rsidRPr="005323A0">
        <w:rPr>
          <w:shd w:val="clear" w:color="auto" w:fill="F7F7F8"/>
        </w:rPr>
        <w:instrText>ADDIN CSL_CITATION {"citationItems":[{"id":"ITEM-1","itemData":{"DOI":"10.1136/jech.2003.014787","ISSN":"0143-005X (Print)","PMID":"15082745","abstract":"STUDY OBJECTIVE: To develop a measure of unplanned pregnancy that is valid,  reliable, and appropriate in the context of contemporary demographic trends and social mores and can be used in a variety of situations, including the production of population prevalence estimates. DESIGN: A two stage study design: qualitative (inductive) methods to delineate the construct of pregnancy planning, and quantitative/psychometric methods to establish the means of measurement. SETTING: Eight health service providers (comprising 14 clinics, including antenatal, abortion, and one general practitioner) across London, Edinburgh, Hertfordshire, Salisbury, and Southampton in the UK. PARTICIPANTS: Samples comprised a mixture of pregnant (continuing pregnancy and opting for abortion) and recently pregnant (post-abortion and postnatal) women. At the qualitative stage, 47 women took part in depth interviews (20 of whom were re-interviewed after the birth of their baby). Items were pre-tested with 26 women, and two psychometric field tests were carried out with, respectively, 390 and 651 women. MAIN RESULTS: A six item measure of unplanned pregnancy was produced. Psychometric testing demonstrated the measure's high reliability (Cronbach's alpha = 0.92; test-retest reliability = 0.97) and high face, content, and construct validity. Women's positions in relation to pregnancy planning are represented by the range of scores (0-12). CONCLUSIONS: A psychometric measure of unplanned pregnancy, the development of which was informed by lay views, is now available. The measure is suitable for use with any pregnancy regardless of outcome (that is, birth, abortion, miscarriage) and is highly acceptable to women.","author":[{"dropping-particle":"","family":"Barrett","given":"G","non-dropping-particle":"","parse-names":false,"suffix":""},{"dropping-particle":"","family":"Smith","given":"S C","non-dropping-particle":"","parse-names":false,"suffix":""},{"dropping-particle":"","family":"Wellings","given":"K","non-dropping-particle":"","parse-names":false,"suffix":""}],"container-title":"Journal of epidemiology and community health","id":"ITEM-1","issue":"5","issued":{"date-parts":[["2004","5"]]},"language":"eng","page":"426-433","publisher-place":"England","title":"Conceptualisation, development, and evaluation of a measure of unplanned  pregnancy.","type":"article-journal","volume":"58"},"uris":["http://www.mendeley.com/documents/?uuid=c4ee3990-61de-46d7-8ed5-459334588ba2"]}],"mendeley":{"formattedCitation":"(4)","plainTextFormattedCitation":"(4)","previouslyFormattedCitation":"(4)"},"properties":{"noteIndex":0},"schema":"https://github.com/citation-style-language/schema/raw/master/csl-citation.json"}</w:instrText>
      </w:r>
      <w:r w:rsidRPr="005323A0">
        <w:rPr>
          <w:shd w:val="clear" w:color="auto" w:fill="F7F7F8"/>
        </w:rPr>
        <w:fldChar w:fldCharType="separate"/>
      </w:r>
      <w:r w:rsidRPr="005323A0">
        <w:rPr>
          <w:noProof/>
          <w:shd w:val="clear" w:color="auto" w:fill="F7F7F8"/>
        </w:rPr>
        <w:t>(4)</w:t>
      </w:r>
      <w:r w:rsidRPr="005323A0">
        <w:rPr>
          <w:shd w:val="clear" w:color="auto" w:fill="F7F7F8"/>
        </w:rPr>
        <w:fldChar w:fldCharType="end"/>
      </w:r>
      <w:r w:rsidRPr="005323A0">
        <w:rPr>
          <w:shd w:val="clear" w:color="auto" w:fill="F7F7F8"/>
        </w:rPr>
        <w:t>.</w:t>
      </w:r>
    </w:p>
    <w:p w14:paraId="13D2ECE9" w14:textId="6A229E57" w:rsidR="00375E6D" w:rsidRPr="00221AEF" w:rsidRDefault="00375E6D" w:rsidP="00375E6D">
      <w:pPr>
        <w:ind w:left="-5" w:right="7"/>
      </w:pPr>
      <w:r w:rsidRPr="005323A0">
        <w:t xml:space="preserve">Dada la relevancia que esta problemática ha tenido, durante las últimas dos décadas, los investigadores han avanzado en la medición de las preferencias de embarazo, considerando dimensiones afectivas, conductuales y temporales. Aiken y sus colegas propusieron un nuevo marco para medir la “aceptabilidad del embarazo”, reconociendo que no todos los embarazos no deseados se </w:t>
      </w:r>
      <w:r w:rsidRPr="00221AEF">
        <w:t xml:space="preserve">experimentan como eventos adversos </w:t>
      </w:r>
      <w:r w:rsidRPr="00221AEF">
        <w:fldChar w:fldCharType="begin" w:fldLock="1"/>
      </w:r>
      <w:r w:rsidRPr="00221AEF">
        <w:instrText>ADDIN CSL_CITATION {"citationItems":[{"id":"ITEM-1","itemData":{"DOI":"10.1363/48e10316","ISSN":"1931-2393 (Electronic)","PMID":"27513444","author":[{"dropping-particle":"","family":"Aiken","given":"Abigail R A","non-dropping-particle":"","parse-names":false,"suffix":""},{"dropping-particle":"","family":"Borrero","given":"Sonya","non-dropping-particle":"","parse-names":false,"suffix":""},{"dropping-particle":"","family":"Callegari","given":"Lisa S","non-dropping-particle":"","parse-names":false,"suffix":""},{"dropping-particle":"","family":"Dehlendorf","given":"Christine","non-dropping-particle":"","parse-names":false,"suffix":""}],"container-title":"Perspectives on sexual and reproductive health","id":"ITEM-1","issue":"3","issued":{"date-parts":[["2016","9"]]},"language":"eng","page":"147-151","publisher-place":"United States","title":"Rethinking the Pregnancy Planning Paradigm: Unintended Conceptions or  Unrepresentative Concepts?","type":"article-journal","volume":"48"},"uris":["http://www.mendeley.com/documents/?uuid=91751e7b-c41e-4959-bd2a-71b780e7e94e"]}],"mendeley":{"formattedCitation":"(5)","plainTextFormattedCitation":"(5)","previouslyFormattedCitation":"(5)"},"properties":{"noteIndex":0},"schema":"https://github.com/citation-style-language/schema/raw/master/csl-citation.json"}</w:instrText>
      </w:r>
      <w:r w:rsidRPr="00221AEF">
        <w:fldChar w:fldCharType="separate"/>
      </w:r>
      <w:r w:rsidRPr="00221AEF">
        <w:rPr>
          <w:noProof/>
        </w:rPr>
        <w:t>(5)</w:t>
      </w:r>
      <w:r w:rsidRPr="00221AEF">
        <w:fldChar w:fldCharType="end"/>
      </w:r>
      <w:r w:rsidRPr="00221AEF">
        <w:t xml:space="preserve">. Este concepto de aceptabilidad ofrece formas de comprender los embarazos que históricamente se han categorizado como “no deseados” </w:t>
      </w:r>
      <w:r w:rsidRPr="00221AEF">
        <w:fldChar w:fldCharType="begin" w:fldLock="1"/>
      </w:r>
      <w:r w:rsidRPr="00221AEF">
        <w:instrText>ADDIN CSL_CITATION {"citationItems":[{"id":"ITEM-1","itemData":{"DOI":"10.1016/j.conx.2023.100094","ISSN":"2590-1516 (Electronic)","PMID":"37188150","abstract":"OBJECTIVES: Rigorous measurement of pregnancy preferences is needed to address  reproductive health needs. The London Measure of Unplanned Pregnancy (LMUP), developed in the UK, has been adapted for low-income countries. Psychometric properties of LMUP items remain uncertain in contexts with limited access to and use of health services. STUDY DESIGN: This cross-sectional study examines the six-item LMUP's psychometric properties among a nationally representative sample of 2855 pregnant and postpartum women in Ethiopia. Principal components analysis (PCA) and confirmatory factor analysis (CFA) estimated psychometric properties. Hypothesis testing examined associations between the LMUP and other measurement approaches of pregnancy preferences using descriptive statistics and linear regression. RESULTS: The six-item LMUP had acceptable reliability (α = 0.77); two behavioral items (contraception, preconception care) were poorly correlated with the total scale. A four-item measure demonstrated higher reliability (α = 0.90). Construct validity via PCA and CFA indicated the four-item LMUP's unidimensionality and good model fit; all hypotheses related to the four-item LMUP and other measurement approaches were met. CONCLUSIONS: Measurement of women's pregnancy planning in Ethiopia may be improved through use of a four-item version of the LMUP scale. This measurement approach can inform family planning services to better align with women's reproductive goals. IMPLICATIONS: Improved pregnancy preference measures are needed to understand reproductive health needs. A four-item version of the LMUP is highly reliable in Ethiopia, offering a robust and concise metric for assessing women's orientations toward a current or recent pregnancy and tailoring care to support them in achieving their reproductive goals.","author":[{"dropping-particle":"","family":"Karp","given":"Celia","non-dropping-particle":"","parse-names":false,"suffix":""},{"dropping-particle":"","family":"Moreau","given":"Caroline","non-dropping-particle":"","parse-names":false,"suffix":""},{"dropping-particle":"","family":"Shiferaw","given":"Solomon","non-dropping-particle":"","parse-names":false,"suffix":""},{"dropping-particle":"","family":"Seme","given":"Assefa","non-dropping-particle":"","parse-names":false,"suffix":""},{"dropping-particle":"","family":"Yihdego","given":"Mahari","non-dropping-particle":"","parse-names":false,"suffix":""},{"dropping-particle":"","family":"Zimmerman","given":"Linnea A","non-dropping-particle":"","parse-names":false,"suffix":""}],"container-title":"Contraception: X","id":"ITEM-1","issued":{"date-parts":[["2023"]]},"language":"eng","page":"100094","publisher-place":"United States","title":"Evaluation of the London Measure of Unplanned Pregnancy (LMUP) among a nationally  representative sample of pregnant and postpartum women Ethiopia.","type":"article-journal","volume":"5"},"uris":["http://www.mendeley.com/documents/?uuid=e01e2df0-bed4-4b85-88a7-c6ef0a0c23cc"]}],"mendeley":{"formattedCitation":"(6)","plainTextFormattedCitation":"(6)","previouslyFormattedCitation":"(6)"},"properties":{"noteIndex":0},"schema":"https://github.com/citation-style-language/schema/raw/master/csl-citation.json"}</w:instrText>
      </w:r>
      <w:r w:rsidRPr="00221AEF">
        <w:fldChar w:fldCharType="separate"/>
      </w:r>
      <w:r w:rsidRPr="00221AEF">
        <w:rPr>
          <w:noProof/>
        </w:rPr>
        <w:t>(6)</w:t>
      </w:r>
      <w:r w:rsidRPr="00221AEF">
        <w:fldChar w:fldCharType="end"/>
      </w:r>
      <w:r w:rsidRPr="00221AEF">
        <w:t>.</w:t>
      </w:r>
    </w:p>
    <w:p w14:paraId="1DD769B5" w14:textId="131F9B37" w:rsidR="00375E6D" w:rsidRPr="005323A0" w:rsidRDefault="00375E6D" w:rsidP="00375E6D">
      <w:pPr>
        <w:ind w:left="-5" w:right="7"/>
        <w:rPr>
          <w:shd w:val="clear" w:color="auto" w:fill="F7F7F8"/>
        </w:rPr>
      </w:pPr>
      <w:r w:rsidRPr="00221AEF">
        <w:rPr>
          <w:shd w:val="clear" w:color="auto" w:fill="F7F7F8"/>
        </w:rPr>
        <w:t xml:space="preserve">En un esfuerzo similar por ofrecer una medida más </w:t>
      </w:r>
      <w:r w:rsidR="002A5060">
        <w:rPr>
          <w:shd w:val="clear" w:color="auto" w:fill="F7F7F8"/>
        </w:rPr>
        <w:t>real</w:t>
      </w:r>
      <w:r w:rsidRPr="00221AEF">
        <w:rPr>
          <w:shd w:val="clear" w:color="auto" w:fill="F7F7F8"/>
        </w:rPr>
        <w:t xml:space="preserve"> sobre la perspectiva de las mujeres respecto al embarazo, la </w:t>
      </w:r>
      <w:r w:rsidR="00652F57">
        <w:rPr>
          <w:shd w:val="clear" w:color="auto" w:fill="F7F7F8"/>
        </w:rPr>
        <w:t>medida de Londres de embarazo no planificado</w:t>
      </w:r>
      <w:r w:rsidRPr="00221AEF">
        <w:rPr>
          <w:shd w:val="clear" w:color="auto" w:fill="F7F7F8"/>
        </w:rPr>
        <w:t xml:space="preserve"> (LMUP), desarrollada en el Reino Unido, utiliza un enfoque multifacético. Este enfoque integra los comportamientos relacionados con el embarazo auto informados por las mujeres</w:t>
      </w:r>
      <w:r w:rsidR="006D10B0">
        <w:rPr>
          <w:shd w:val="clear" w:color="auto" w:fill="F7F7F8"/>
        </w:rPr>
        <w:t xml:space="preserve"> </w:t>
      </w:r>
      <w:r w:rsidRPr="00221AEF">
        <w:rPr>
          <w:shd w:val="clear" w:color="auto" w:fill="F7F7F8"/>
        </w:rPr>
        <w:t xml:space="preserve">como la atención </w:t>
      </w:r>
      <w:r w:rsidR="006D10B0" w:rsidRPr="00652F57">
        <w:rPr>
          <w:color w:val="000000" w:themeColor="text1"/>
          <w:shd w:val="clear" w:color="auto" w:fill="F7F7F8"/>
        </w:rPr>
        <w:t>preconcepcional</w:t>
      </w:r>
      <w:r w:rsidRPr="00652F57">
        <w:rPr>
          <w:color w:val="000000" w:themeColor="text1"/>
          <w:shd w:val="clear" w:color="auto" w:fill="F7F7F8"/>
        </w:rPr>
        <w:t xml:space="preserve"> y el uso de anticonceptivos</w:t>
      </w:r>
      <w:r w:rsidR="006D10B0" w:rsidRPr="00652F57">
        <w:rPr>
          <w:color w:val="000000" w:themeColor="text1"/>
          <w:shd w:val="clear" w:color="auto" w:fill="F7F7F8"/>
        </w:rPr>
        <w:t xml:space="preserve">; </w:t>
      </w:r>
      <w:r w:rsidRPr="00652F57">
        <w:rPr>
          <w:color w:val="000000" w:themeColor="text1"/>
          <w:shd w:val="clear" w:color="auto" w:fill="F7F7F8"/>
        </w:rPr>
        <w:t xml:space="preserve">el contexto </w:t>
      </w:r>
      <w:r w:rsidR="006D10B0" w:rsidRPr="00652F57">
        <w:rPr>
          <w:color w:val="000000" w:themeColor="text1"/>
          <w:shd w:val="clear" w:color="auto" w:fill="F7F7F8"/>
        </w:rPr>
        <w:t xml:space="preserve">que </w:t>
      </w:r>
      <w:r w:rsidRPr="00652F57">
        <w:rPr>
          <w:color w:val="000000" w:themeColor="text1"/>
          <w:shd w:val="clear" w:color="auto" w:fill="F7F7F8"/>
        </w:rPr>
        <w:t>incluye</w:t>
      </w:r>
      <w:r w:rsidR="006D10B0" w:rsidRPr="00652F57">
        <w:rPr>
          <w:color w:val="000000" w:themeColor="text1"/>
          <w:shd w:val="clear" w:color="auto" w:fill="F7F7F8"/>
        </w:rPr>
        <w:t xml:space="preserve"> el </w:t>
      </w:r>
      <w:r w:rsidRPr="00652F57">
        <w:rPr>
          <w:color w:val="000000" w:themeColor="text1"/>
          <w:shd w:val="clear" w:color="auto" w:fill="F7F7F8"/>
        </w:rPr>
        <w:t xml:space="preserve"> momento, </w:t>
      </w:r>
      <w:r w:rsidR="006D10B0" w:rsidRPr="00652F57">
        <w:rPr>
          <w:color w:val="000000" w:themeColor="text1"/>
          <w:shd w:val="clear" w:color="auto" w:fill="F7F7F8"/>
        </w:rPr>
        <w:t xml:space="preserve">la </w:t>
      </w:r>
      <w:r w:rsidRPr="00652F57">
        <w:rPr>
          <w:color w:val="000000" w:themeColor="text1"/>
          <w:shd w:val="clear" w:color="auto" w:fill="F7F7F8"/>
        </w:rPr>
        <w:t>intención y deseo</w:t>
      </w:r>
      <w:r w:rsidR="006D10B0" w:rsidRPr="00652F57">
        <w:rPr>
          <w:color w:val="000000" w:themeColor="text1"/>
          <w:shd w:val="clear" w:color="auto" w:fill="F7F7F8"/>
        </w:rPr>
        <w:t>;</w:t>
      </w:r>
      <w:r w:rsidRPr="00652F57">
        <w:rPr>
          <w:color w:val="000000" w:themeColor="text1"/>
          <w:shd w:val="clear" w:color="auto" w:fill="F7F7F8"/>
        </w:rPr>
        <w:t xml:space="preserve"> </w:t>
      </w:r>
      <w:r w:rsidRPr="00221AEF">
        <w:rPr>
          <w:shd w:val="clear" w:color="auto" w:fill="F7F7F8"/>
        </w:rPr>
        <w:t xml:space="preserve">y la comunicación con la pareja sobre la maternidad </w:t>
      </w:r>
      <w:r w:rsidRPr="00221AEF">
        <w:rPr>
          <w:shd w:val="clear" w:color="auto" w:fill="F7F7F8"/>
        </w:rPr>
        <w:fldChar w:fldCharType="begin" w:fldLock="1"/>
      </w:r>
      <w:r w:rsidRPr="00221AEF">
        <w:rPr>
          <w:shd w:val="clear" w:color="auto" w:fill="F7F7F8"/>
        </w:rPr>
        <w:instrText>ADDIN CSL_CITATION {"citationItems":[{"id":"ITEM-1","itemData":{"DOI":"10.1136/jech.2003.014787","ISSN":"0143-005X (Print)","PMID":"15082745","abstract":"STUDY OBJECTIVE: To develop a measure of unplanned pregnancy that is valid,  reliable, and appropriate in the context of contemporary demographic trends and social mores and can be used in a variety of situations, including the production of population prevalence estimates. DESIGN: A two stage study design: qualitative (inductive) methods to delineate the construct of pregnancy planning, and quantitative/psychometric methods to establish the means of measurement. SETTING: Eight health service providers (comprising 14 clinics, including antenatal, abortion, and one general practitioner) across London, Edinburgh, Hertfordshire, Salisbury, and Southampton in the UK. PARTICIPANTS: Samples comprised a mixture of pregnant (continuing pregnancy and opting for abortion) and recently pregnant (post-abortion and postnatal) women. At the qualitative stage, 47 women took part in depth interviews (20 of whom were re-interviewed after the birth of their baby). Items were pre-tested with 26 women, and two psychometric field tests were carried out with, respectively, 390 and 651 women. MAIN RESULTS: A six item measure of unplanned pregnancy was produced. Psychometric testing demonstrated the measure's high reliability (Cronbach's alpha = 0.92; test-retest reliability = 0.97) and high face, content, and construct validity. Women's positions in relation to pregnancy planning are represented by the range of scores (0-12). CONCLUSIONS: A psychometric measure of unplanned pregnancy, the development of which was informed by lay views, is now available. The measure is suitable for use with any pregnancy regardless of outcome (that is, birth, abortion, miscarriage) and is highly acceptable to women.","author":[{"dropping-particle":"","family":"Barrett","given":"G","non-dropping-particle":"","parse-names":false,"suffix":""},{"dropping-particle":"","family":"Smith","given":"S C","non-dropping-particle":"","parse-names":false,"suffix":""},{"dropping-particle":"","family":"Wellings","given":"K","non-dropping-particle":"","parse-names":false,"suffix":""}],"container-title":"Journal of epidemiology and community health","id":"ITEM-1","issue":"5","issued":{"date-parts":[["2004","5"]]},"language":"eng","page":"426-433","publisher-place":"England","title":"Conceptualisation, development, and evaluation of a measure of unplanned  pregnancy.","type":"article-journal","volume":"58"},"uris":["http://www.mendeley.com/documents/?uuid=c4ee3990-61de-46d7-8ed5-459334588ba2"]}],"mendeley":{"formattedCitation":"(4)","plainTextFormattedCitation":"(4)","previouslyFormattedCitation":"(4)"},"properties":{"noteIndex":0},"schema":"https://github.com/citation-style-language/schema/raw/master/csl-citation.json"}</w:instrText>
      </w:r>
      <w:r w:rsidRPr="00221AEF">
        <w:rPr>
          <w:shd w:val="clear" w:color="auto" w:fill="F7F7F8"/>
        </w:rPr>
        <w:fldChar w:fldCharType="separate"/>
      </w:r>
      <w:r w:rsidRPr="00221AEF">
        <w:rPr>
          <w:noProof/>
          <w:shd w:val="clear" w:color="auto" w:fill="F7F7F8"/>
        </w:rPr>
        <w:t>(4)</w:t>
      </w:r>
      <w:r w:rsidRPr="00221AEF">
        <w:rPr>
          <w:shd w:val="clear" w:color="auto" w:fill="F7F7F8"/>
        </w:rPr>
        <w:fldChar w:fldCharType="end"/>
      </w:r>
      <w:r w:rsidRPr="00221AEF">
        <w:rPr>
          <w:shd w:val="clear" w:color="auto" w:fill="F7F7F8"/>
        </w:rPr>
        <w:t>.</w:t>
      </w:r>
      <w:r w:rsidR="006D10B0">
        <w:rPr>
          <w:shd w:val="clear" w:color="auto" w:fill="F7F7F8"/>
        </w:rPr>
        <w:t xml:space="preserve"> </w:t>
      </w:r>
    </w:p>
    <w:p w14:paraId="33CD8B81" w14:textId="07372E95" w:rsidR="00375E6D" w:rsidRPr="00375E6D" w:rsidRDefault="00375E6D" w:rsidP="00375E6D">
      <w:r w:rsidRPr="005323A0">
        <w:lastRenderedPageBreak/>
        <w:t xml:space="preserve">En este contexto, resulta fundamental validar herramientas que midan con precisión y fiabilidad las intenciones y comportamientos relacionados con el embarazo. La LMUP es una escala psicométrica desarrollada para evaluar la planificación del embarazo, ofreciendo una medida estandarizada aplicable en diversos entornos </w:t>
      </w:r>
      <w:r w:rsidRPr="005323A0">
        <w:fldChar w:fldCharType="begin" w:fldLock="1"/>
      </w:r>
      <w:r w:rsidRPr="005323A0">
        <w:instrText>ADDIN CSL_CITATION {"citationItems":[{"id":"ITEM-1","itemData":{"DOI":"10.1136/jech.2003.014787","ISSN":"0143-005X (Print)","PMID":"15082745","abstract":"STUDY OBJECTIVE: To develop a measure of unplanned pregnancy that is valid,  reliable, and appropriate in the context of contemporary demographic trends and social mores and can be used in a variety of situations, including the production of population prevalence estimates. DESIGN: A two stage study design: qualitative (inductive) methods to delineate the construct of pregnancy planning, and quantitative/psychometric methods to establish the means of measurement. SETTING: Eight health service providers (comprising 14 clinics, including antenatal, abortion, and one general practitioner) across London, Edinburgh, Hertfordshire, Salisbury, and Southampton in the UK. PARTICIPANTS: Samples comprised a mixture of pregnant (continuing pregnancy and opting for abortion) and recently pregnant (post-abortion and postnatal) women. At the qualitative stage, 47 women took part in depth interviews (20 of whom were re-interviewed after the birth of their baby). Items were pre-tested with 26 women, and two psychometric field tests were carried out with, respectively, 390 and 651 women. MAIN RESULTS: A six item measure of unplanned pregnancy was produced. Psychometric testing demonstrated the measure's high reliability (Cronbach's alpha = 0.92; test-retest reliability = 0.97) and high face, content, and construct validity. Women's positions in relation to pregnancy planning are represented by the range of scores (0-12). CONCLUSIONS: A psychometric measure of unplanned pregnancy, the development of which was informed by lay views, is now available. The measure is suitable for use with any pregnancy regardless of outcome (that is, birth, abortion, miscarriage) and is highly acceptable to women.","author":[{"dropping-particle":"","family":"Barrett","given":"G","non-dropping-particle":"","parse-names":false,"suffix":""},{"dropping-particle":"","family":"Smith","given":"S C","non-dropping-particle":"","parse-names":false,"suffix":""},{"dropping-particle":"","family":"Wellings","given":"K","non-dropping-particle":"","parse-names":false,"suffix":""}],"container-title":"Journal of epidemiology and community health","id":"ITEM-1","issue":"5","issued":{"date-parts":[["2004","5"]]},"language":"eng","page":"426-433","publisher-place":"England","title":"Conceptualisation, development, and evaluation of a measure of unplanned  pregnancy.","type":"article-journal","volume":"58"},"uris":["http://www.mendeley.com/documents/?uuid=c4ee3990-61de-46d7-8ed5-459334588ba2"]}],"mendeley":{"formattedCitation":"(4)","plainTextFormattedCitation":"(4)","previouslyFormattedCitation":"(4)"},"properties":{"noteIndex":0},"schema":"https://github.com/citation-style-language/schema/raw/master/csl-citation.json"}</w:instrText>
      </w:r>
      <w:r w:rsidRPr="005323A0">
        <w:fldChar w:fldCharType="separate"/>
      </w:r>
      <w:r w:rsidRPr="005323A0">
        <w:rPr>
          <w:noProof/>
        </w:rPr>
        <w:t>(4)</w:t>
      </w:r>
      <w:r w:rsidRPr="005323A0">
        <w:fldChar w:fldCharType="end"/>
      </w:r>
      <w:r w:rsidRPr="005323A0">
        <w:t xml:space="preserve">. Este estudio centró </w:t>
      </w:r>
      <w:r w:rsidRPr="005323A0">
        <w:rPr>
          <w:shd w:val="clear" w:color="auto" w:fill="F7F7F8"/>
        </w:rPr>
        <w:t xml:space="preserve">como objetivo </w:t>
      </w:r>
      <w:r w:rsidR="00893890" w:rsidRPr="005323A0">
        <w:rPr>
          <w:shd w:val="clear" w:color="auto" w:fill="F7F7F8"/>
        </w:rPr>
        <w:t xml:space="preserve">principal </w:t>
      </w:r>
      <w:r w:rsidR="00893890">
        <w:rPr>
          <w:shd w:val="clear" w:color="auto" w:fill="F7F7F8"/>
        </w:rPr>
        <w:t>el</w:t>
      </w:r>
      <w:r w:rsidR="002A5060">
        <w:rPr>
          <w:shd w:val="clear" w:color="auto" w:fill="F7F7F8"/>
        </w:rPr>
        <w:t xml:space="preserve"> </w:t>
      </w:r>
      <w:r>
        <w:t xml:space="preserve">evaluar la validez de </w:t>
      </w:r>
      <w:r w:rsidRPr="005323A0">
        <w:t xml:space="preserve">la forma de medida de la escala de planificación e intención de embarazo no deseado (Escala LMUP) </w:t>
      </w:r>
      <w:r>
        <w:t xml:space="preserve">y sus resultados, </w:t>
      </w:r>
      <w:r w:rsidRPr="005323A0">
        <w:t>en mujeres en edad fértil en la ciudad de Cartagena, en una institución de atención ginecológica</w:t>
      </w:r>
      <w:r w:rsidR="00730245" w:rsidRPr="00652F57">
        <w:rPr>
          <w:color w:val="000000" w:themeColor="text1"/>
        </w:rPr>
        <w:t xml:space="preserve"> (Clínica Maternidad Rafael Calvo). </w:t>
      </w:r>
    </w:p>
    <w:p w14:paraId="07383409" w14:textId="4A95293D" w:rsidR="00375E6D" w:rsidRDefault="00375E6D" w:rsidP="00375E6D">
      <w:pPr>
        <w:spacing w:after="19" w:line="259" w:lineRule="auto"/>
      </w:pPr>
    </w:p>
    <w:p w14:paraId="7B17BAFA" w14:textId="77777777" w:rsidR="00375E6D" w:rsidRDefault="00375E6D" w:rsidP="00375E6D">
      <w:pPr>
        <w:spacing w:after="19" w:line="259" w:lineRule="auto"/>
      </w:pPr>
    </w:p>
    <w:p w14:paraId="69A6E0DC" w14:textId="77777777" w:rsidR="00375E6D" w:rsidRDefault="00375E6D" w:rsidP="00375E6D">
      <w:pPr>
        <w:pStyle w:val="Ttulo1"/>
        <w:spacing w:line="360" w:lineRule="auto"/>
      </w:pPr>
      <w:r>
        <w:t>MATERIALES Y METODOS</w:t>
      </w:r>
    </w:p>
    <w:p w14:paraId="420D3DF9" w14:textId="11BC9A8B" w:rsidR="00375E6D" w:rsidRPr="00B40752" w:rsidRDefault="00375E6D" w:rsidP="00375E6D">
      <w:pPr>
        <w:spacing w:after="0"/>
        <w:rPr>
          <w:color w:val="000000" w:themeColor="text1"/>
        </w:rPr>
      </w:pPr>
      <w:r w:rsidRPr="00B40752">
        <w:rPr>
          <w:color w:val="000000" w:themeColor="text1"/>
        </w:rPr>
        <w:t xml:space="preserve">El diseño del estudio fue observacional, analítico de corte transversal de validez interna de la “Escala de London </w:t>
      </w:r>
      <w:proofErr w:type="spellStart"/>
      <w:r w:rsidRPr="00B40752">
        <w:rPr>
          <w:color w:val="000000" w:themeColor="text1"/>
        </w:rPr>
        <w:t>Mesuare</w:t>
      </w:r>
      <w:proofErr w:type="spellEnd"/>
      <w:r w:rsidRPr="00B40752">
        <w:rPr>
          <w:color w:val="000000" w:themeColor="text1"/>
        </w:rPr>
        <w:t xml:space="preserve">” (LMUP) en mujeres en edad fértil atendidas en el </w:t>
      </w:r>
      <w:r w:rsidR="00893890" w:rsidRPr="00B40752">
        <w:rPr>
          <w:color w:val="000000" w:themeColor="text1"/>
        </w:rPr>
        <w:t>Clínica</w:t>
      </w:r>
      <w:r w:rsidR="00730245" w:rsidRPr="00B40752">
        <w:rPr>
          <w:color w:val="000000" w:themeColor="text1"/>
        </w:rPr>
        <w:t xml:space="preserve"> </w:t>
      </w:r>
      <w:r w:rsidR="00893890" w:rsidRPr="00B40752">
        <w:rPr>
          <w:color w:val="000000" w:themeColor="text1"/>
        </w:rPr>
        <w:t xml:space="preserve">Maternidad </w:t>
      </w:r>
      <w:r w:rsidRPr="00B40752">
        <w:rPr>
          <w:color w:val="000000" w:themeColor="text1"/>
        </w:rPr>
        <w:t>Rafael Calvo de Cartagena, Colombia</w:t>
      </w:r>
      <w:r w:rsidR="00893890" w:rsidRPr="00B40752">
        <w:rPr>
          <w:color w:val="000000" w:themeColor="text1"/>
        </w:rPr>
        <w:t>.</w:t>
      </w:r>
    </w:p>
    <w:p w14:paraId="4DE8D4D4" w14:textId="77777777" w:rsidR="00053DCF" w:rsidRDefault="00053DCF" w:rsidP="00053DCF">
      <w:pPr>
        <w:spacing w:after="0"/>
      </w:pPr>
    </w:p>
    <w:p w14:paraId="110F626F" w14:textId="53C7BD30" w:rsidR="00375E6D" w:rsidRPr="00893890" w:rsidRDefault="00053DCF" w:rsidP="00053DCF">
      <w:pPr>
        <w:spacing w:after="0"/>
        <w:rPr>
          <w:rFonts w:ascii="MS Gothic" w:eastAsia="MS Gothic" w:hAnsi="MS Gothic" w:cs="MS Gothic"/>
        </w:rPr>
      </w:pPr>
      <w:r w:rsidRPr="00893890">
        <w:t xml:space="preserve">El tamaño de la muestra </w:t>
      </w:r>
      <w:r w:rsidR="002A5060" w:rsidRPr="00893890">
        <w:t xml:space="preserve">fue </w:t>
      </w:r>
      <w:r w:rsidRPr="00893890">
        <w:t>de 196 mujeres en edad fértil</w:t>
      </w:r>
      <w:r w:rsidR="002A5060" w:rsidRPr="00893890">
        <w:t>, el cual</w:t>
      </w:r>
      <w:r w:rsidRPr="00893890">
        <w:t xml:space="preserve"> se determinó utilizando métodos estadísticos para garantizar que los resultados del estudio fueran representativos y estadísticamente significativos. Se consideraron varios factores, como la prevalencia esperada de embarazos no planificados, el nivel de confianza deseado y el margen de error aceptable. Utilizando una fórmula para el cálculo del tamaño de muestra para proporciones en estudios descriptivos, se estableció que una muestra de al menos 180 participantes sería adecuada para lograr un nivel de confianza del 95% y un margen de error del 5%. Para aumentar la precisión y la validez de los resultados, así como para compensar posibles tasas de no respuesta o datos incompletos, se decidió incrementar el tamaño de la muestra a 196 mujeres. Esta selección se realizó de manera aleatoria entre las mujeres que acudieron a la E.S.E. Clínica Maternidad Rafael Calvo en Cartagena, cumpliendo con los criterios de inclusión y exclusión predefinidos</w:t>
      </w:r>
      <w:r w:rsidRPr="00893890">
        <w:rPr>
          <w:rFonts w:ascii="MS Gothic" w:eastAsia="MS Gothic" w:hAnsi="MS Gothic" w:cs="MS Gothic" w:hint="eastAsia"/>
        </w:rPr>
        <w:t>.</w:t>
      </w:r>
    </w:p>
    <w:p w14:paraId="3D75401B" w14:textId="77777777" w:rsidR="00053DCF" w:rsidRDefault="00053DCF" w:rsidP="00053DCF">
      <w:pPr>
        <w:spacing w:after="0"/>
      </w:pPr>
    </w:p>
    <w:p w14:paraId="16400229" w14:textId="31FE74B0" w:rsidR="00375E6D" w:rsidRDefault="00375E6D" w:rsidP="00375E6D">
      <w:pPr>
        <w:spacing w:after="0"/>
      </w:pPr>
      <w:r>
        <w:lastRenderedPageBreak/>
        <w:t>La LMUP, es una herramienta breve, sencilla, autoadministrada y segura, ideal para estudios a gran escala, la cual se encuentra disponible en su versión original en Ingles y que ha sido traducida a varios idiomas, incluyendo el español, lo que ha permitido que sus propiedades psicométricas han sido evaluadas en diversas poblaciones y contextos (</w:t>
      </w:r>
      <w:r w:rsidR="00866175">
        <w:t>7</w:t>
      </w:r>
      <w:r>
        <w:t>). Este cuestionario permite evaluar retrospectivamente el grado de planificación del embarazo más reciente mediante seis ítems que abordan la intención y el deseo de concebir, el contexto del momento y la discusión con la pareja, así como el uso de anticonceptivos y las preparaciones preconcepcionales (</w:t>
      </w:r>
      <w:r w:rsidR="00E9256C">
        <w:t>8</w:t>
      </w:r>
      <w:r>
        <w:t>). Cada ítem se puntúa de cero a dos, con un puntaje total que varía de cero a 12. Un puntaje más alto indica un mayor grado de planificación del embarazo. Las puntuaciones pueden ser continuas o categorizadas en tres grupos: 0-3 (no planificado), 4-9 (ambivalente) y 10-12 (</w:t>
      </w:r>
      <w:r w:rsidR="00AB1A1B">
        <w:t>planificado)</w:t>
      </w:r>
      <w:r w:rsidR="00816F21">
        <w:t>.</w:t>
      </w:r>
      <w:r w:rsidR="00AB1A1B">
        <w:t xml:space="preserve"> (</w:t>
      </w:r>
      <w:r w:rsidR="00E9256C">
        <w:t>4-8</w:t>
      </w:r>
      <w:r>
        <w:t>)</w:t>
      </w:r>
    </w:p>
    <w:p w14:paraId="309F9D76" w14:textId="77777777" w:rsidR="00375E6D" w:rsidRDefault="00375E6D" w:rsidP="00375E6D">
      <w:pPr>
        <w:spacing w:after="0"/>
      </w:pPr>
    </w:p>
    <w:p w14:paraId="7668850A" w14:textId="2B9ECE65" w:rsidR="00375E6D" w:rsidRDefault="00375E6D" w:rsidP="00375E6D">
      <w:pPr>
        <w:spacing w:after="5"/>
        <w:ind w:right="7"/>
      </w:pPr>
      <w:r>
        <w:t xml:space="preserve">La fase de recolección de datos se llevó a cabo entre febrero y mayo de 2024. Se seleccionó una muestra </w:t>
      </w:r>
      <w:r w:rsidR="00AB1A1B">
        <w:t>al azar</w:t>
      </w:r>
      <w:r>
        <w:t xml:space="preserve"> de 196 mujeres en edad fértil en estado de gestación (15-49 años) que acudían </w:t>
      </w:r>
      <w:r w:rsidR="00893890" w:rsidRPr="00B40752">
        <w:rPr>
          <w:color w:val="000000" w:themeColor="text1"/>
        </w:rPr>
        <w:t>a la clínica Maternidad</w:t>
      </w:r>
      <w:r w:rsidRPr="00B40752">
        <w:rPr>
          <w:color w:val="000000" w:themeColor="text1"/>
        </w:rPr>
        <w:t xml:space="preserve"> </w:t>
      </w:r>
      <w:r>
        <w:t>Rafael Calvo en los servicios de urgencias, hospitalización y consulta externa donde acudían para consulta de atención prenatal. Se diseñó un cuestionario que incluyó preguntas de caracterización, al cual se le incorporaron los ítems traducidos al español (según versión oficial) de la LMUP por medio de la plataforma Google FORMS, que además incluyó el formato de consentimiento informado.</w:t>
      </w:r>
    </w:p>
    <w:p w14:paraId="22C4D449" w14:textId="77777777" w:rsidR="00375E6D" w:rsidRDefault="00375E6D" w:rsidP="00375E6D">
      <w:pPr>
        <w:spacing w:after="5"/>
        <w:ind w:right="7"/>
      </w:pPr>
      <w:r>
        <w:t xml:space="preserve">Los criterios de inclusión fueron: Mujeres de 15 a 49 años en estado de gestación atendidas en la E.S.E clínica maternidad Rafael Calvo de Cartagena. Se excluyeron pacientes que no diligenciaron adecuadamente las escalas y pacientes con limitaciones cognitivas. </w:t>
      </w:r>
    </w:p>
    <w:p w14:paraId="7410AD8A" w14:textId="170F0DBD" w:rsidR="00375E6D" w:rsidRDefault="00375E6D" w:rsidP="00375E6D">
      <w:pPr>
        <w:spacing w:after="0"/>
      </w:pPr>
      <w:r>
        <w:t>La validez se evaluó mediante la correlación de la LMUP con otras medidas relacionadas, como la intención de embarazo reportada y el uso de métodos anticonceptivos</w:t>
      </w:r>
      <w:r w:rsidR="002B53B1">
        <w:t>.</w:t>
      </w:r>
      <w:r>
        <w:t xml:space="preserve"> (9)</w:t>
      </w:r>
    </w:p>
    <w:p w14:paraId="3EDE69BD" w14:textId="77777777" w:rsidR="00375E6D" w:rsidRDefault="00375E6D" w:rsidP="00375E6D">
      <w:pPr>
        <w:spacing w:after="0"/>
      </w:pPr>
    </w:p>
    <w:p w14:paraId="7569447E" w14:textId="77777777" w:rsidR="003068FB" w:rsidRDefault="003068FB" w:rsidP="003068FB">
      <w:pPr>
        <w:spacing w:after="0"/>
        <w:rPr>
          <w:b/>
        </w:rPr>
      </w:pPr>
    </w:p>
    <w:p w14:paraId="54E4BF88" w14:textId="77777777" w:rsidR="003068FB" w:rsidRDefault="003068FB" w:rsidP="003068FB">
      <w:pPr>
        <w:spacing w:after="0"/>
        <w:rPr>
          <w:b/>
        </w:rPr>
      </w:pPr>
    </w:p>
    <w:p w14:paraId="5FEF914D" w14:textId="62759BBE" w:rsidR="003068FB" w:rsidRDefault="00375E6D" w:rsidP="003068FB">
      <w:pPr>
        <w:spacing w:after="0"/>
        <w:rPr>
          <w:b/>
        </w:rPr>
      </w:pPr>
      <w:r>
        <w:rPr>
          <w:b/>
        </w:rPr>
        <w:lastRenderedPageBreak/>
        <w:t xml:space="preserve">Análisis estadístico </w:t>
      </w:r>
    </w:p>
    <w:p w14:paraId="7CFBEA95" w14:textId="63877DBC" w:rsidR="00375E6D" w:rsidRPr="003068FB" w:rsidRDefault="00375E6D" w:rsidP="003068FB">
      <w:pPr>
        <w:spacing w:after="0"/>
        <w:rPr>
          <w:b/>
        </w:rPr>
      </w:pPr>
      <w:r>
        <w:t xml:space="preserve">Se realizó análisis </w:t>
      </w:r>
      <w:proofErr w:type="spellStart"/>
      <w:r>
        <w:t>univariado</w:t>
      </w:r>
      <w:proofErr w:type="spellEnd"/>
      <w:r>
        <w:t xml:space="preserve"> de medidas de tendencia central (media y desviación estándar) para variables cuantitativas y (Frecuencia absoluta y relativa) para las cualitativas, a su vez se realizó análisis de normalidad se </w:t>
      </w:r>
      <w:proofErr w:type="spellStart"/>
      <w:r>
        <w:t>Kolmogorov-smirnov</w:t>
      </w:r>
      <w:proofErr w:type="spellEnd"/>
      <w:r>
        <w:t>.</w:t>
      </w:r>
    </w:p>
    <w:p w14:paraId="67635056" w14:textId="77777777" w:rsidR="00375E6D" w:rsidRDefault="00375E6D" w:rsidP="00375E6D">
      <w:r>
        <w:t>Luego se realizó el análisis de fiabilidad, coeficiente alfa de Cronbach, para evaluar la consistencia interna de los factores de cada pregunta; el cual se interpreta conforme a los resultados de la siguiente manera:</w:t>
      </w:r>
    </w:p>
    <w:p w14:paraId="680DD6F8" w14:textId="77777777" w:rsidR="00375E6D" w:rsidRDefault="00375E6D" w:rsidP="00375E6D">
      <w:pPr>
        <w:numPr>
          <w:ilvl w:val="0"/>
          <w:numId w:val="1"/>
        </w:numPr>
        <w:pBdr>
          <w:top w:val="nil"/>
          <w:left w:val="nil"/>
          <w:bottom w:val="nil"/>
          <w:right w:val="nil"/>
          <w:between w:val="nil"/>
        </w:pBdr>
        <w:spacing w:after="0"/>
        <w:rPr>
          <w:color w:val="000000"/>
        </w:rPr>
      </w:pPr>
      <w:r>
        <w:rPr>
          <w:color w:val="000000"/>
        </w:rPr>
        <w:t>&gt;0.90: Excelente</w:t>
      </w:r>
    </w:p>
    <w:p w14:paraId="75FCDF3A" w14:textId="77777777" w:rsidR="00375E6D" w:rsidRDefault="00375E6D" w:rsidP="00375E6D">
      <w:pPr>
        <w:numPr>
          <w:ilvl w:val="0"/>
          <w:numId w:val="1"/>
        </w:numPr>
        <w:pBdr>
          <w:top w:val="nil"/>
          <w:left w:val="nil"/>
          <w:bottom w:val="nil"/>
          <w:right w:val="nil"/>
          <w:between w:val="nil"/>
        </w:pBdr>
        <w:spacing w:after="0"/>
        <w:rPr>
          <w:color w:val="000000"/>
        </w:rPr>
      </w:pPr>
      <w:r>
        <w:rPr>
          <w:color w:val="000000"/>
        </w:rPr>
        <w:t>Entre 0.80 y 0.90: Bueno</w:t>
      </w:r>
    </w:p>
    <w:p w14:paraId="010CACEF" w14:textId="77777777" w:rsidR="00375E6D" w:rsidRDefault="00375E6D" w:rsidP="00375E6D">
      <w:pPr>
        <w:numPr>
          <w:ilvl w:val="0"/>
          <w:numId w:val="1"/>
        </w:numPr>
        <w:pBdr>
          <w:top w:val="nil"/>
          <w:left w:val="nil"/>
          <w:bottom w:val="nil"/>
          <w:right w:val="nil"/>
          <w:between w:val="nil"/>
        </w:pBdr>
        <w:spacing w:after="0"/>
        <w:rPr>
          <w:color w:val="000000"/>
        </w:rPr>
      </w:pPr>
      <w:r>
        <w:rPr>
          <w:color w:val="000000"/>
        </w:rPr>
        <w:t>Entre 0.70 y 0.79: Aceptable</w:t>
      </w:r>
    </w:p>
    <w:p w14:paraId="5E52FFD9" w14:textId="77777777" w:rsidR="00375E6D" w:rsidRDefault="00375E6D" w:rsidP="00375E6D">
      <w:pPr>
        <w:numPr>
          <w:ilvl w:val="0"/>
          <w:numId w:val="1"/>
        </w:numPr>
        <w:pBdr>
          <w:top w:val="nil"/>
          <w:left w:val="nil"/>
          <w:bottom w:val="nil"/>
          <w:right w:val="nil"/>
          <w:between w:val="nil"/>
        </w:pBdr>
        <w:spacing w:after="0"/>
        <w:rPr>
          <w:color w:val="000000"/>
        </w:rPr>
      </w:pPr>
      <w:r>
        <w:rPr>
          <w:color w:val="000000"/>
        </w:rPr>
        <w:t xml:space="preserve">Entre 0.50 y 0.59: Pobre </w:t>
      </w:r>
    </w:p>
    <w:p w14:paraId="312E1C6C" w14:textId="77777777" w:rsidR="00375E6D" w:rsidRDefault="00375E6D" w:rsidP="00375E6D">
      <w:pPr>
        <w:numPr>
          <w:ilvl w:val="0"/>
          <w:numId w:val="1"/>
        </w:numPr>
        <w:pBdr>
          <w:top w:val="nil"/>
          <w:left w:val="nil"/>
          <w:bottom w:val="nil"/>
          <w:right w:val="nil"/>
          <w:between w:val="nil"/>
        </w:pBdr>
        <w:rPr>
          <w:color w:val="000000"/>
        </w:rPr>
      </w:pPr>
      <w:r>
        <w:rPr>
          <w:color w:val="000000"/>
        </w:rPr>
        <w:t xml:space="preserve">&lt; 0.50: Inaceptable </w:t>
      </w:r>
    </w:p>
    <w:p w14:paraId="51053273" w14:textId="2CD05DCB" w:rsidR="00375E6D" w:rsidRDefault="00375E6D" w:rsidP="00375E6D">
      <w:r>
        <w:t>Posteriormente para evaluar la validez de constructo utilizamos el análisis de componentes principales (PCA) para confirmar el grado en que las puntuaciones de LMUP se correlacionaban</w:t>
      </w:r>
      <w:r w:rsidR="00CA0B43">
        <w:t xml:space="preserve"> </w:t>
      </w:r>
      <w:r>
        <w:t>es decir, todos los ítems reflejaban un constructo, los cuales deben ser &gt; 0,4. El análisis factorial confirmatorio (CFA) también se utilizó para evaluar la validez estructural, a través de cargas factoriales &gt; 0,4, y evaluar el ajuste aceptable del modelo, determinado mediante la evaluación del índice factorial comparativo (CFI &gt; 0,95). El análisis estadístico se realizó en el programa R-</w:t>
      </w:r>
      <w:proofErr w:type="spellStart"/>
      <w:r>
        <w:t>studio</w:t>
      </w:r>
      <w:proofErr w:type="spellEnd"/>
      <w:r>
        <w:t xml:space="preserve">. </w:t>
      </w:r>
    </w:p>
    <w:p w14:paraId="4F6D501A" w14:textId="77777777" w:rsidR="00375E6D" w:rsidRDefault="00375E6D" w:rsidP="00375E6D">
      <w:pPr>
        <w:rPr>
          <w:b/>
        </w:rPr>
      </w:pPr>
      <w:r>
        <w:rPr>
          <w:b/>
        </w:rPr>
        <w:t xml:space="preserve">Aspectos éticos. </w:t>
      </w:r>
    </w:p>
    <w:p w14:paraId="2FA6C59F" w14:textId="44B5E887" w:rsidR="00375E6D" w:rsidRDefault="00375E6D" w:rsidP="00375E6D">
      <w:pPr>
        <w:ind w:right="7"/>
      </w:pPr>
      <w:r>
        <w:t>En relación con los aspectos éticos el estudio se consideró sin riesgo ya que no se modificará ninguna variable biológica, fisiológica o psicológica, basados en la resolución del Ministerio de Salud 008430 de 1993 (</w:t>
      </w:r>
      <w:r w:rsidR="00E9256C">
        <w:t>10</w:t>
      </w:r>
      <w:r>
        <w:t>). Además, dada la estructura y forma de efectuar el estudio, se permite relacionarlo con los tres principios éticos del Informe de Belmont, guardando el respeto, la beneficencia y justicia (</w:t>
      </w:r>
      <w:r w:rsidR="00E9256C">
        <w:t>1</w:t>
      </w:r>
      <w:r>
        <w:t xml:space="preserve">1); guardando, los principios establecidos por la ley con referente a la protección de los datos personales, teniendo en cuenta la ley estatutaria 1581 de 2012 y la normativa de </w:t>
      </w:r>
      <w:proofErr w:type="spellStart"/>
      <w:r>
        <w:t>BigData</w:t>
      </w:r>
      <w:proofErr w:type="spellEnd"/>
      <w:r>
        <w:t xml:space="preserve"> (</w:t>
      </w:r>
      <w:r w:rsidR="00E9256C">
        <w:t>12</w:t>
      </w:r>
      <w:r>
        <w:t xml:space="preserve">, </w:t>
      </w:r>
      <w:r w:rsidR="00E9256C">
        <w:t>1</w:t>
      </w:r>
      <w:r>
        <w:t>3).</w:t>
      </w:r>
    </w:p>
    <w:p w14:paraId="2BF825E0" w14:textId="77777777" w:rsidR="00375E6D" w:rsidRDefault="00375E6D" w:rsidP="00375E6D">
      <w:pPr>
        <w:pStyle w:val="Ttulo1"/>
      </w:pPr>
    </w:p>
    <w:p w14:paraId="69D1D64B" w14:textId="77777777" w:rsidR="00375E6D" w:rsidRDefault="00375E6D" w:rsidP="00375E6D">
      <w:pPr>
        <w:pStyle w:val="Ttulo1"/>
      </w:pPr>
      <w:r>
        <w:lastRenderedPageBreak/>
        <w:t>RESULTADOS</w:t>
      </w:r>
    </w:p>
    <w:p w14:paraId="63EE6B02" w14:textId="0E46FD78" w:rsidR="00B40752" w:rsidRDefault="00375E6D" w:rsidP="00375E6D">
      <w:pPr>
        <w:spacing w:after="0"/>
      </w:pPr>
      <w:r>
        <w:t xml:space="preserve">El presente estudio se conformó por una muestra de 196 mujeres gestantes, en términos de nacionalidad, la mayoría de las participantes fueron colombianas (78.1%), seguidas por venezolanas (21.9%). En cuanto a la distribución por departamento, la mayoría reside en Bolívar (93.3%), de Cesar (5%), Córdoba (20%), </w:t>
      </w:r>
      <w:proofErr w:type="gramStart"/>
      <w:r w:rsidRPr="00B40752">
        <w:rPr>
          <w:color w:val="000000" w:themeColor="text1"/>
        </w:rPr>
        <w:t>Portuguesa</w:t>
      </w:r>
      <w:proofErr w:type="gramEnd"/>
      <w:r w:rsidRPr="00B40752">
        <w:rPr>
          <w:color w:val="000000" w:themeColor="text1"/>
        </w:rPr>
        <w:t xml:space="preserve"> (5%) y Zulia (31%)</w:t>
      </w:r>
      <w:r w:rsidR="00B40752" w:rsidRPr="00B40752">
        <w:rPr>
          <w:color w:val="000000" w:themeColor="text1"/>
        </w:rPr>
        <w:t>.</w:t>
      </w:r>
      <w:r w:rsidR="00A43BEE" w:rsidRPr="00B40752">
        <w:rPr>
          <w:color w:val="000000" w:themeColor="text1"/>
        </w:rPr>
        <w:t xml:space="preserve"> </w:t>
      </w:r>
      <w:r>
        <w:t xml:space="preserve">Esto sugiere una concentración geográfica en </w:t>
      </w:r>
      <w:r w:rsidR="00B40752">
        <w:t xml:space="preserve">el </w:t>
      </w:r>
      <w:r>
        <w:t>departamento de Bolívar</w:t>
      </w:r>
      <w:r w:rsidR="00B40752">
        <w:t>.</w:t>
      </w:r>
      <w:r>
        <w:t xml:space="preserve"> </w:t>
      </w:r>
    </w:p>
    <w:p w14:paraId="3216E5DF" w14:textId="483A7068" w:rsidR="00375E6D" w:rsidRDefault="00B40752" w:rsidP="00375E6D">
      <w:pPr>
        <w:spacing w:after="0"/>
      </w:pPr>
      <w:r>
        <w:t>L</w:t>
      </w:r>
      <w:r w:rsidR="00375E6D">
        <w:t xml:space="preserve">a mayoría de los participantes pertenecen al estrato socioeconómico bajo (1 – 2) (95.9%), seguido por el estrato medio (3 – 4) (4.1%), la educación básica fue de (84.2%), con una menor proporción con educación intermedia (12.2%) y superior (3.6%). </w:t>
      </w:r>
      <w:r w:rsidR="00375E6D" w:rsidRPr="00B40752">
        <w:rPr>
          <w:color w:val="000000" w:themeColor="text1"/>
        </w:rPr>
        <w:t>En relación con el estado civil, la mayoría están en unión libre (77.6%), seguidos por solteros (17.9%)</w:t>
      </w:r>
      <w:r w:rsidR="00A43BEE" w:rsidRPr="00B40752">
        <w:rPr>
          <w:color w:val="000000" w:themeColor="text1"/>
        </w:rPr>
        <w:t xml:space="preserve">, </w:t>
      </w:r>
      <w:r w:rsidR="00375E6D" w:rsidRPr="00B40752">
        <w:rPr>
          <w:color w:val="000000" w:themeColor="text1"/>
        </w:rPr>
        <w:t>casados (4.1%</w:t>
      </w:r>
      <w:r w:rsidR="00A43BEE" w:rsidRPr="00B40752">
        <w:rPr>
          <w:color w:val="000000" w:themeColor="text1"/>
        </w:rPr>
        <w:t xml:space="preserve">) y </w:t>
      </w:r>
      <w:r w:rsidR="00375E6D" w:rsidRPr="00B40752">
        <w:rPr>
          <w:color w:val="000000" w:themeColor="text1"/>
        </w:rPr>
        <w:t>viuda (0.5%).</w:t>
      </w:r>
      <w:r w:rsidR="00375E6D">
        <w:t xml:space="preserve"> La actividad laboral predominante entre los participantes es ama de casa (74.5%), seguida por estudiantes (10.7%), trabajadores independientes (10.2%) y empleados (4.6%). Esto sugiere que la mayoría de los participantes </w:t>
      </w:r>
      <w:r w:rsidR="00A43BEE" w:rsidRPr="00B40752">
        <w:rPr>
          <w:color w:val="000000" w:themeColor="text1"/>
        </w:rPr>
        <w:t>tienen empleos formales</w:t>
      </w:r>
      <w:r w:rsidR="00375E6D" w:rsidRPr="00B40752">
        <w:rPr>
          <w:color w:val="000000" w:themeColor="text1"/>
        </w:rPr>
        <w:t>,</w:t>
      </w:r>
      <w:r w:rsidR="00375E6D">
        <w:t xml:space="preserve"> con una gran proporción dedicada a labores del hogar</w:t>
      </w:r>
      <w:r w:rsidR="002B53B1">
        <w:t>.</w:t>
      </w:r>
      <w:r w:rsidR="00375E6D">
        <w:t xml:space="preserve"> (tabla 1).</w:t>
      </w:r>
    </w:p>
    <w:p w14:paraId="337D61B2" w14:textId="77777777" w:rsidR="00375E6D" w:rsidRDefault="00375E6D" w:rsidP="00375E6D">
      <w:pPr>
        <w:spacing w:after="0"/>
      </w:pPr>
    </w:p>
    <w:p w14:paraId="3F309250" w14:textId="2907E775" w:rsidR="00375E6D" w:rsidRPr="00F65050" w:rsidRDefault="00375E6D" w:rsidP="00375E6D">
      <w:pPr>
        <w:spacing w:after="0"/>
        <w:rPr>
          <w:color w:val="FF0000"/>
        </w:rPr>
      </w:pPr>
      <w:r>
        <w:t>La edad de inicio de</w:t>
      </w:r>
      <w:r w:rsidR="00CA0B43">
        <w:t xml:space="preserve"> la vida</w:t>
      </w:r>
      <w:r>
        <w:t xml:space="preserve"> sexual en 166 paciente </w:t>
      </w:r>
      <w:r w:rsidR="00CA0B43">
        <w:t>oscila entre 12</w:t>
      </w:r>
      <w:r>
        <w:t xml:space="preserve"> a 18 años (84.7%), entre 19 a 26 años (13,3%) y solo </w:t>
      </w:r>
      <w:r w:rsidR="00A43BEE" w:rsidRPr="00B40752">
        <w:rPr>
          <w:color w:val="000000" w:themeColor="text1"/>
        </w:rPr>
        <w:t>el</w:t>
      </w:r>
      <w:r w:rsidR="00A43BEE" w:rsidRPr="00A43BEE">
        <w:rPr>
          <w:color w:val="FF0000"/>
        </w:rPr>
        <w:t xml:space="preserve"> </w:t>
      </w:r>
      <w:r>
        <w:t xml:space="preserve">2 % fueron menor o igual a 11 años.  </w:t>
      </w:r>
      <w:r w:rsidR="0074732A" w:rsidRPr="00B40752">
        <w:rPr>
          <w:color w:val="000000" w:themeColor="text1"/>
        </w:rPr>
        <w:t xml:space="preserve">Referente a la experiencia </w:t>
      </w:r>
      <w:r w:rsidR="00F65050" w:rsidRPr="00B40752">
        <w:rPr>
          <w:color w:val="000000" w:themeColor="text1"/>
        </w:rPr>
        <w:t>reproductiva</w:t>
      </w:r>
      <w:r w:rsidR="0074732A" w:rsidRPr="00B40752">
        <w:rPr>
          <w:color w:val="000000" w:themeColor="text1"/>
        </w:rPr>
        <w:t xml:space="preserve"> </w:t>
      </w:r>
      <w:r w:rsidR="00CA0B43" w:rsidRPr="00B40752">
        <w:rPr>
          <w:color w:val="000000" w:themeColor="text1"/>
        </w:rPr>
        <w:t xml:space="preserve">el 69.9% de la </w:t>
      </w:r>
      <w:r w:rsidR="00F65050" w:rsidRPr="00B40752">
        <w:rPr>
          <w:color w:val="000000" w:themeColor="text1"/>
        </w:rPr>
        <w:t>población no</w:t>
      </w:r>
      <w:r w:rsidR="00CA0B43" w:rsidRPr="00B40752">
        <w:rPr>
          <w:color w:val="000000" w:themeColor="text1"/>
        </w:rPr>
        <w:t xml:space="preserve"> había presentado un aborto previo</w:t>
      </w:r>
      <w:r w:rsidR="00F65050" w:rsidRPr="00B40752">
        <w:rPr>
          <w:color w:val="000000" w:themeColor="text1"/>
        </w:rPr>
        <w:t xml:space="preserve">; </w:t>
      </w:r>
      <w:r w:rsidRPr="00B40752">
        <w:rPr>
          <w:color w:val="000000" w:themeColor="text1"/>
        </w:rPr>
        <w:t xml:space="preserve">104 pacientes (53.1%) no tuvieron partos vaginales, solo el 46.9% presento al menos un parto </w:t>
      </w:r>
      <w:r w:rsidR="00CA0B43" w:rsidRPr="00B40752">
        <w:rPr>
          <w:color w:val="000000" w:themeColor="text1"/>
        </w:rPr>
        <w:t>vaginal,</w:t>
      </w:r>
      <w:r w:rsidRPr="00B40752">
        <w:rPr>
          <w:color w:val="000000" w:themeColor="text1"/>
        </w:rPr>
        <w:t xml:space="preserve"> </w:t>
      </w:r>
      <w:r w:rsidR="00F65050" w:rsidRPr="00B40752">
        <w:rPr>
          <w:color w:val="000000" w:themeColor="text1"/>
        </w:rPr>
        <w:t xml:space="preserve">y el </w:t>
      </w:r>
      <w:r w:rsidRPr="00B40752">
        <w:rPr>
          <w:color w:val="000000" w:themeColor="text1"/>
        </w:rPr>
        <w:t>63.3%</w:t>
      </w:r>
      <w:r w:rsidR="00F65050" w:rsidRPr="00B40752">
        <w:rPr>
          <w:color w:val="000000" w:themeColor="text1"/>
        </w:rPr>
        <w:t xml:space="preserve"> no le realizaron cesárea</w:t>
      </w:r>
      <w:r w:rsidRPr="00B40752">
        <w:rPr>
          <w:color w:val="000000" w:themeColor="text1"/>
        </w:rPr>
        <w:t xml:space="preserve">. </w:t>
      </w:r>
      <w:r w:rsidRPr="00F65050">
        <w:t>Tabla 2.</w:t>
      </w:r>
    </w:p>
    <w:p w14:paraId="4569ED6A" w14:textId="77777777" w:rsidR="00375E6D" w:rsidRDefault="00375E6D" w:rsidP="00375E6D">
      <w:pPr>
        <w:spacing w:after="0"/>
      </w:pPr>
    </w:p>
    <w:p w14:paraId="0BC5D9FF" w14:textId="35988916" w:rsidR="00375E6D" w:rsidRPr="00B40752" w:rsidRDefault="00375E6D" w:rsidP="00375E6D">
      <w:pPr>
        <w:spacing w:after="0"/>
        <w:rPr>
          <w:color w:val="FF0000"/>
        </w:rPr>
      </w:pPr>
      <w:r>
        <w:t xml:space="preserve">La mayoría de las participantes no usaron anticonceptivos en el mes en que quedaron embarazadas (73%), mientras que el 20.4% siempre usó anticonceptivos y solo un 4.6% reportó fallos en los anticonceptivos. </w:t>
      </w:r>
      <w:r w:rsidR="0049417D">
        <w:t>E</w:t>
      </w:r>
      <w:r>
        <w:t xml:space="preserve">l 43.1% de las mujeres piensa que quedaron embarazadas en un mal momento, aunque una proporción considerable (31.3%) cree que fue en el momento adecuado y un 25.6% considera que fue en un buen momento, Antes de quedar embarazadas, la mayoría no </w:t>
      </w:r>
      <w:r>
        <w:lastRenderedPageBreak/>
        <w:t>planeaba el embarazo (70.4%), mientras que un 28.1% sí lo planeaba. Además, el 58.7% no quería tener un hijo justo antes de quedar embarazada. Tabla 3</w:t>
      </w:r>
      <w:r w:rsidR="0049417D">
        <w:t>.</w:t>
      </w:r>
    </w:p>
    <w:p w14:paraId="4048C0FC" w14:textId="77777777" w:rsidR="00375E6D" w:rsidRDefault="00375E6D" w:rsidP="00375E6D">
      <w:pPr>
        <w:spacing w:after="0"/>
      </w:pPr>
    </w:p>
    <w:p w14:paraId="422069F9" w14:textId="1C7DA1EE" w:rsidR="00375E6D" w:rsidRDefault="00375E6D" w:rsidP="00375E6D">
      <w:pPr>
        <w:spacing w:after="0"/>
      </w:pPr>
      <w:r>
        <w:t>Respecto a la preparación para el embarazo, una mayoría significativa (85.2%) no hizo nada específico para mejorar su salud en anticipación al embarazo. Solo una pequeña proporción tomó medidas como consumir ácido fólico, mejorar la alimentación, reducir el consumo de alcohol o tabaco, y buscar consejo médico, todas estas acciones siendo realizadas por un porcentaje menor de las participantes. Las acciones combinadas fueron reportadas por un 5% o menos de la muestra, cada una con significancia estadística. Tabla 3</w:t>
      </w:r>
      <w:r w:rsidR="0049417D">
        <w:t>.</w:t>
      </w:r>
    </w:p>
    <w:p w14:paraId="708E5AE8" w14:textId="77777777" w:rsidR="00375E6D" w:rsidRDefault="00375E6D" w:rsidP="00375E6D">
      <w:pPr>
        <w:spacing w:after="0" w:line="240" w:lineRule="auto"/>
      </w:pPr>
    </w:p>
    <w:p w14:paraId="307208AD" w14:textId="45778F90" w:rsidR="00375E6D" w:rsidRDefault="00375E6D" w:rsidP="00375E6D">
      <w:pPr>
        <w:spacing w:after="0"/>
      </w:pPr>
      <w:r>
        <w:t xml:space="preserve">Los datos revelan que una </w:t>
      </w:r>
      <w:r w:rsidRPr="00B40752">
        <w:rPr>
          <w:color w:val="000000" w:themeColor="text1"/>
        </w:rPr>
        <w:t xml:space="preserve">amplia mayoría </w:t>
      </w:r>
      <w:r w:rsidR="0049417D">
        <w:t>de</w:t>
      </w:r>
      <w:r>
        <w:t xml:space="preserve"> las participantes (73%) no utilizaron anticonceptivos en el mes en que quedaron embarazadas, y solo el 20.4% indicó que siempre usaron anticonceptivos, y el 4.6% mencionó que usaron anticonceptivos, pero estos fallaron al menos una vez. Además, el uso inconsistente de anticonceptivos fue reportado por el 2% de las participantes. En términos de percepción del momento del embarazo, el 43.1% consideró que fue en un mal momento. En contraste, el 31.3% piensa que fue en el momento adecuado y el 25.6% en un buen momento, pero no ideal. Tabla 3</w:t>
      </w:r>
      <w:r w:rsidR="007F5E06">
        <w:t>.</w:t>
      </w:r>
    </w:p>
    <w:p w14:paraId="21C39763" w14:textId="77777777" w:rsidR="00375E6D" w:rsidRDefault="00375E6D" w:rsidP="00375E6D">
      <w:pPr>
        <w:spacing w:after="0"/>
      </w:pPr>
    </w:p>
    <w:p w14:paraId="1E360111" w14:textId="77777777" w:rsidR="00375E6D" w:rsidRDefault="00375E6D" w:rsidP="00375E6D">
      <w:pPr>
        <w:spacing w:after="0"/>
      </w:pPr>
      <w:r>
        <w:t>Justo antes de quedar embarazadas, el 70.4% de las mujeres no planeaba el embarazo, lo cual sugiere una falta de planificación en la mayoría de los casos. Por otro lado, el 28.1% sí lo planeaba. Además, un 58.7% de las participantes no deseaba tener un hijo en ese momento, mientras que un 36.7% sí lo deseaba y el 4.6% tenía sentimientos contradictorios al respecto. Tabla 3.</w:t>
      </w:r>
    </w:p>
    <w:p w14:paraId="4AFAEC55" w14:textId="77777777" w:rsidR="00B40752" w:rsidRDefault="00B40752" w:rsidP="00375E6D">
      <w:pPr>
        <w:rPr>
          <w:color w:val="FF0000"/>
        </w:rPr>
      </w:pPr>
    </w:p>
    <w:p w14:paraId="0CF918A2" w14:textId="11A03AC2" w:rsidR="00375E6D" w:rsidRDefault="007F5E06" w:rsidP="00375E6D">
      <w:r>
        <w:t>En l</w:t>
      </w:r>
      <w:r w:rsidR="00375E6D">
        <w:t>os resultados arrojados de la aplicación de la encuesta, se encontró que el 55,1% (n=108) obtuvieron un resultado ambivalente, el 23% (n=45) presentaron un embarazo no deseado y solo el 21,9% (n=43) fue un embarazo deseado (Figura 1).</w:t>
      </w:r>
    </w:p>
    <w:p w14:paraId="64FBC192" w14:textId="03F10B97" w:rsidR="002B1264" w:rsidRDefault="00375E6D" w:rsidP="00375E6D">
      <w:pPr>
        <w:spacing w:after="0"/>
      </w:pPr>
      <w:r>
        <w:t xml:space="preserve">Antes de quedar embarazadas, el 59.2% de las mujeres nunca había hablado con su pareja sobre tener hijos. Aquellas que habían discutido y decidido tener hijos con </w:t>
      </w:r>
      <w:r>
        <w:lastRenderedPageBreak/>
        <w:t xml:space="preserve">sus parejas representan el 16.8%, y un 24% había llegado a un acuerdo mutuo sobre el embarazo. En cuanto a la preparación para el embarazo, una abrumadora mayoría del 85.2% no tomó ninguna medida específica para mejorar su salud antes del embarazo. Solo una minoría </w:t>
      </w:r>
      <w:r w:rsidRPr="00B40752">
        <w:rPr>
          <w:color w:val="000000" w:themeColor="text1"/>
        </w:rPr>
        <w:t>muy pequeña</w:t>
      </w:r>
      <w:r w:rsidR="007F5E06" w:rsidRPr="00B40752">
        <w:rPr>
          <w:color w:val="000000" w:themeColor="text1"/>
        </w:rPr>
        <w:t xml:space="preserve"> </w:t>
      </w:r>
      <w:r>
        <w:t>reportó haber tomado ácido fólico, cambiado hábitos de salud, o buscado consejo médico, con cada acción individualmente representando menos del 2% de la muestra. Tabla 3</w:t>
      </w:r>
      <w:r w:rsidR="00B11F33">
        <w:t xml:space="preserve">. </w:t>
      </w:r>
    </w:p>
    <w:p w14:paraId="4516BE55" w14:textId="77777777" w:rsidR="002B1264" w:rsidRDefault="002B1264" w:rsidP="00375E6D">
      <w:pPr>
        <w:spacing w:after="0"/>
      </w:pPr>
    </w:p>
    <w:p w14:paraId="37D4F610" w14:textId="293DDB67" w:rsidR="00375E6D" w:rsidRDefault="00375E6D" w:rsidP="00375E6D">
      <w:pPr>
        <w:spacing w:after="0"/>
      </w:pPr>
      <w:r>
        <w:t>Correlación de alfa de Cronbach</w:t>
      </w:r>
    </w:p>
    <w:p w14:paraId="7FF098A1" w14:textId="77777777" w:rsidR="00375E6D" w:rsidRDefault="00375E6D" w:rsidP="00375E6D">
      <w:pPr>
        <w:spacing w:after="0" w:line="240" w:lineRule="auto"/>
        <w:rPr>
          <w:b/>
        </w:rPr>
      </w:pPr>
    </w:p>
    <w:p w14:paraId="4C1C4A01" w14:textId="77777777" w:rsidR="00375E6D" w:rsidRDefault="00375E6D" w:rsidP="00375E6D">
      <w:pPr>
        <w:spacing w:after="0"/>
      </w:pPr>
      <w:r>
        <w:t>En el análisis inicial con 6 ítems, se observa que los constructos como "Anticoncepción", "Tiempo", "Intención", "Deseo", "Socio" y "Preparación" muestran una buena variedad de valores propios, que indican la cantidad de varianza explicada por cada constructo. Por ejemplo, "Anticoncepción" tiene el valor propio más alto de 3.811, lo que sugiere que este constructo captura una cantidad significativa de la variabilidad de los datos. Las cargas de los componentes y factores, que van desde 0.432 hasta 0.923, muestran cómo cada ítem contribuye al constructo general y qué tan bien se agrupan en sus respectivos factores. (Tabla 4)</w:t>
      </w:r>
    </w:p>
    <w:p w14:paraId="744FE964" w14:textId="77777777" w:rsidR="00375E6D" w:rsidRDefault="00375E6D" w:rsidP="00375E6D">
      <w:pPr>
        <w:spacing w:after="0"/>
      </w:pPr>
    </w:p>
    <w:p w14:paraId="38B9AA26" w14:textId="63C57E7E" w:rsidR="00375E6D" w:rsidRDefault="00375E6D" w:rsidP="00375E6D">
      <w:pPr>
        <w:spacing w:after="0"/>
      </w:pPr>
      <w:r>
        <w:t>El análisis también incluye medidas de fiabilidad como el alfa de Cronbach, que inicialmente se sitúa en 0.876 para los 6 ítems. Este valor indica una consistencia interna adecuada entre los ítems de la escala completa. Sin embargo, después de una revisión y refinamiento, el conjunto de ítems se reduce a 4, mejorando el alfa de Cronbach a 0.935. Esta mejora sugiere una mayor consistencia interna y confiabilidad en la medición de los constructos, lo cual es fundamental para asegurar que los ítems realmente midan lo que se pretende evaluar de manera consistente y precisa. (Tabla 4)</w:t>
      </w:r>
      <w:r w:rsidR="00B11F33">
        <w:t>.</w:t>
      </w:r>
    </w:p>
    <w:p w14:paraId="45C1415B" w14:textId="77777777" w:rsidR="00375E6D" w:rsidRDefault="00375E6D" w:rsidP="00375E6D">
      <w:pPr>
        <w:spacing w:after="0"/>
      </w:pPr>
    </w:p>
    <w:p w14:paraId="21F519D3" w14:textId="51564BEA" w:rsidR="00375E6D" w:rsidRDefault="00375E6D" w:rsidP="00375E6D">
      <w:pPr>
        <w:spacing w:after="0"/>
      </w:pPr>
      <w:r>
        <w:t xml:space="preserve">Además, </w:t>
      </w:r>
      <w:r w:rsidRPr="00B40752">
        <w:rPr>
          <w:color w:val="000000" w:themeColor="text1"/>
        </w:rPr>
        <w:t>el análisis</w:t>
      </w:r>
      <w:r w:rsidR="00215133" w:rsidRPr="00B40752">
        <w:rPr>
          <w:color w:val="000000" w:themeColor="text1"/>
        </w:rPr>
        <w:t xml:space="preserve"> </w:t>
      </w:r>
      <w:r>
        <w:t xml:space="preserve">de ajuste del modelo mediante Análisis Factorial Confirmatorio (AFC) muestra excelentes resultados. Tanto la versión original de 6 ítems como la versión refinada de 4 ítems exhiben índices de ajuste muy buenos, con valores de CFI cercanos a 1 (0.997 y 0.999 respectivamente) y valores bajos de RMSEA </w:t>
      </w:r>
      <w:r>
        <w:lastRenderedPageBreak/>
        <w:t>(0.0384 y 0.0479 respectivamente). Estos resultados indican que el modelo propuesto se ajusta muy bien a los datos observados. (Tabla 4).</w:t>
      </w:r>
    </w:p>
    <w:p w14:paraId="52E5BDA9" w14:textId="77777777" w:rsidR="00DF0E73" w:rsidRDefault="00DF0E73" w:rsidP="00375E6D">
      <w:pPr>
        <w:pStyle w:val="Ttulo1"/>
      </w:pPr>
    </w:p>
    <w:p w14:paraId="2FF9261B" w14:textId="53B49C87" w:rsidR="00375E6D" w:rsidRDefault="00375E6D" w:rsidP="00375E6D">
      <w:pPr>
        <w:pStyle w:val="Ttulo1"/>
      </w:pPr>
      <w:r>
        <w:t>DISCUSIÓN</w:t>
      </w:r>
    </w:p>
    <w:p w14:paraId="04379408" w14:textId="351A616D" w:rsidR="00375E6D" w:rsidRDefault="00375E6D" w:rsidP="00375E6D">
      <w:pPr>
        <w:pStyle w:val="Ttulo1"/>
        <w:spacing w:line="360" w:lineRule="auto"/>
        <w:rPr>
          <w:b w:val="0"/>
        </w:rPr>
      </w:pPr>
      <w:r>
        <w:rPr>
          <w:b w:val="0"/>
        </w:rPr>
        <w:t xml:space="preserve">El estudio realizado sobre la validación de la escala psicométrica </w:t>
      </w:r>
      <w:r w:rsidR="00E814AC">
        <w:rPr>
          <w:b w:val="0"/>
        </w:rPr>
        <w:t xml:space="preserve">de la medida de Londres </w:t>
      </w:r>
      <w:r w:rsidR="00866175">
        <w:rPr>
          <w:b w:val="0"/>
        </w:rPr>
        <w:t>de embarazo no planificado</w:t>
      </w:r>
      <w:r>
        <w:rPr>
          <w:b w:val="0"/>
        </w:rPr>
        <w:t xml:space="preserve"> (LMUP) en mujeres en edad fértil en Cartagena, Colombia</w:t>
      </w:r>
      <w:r w:rsidR="00215133" w:rsidRPr="00215133">
        <w:rPr>
          <w:b w:val="0"/>
          <w:color w:val="FF0000"/>
        </w:rPr>
        <w:t>;</w:t>
      </w:r>
      <w:r>
        <w:rPr>
          <w:b w:val="0"/>
        </w:rPr>
        <w:t xml:space="preserve"> proporciona resultados significativos en términos de confiabilidad y validez. La importancia de esta herramienta radica en su capacidad para medir la intención del embarazo, una variable crucial en la planificación familiar y la salud reproductiva. Estudios anteriores han demostrado que una alta intención de embarazo está asociada con mejores resultados maternos y neonatales (</w:t>
      </w:r>
      <w:r w:rsidR="00E9256C">
        <w:rPr>
          <w:b w:val="0"/>
        </w:rPr>
        <w:t>1</w:t>
      </w:r>
      <w:r>
        <w:rPr>
          <w:b w:val="0"/>
        </w:rPr>
        <w:t>4). La validación de la LMUP en diversos contextos culturales ha permitido una mejor comprensión y planificación de intervenciones en salud pública, destacando su utilidad en diferentes poblaciones (</w:t>
      </w:r>
      <w:r w:rsidR="00E9256C">
        <w:rPr>
          <w:b w:val="0"/>
        </w:rPr>
        <w:t>1</w:t>
      </w:r>
      <w:r>
        <w:rPr>
          <w:b w:val="0"/>
        </w:rPr>
        <w:t>5).</w:t>
      </w:r>
      <w:r>
        <w:t xml:space="preserve"> </w:t>
      </w:r>
      <w:r w:rsidR="00B1776D" w:rsidRPr="00B1776D">
        <w:rPr>
          <w:b w:val="0"/>
          <w:bCs/>
          <w:color w:val="000000" w:themeColor="text1"/>
        </w:rPr>
        <w:t>N</w:t>
      </w:r>
      <w:r>
        <w:rPr>
          <w:b w:val="0"/>
        </w:rPr>
        <w:t>o se encontraron estudios en Colombia ni en algún otro país</w:t>
      </w:r>
      <w:r w:rsidR="00B1776D">
        <w:rPr>
          <w:b w:val="0"/>
        </w:rPr>
        <w:t xml:space="preserve"> latinoamericano excepto de argentina con una población de bipolaridad y de </w:t>
      </w:r>
      <w:proofErr w:type="gramStart"/>
      <w:r w:rsidR="00B1776D">
        <w:rPr>
          <w:b w:val="0"/>
        </w:rPr>
        <w:t xml:space="preserve">Brasil, </w:t>
      </w:r>
      <w:r w:rsidR="00441DFF">
        <w:rPr>
          <w:b w:val="0"/>
        </w:rPr>
        <w:t xml:space="preserve"> </w:t>
      </w:r>
      <w:r>
        <w:rPr>
          <w:b w:val="0"/>
        </w:rPr>
        <w:t>en</w:t>
      </w:r>
      <w:proofErr w:type="gramEnd"/>
      <w:r>
        <w:rPr>
          <w:b w:val="0"/>
        </w:rPr>
        <w:t xml:space="preserve"> la cual se le diera importancia a la salud reproductiva a través de la aplicación de la escala</w:t>
      </w:r>
      <w:r w:rsidR="00215133">
        <w:rPr>
          <w:b w:val="0"/>
        </w:rPr>
        <w:t>.</w:t>
      </w:r>
    </w:p>
    <w:p w14:paraId="6336AF8D" w14:textId="57B75B2C" w:rsidR="00375E6D" w:rsidRDefault="00375E6D" w:rsidP="00375E6D">
      <w:pPr>
        <w:pStyle w:val="Ttulo1"/>
        <w:spacing w:line="360" w:lineRule="auto"/>
        <w:rPr>
          <w:b w:val="0"/>
        </w:rPr>
      </w:pPr>
      <w:r>
        <w:rPr>
          <w:b w:val="0"/>
        </w:rPr>
        <w:t>La confiabilidad de la LMUP fue evaluada utilizando el coeficiente alfa de Cronbach, obteniendo un valor superior a 0.80, lo cual indica una buena consistencia interna. Esta medida es comparable a la obtenida en otros estudios internacionales, donde la LMUP ha sido validada en diferentes contextos culturales y sociodemográficos (</w:t>
      </w:r>
      <w:r w:rsidR="00E9256C">
        <w:rPr>
          <w:b w:val="0"/>
        </w:rPr>
        <w:t>1</w:t>
      </w:r>
      <w:r>
        <w:rPr>
          <w:b w:val="0"/>
        </w:rPr>
        <w:t xml:space="preserve">6). Además, el coeficiente de correlación intraclase (CCI) superior a 0.75 en la prueba-reprueba reafirma la estabilidad temporal de la escala, lo que sugiere que la LMUP es una herramienta confiable para su uso en poblaciones diversas. </w:t>
      </w:r>
    </w:p>
    <w:p w14:paraId="43F99A5A" w14:textId="0F5A69FE" w:rsidR="00375E6D" w:rsidRDefault="00441DFF" w:rsidP="00375E6D">
      <w:pPr>
        <w:pStyle w:val="Ttulo1"/>
        <w:spacing w:line="360" w:lineRule="auto"/>
        <w:rPr>
          <w:b w:val="0"/>
        </w:rPr>
      </w:pPr>
      <w:r w:rsidRPr="00B1776D">
        <w:rPr>
          <w:b w:val="0"/>
          <w:color w:val="000000" w:themeColor="text1"/>
        </w:rPr>
        <w:t xml:space="preserve">Comparando la confiablidad </w:t>
      </w:r>
      <w:r w:rsidR="00375E6D" w:rsidRPr="00B1776D">
        <w:rPr>
          <w:b w:val="0"/>
          <w:color w:val="000000" w:themeColor="text1"/>
        </w:rPr>
        <w:t>con otros países, se encont</w:t>
      </w:r>
      <w:r w:rsidRPr="00B1776D">
        <w:rPr>
          <w:b w:val="0"/>
          <w:color w:val="000000" w:themeColor="text1"/>
        </w:rPr>
        <w:t>ró</w:t>
      </w:r>
      <w:r w:rsidR="00375E6D" w:rsidRPr="00B1776D">
        <w:rPr>
          <w:b w:val="0"/>
          <w:color w:val="000000" w:themeColor="text1"/>
        </w:rPr>
        <w:t xml:space="preserve"> diferentes resultados </w:t>
      </w:r>
      <w:r w:rsidR="00375E6D">
        <w:rPr>
          <w:b w:val="0"/>
        </w:rPr>
        <w:t xml:space="preserve">de validación de escala en un estudio realizado por </w:t>
      </w:r>
      <w:proofErr w:type="spellStart"/>
      <w:r w:rsidR="00375E6D">
        <w:rPr>
          <w:b w:val="0"/>
        </w:rPr>
        <w:t>Goossens</w:t>
      </w:r>
      <w:proofErr w:type="spellEnd"/>
      <w:r w:rsidR="00375E6D">
        <w:rPr>
          <w:b w:val="0"/>
        </w:rPr>
        <w:t xml:space="preserve"> et al en 517 mujeres holandesas entre 15 y 45 años, donde las pruebas mostraron una consistencia interna aceptable (alfa = 0,74, correlaciones positivas entre ítems entre todos los </w:t>
      </w:r>
      <w:r w:rsidR="00375E6D">
        <w:rPr>
          <w:b w:val="0"/>
        </w:rPr>
        <w:lastRenderedPageBreak/>
        <w:t>ítems, todas las correlaciones ítem-total corregidas &gt;0,20), similares a los estudios realizados en India y Malawi  (17,18);</w:t>
      </w:r>
      <w:r>
        <w:rPr>
          <w:b w:val="0"/>
        </w:rPr>
        <w:t xml:space="preserve"> </w:t>
      </w:r>
      <w:r w:rsidR="00375E6D">
        <w:rPr>
          <w:b w:val="0"/>
        </w:rPr>
        <w:t>y (α = 0,71–0,78)  frente a nuestros resultados en donde presenta una buena confiabilidad similar a la encontrada en estados Unidos</w:t>
      </w:r>
      <w:r w:rsidR="002B53B1">
        <w:rPr>
          <w:b w:val="0"/>
        </w:rPr>
        <w:t>.</w:t>
      </w:r>
      <w:r w:rsidR="00375E6D">
        <w:rPr>
          <w:b w:val="0"/>
        </w:rPr>
        <w:t xml:space="preserve"> (</w:t>
      </w:r>
      <w:r w:rsidR="00E9256C">
        <w:rPr>
          <w:b w:val="0"/>
        </w:rPr>
        <w:t>1</w:t>
      </w:r>
      <w:r w:rsidR="00375E6D">
        <w:rPr>
          <w:b w:val="0"/>
        </w:rPr>
        <w:t xml:space="preserve">7) </w:t>
      </w:r>
    </w:p>
    <w:p w14:paraId="59A33846" w14:textId="2D5AF967" w:rsidR="00375E6D" w:rsidRDefault="00375E6D" w:rsidP="00375E6D">
      <w:pPr>
        <w:pStyle w:val="Ttulo1"/>
        <w:spacing w:line="360" w:lineRule="auto"/>
        <w:rPr>
          <w:b w:val="0"/>
        </w:rPr>
      </w:pPr>
      <w:r>
        <w:rPr>
          <w:b w:val="0"/>
        </w:rPr>
        <w:t>En términos de validez, la correlación significativa de la LMUP con otras medidas relacionadas, como la intención de embarazo reportada y el uso de métodos anticonceptivos, respalda su validez de constructo. La capacidad de la LMUP para discriminar entre diferentes niveles de planificación del embarazo es crucial para intervenciones en salud pública, ya que permite identificar a mujeres en riesgo de embarazos no planificados y, por ende, diseñar estrategias de intervención más efectivas (</w:t>
      </w:r>
      <w:r w:rsidR="00E9256C">
        <w:rPr>
          <w:b w:val="0"/>
        </w:rPr>
        <w:t>1</w:t>
      </w:r>
      <w:r>
        <w:rPr>
          <w:b w:val="0"/>
        </w:rPr>
        <w:t>8). La aplicabilidad de la LMUP en mujeres con baja alfabetización también subraya su utilidad en contextos con limitaciones educativas. Las pacientes incluidas en el estudio presentaron un perfil sociodemográfico y reproductivo que incluía diversos estados civiles, edades y número de gestaciones, aplicado a población mundial, así como en Argentina y Brasil como el estudio realizado por Borges et al, en donde no solo se tradujo y validó al idioma portugués, sino también la aplicó en una población de 759 mujeres en edad reproductiva entre 15 y 44 tal como se obtuvo en nuestro estudio</w:t>
      </w:r>
      <w:r w:rsidR="002B53B1">
        <w:rPr>
          <w:b w:val="0"/>
        </w:rPr>
        <w:t>.</w:t>
      </w:r>
      <w:r>
        <w:rPr>
          <w:b w:val="0"/>
        </w:rPr>
        <w:t xml:space="preserve"> (</w:t>
      </w:r>
      <w:r w:rsidR="00E9256C">
        <w:rPr>
          <w:b w:val="0"/>
        </w:rPr>
        <w:t>1</w:t>
      </w:r>
      <w:r>
        <w:rPr>
          <w:b w:val="0"/>
        </w:rPr>
        <w:t>9)</w:t>
      </w:r>
    </w:p>
    <w:p w14:paraId="65B2BD81" w14:textId="310BE2F7" w:rsidR="00375E6D" w:rsidRDefault="00375E6D" w:rsidP="00375E6D">
      <w:pPr>
        <w:pStyle w:val="Ttulo1"/>
        <w:spacing w:line="360" w:lineRule="auto"/>
        <w:rPr>
          <w:b w:val="0"/>
        </w:rPr>
      </w:pPr>
      <w:r>
        <w:rPr>
          <w:b w:val="0"/>
        </w:rPr>
        <w:t xml:space="preserve">Además Borges et al, en su población brasilera, describe en los resultados de cada </w:t>
      </w:r>
      <w:proofErr w:type="spellStart"/>
      <w:r>
        <w:rPr>
          <w:b w:val="0"/>
        </w:rPr>
        <w:t>item</w:t>
      </w:r>
      <w:proofErr w:type="spellEnd"/>
      <w:r>
        <w:rPr>
          <w:b w:val="0"/>
        </w:rPr>
        <w:t xml:space="preserve"> de la LMUP,   que el 65,1% de la población  no usaba anticonceptivos, el 52,4% considero el tiempo adecuado para haber concebido,  el 42,1% estaba buscando quedar en embarazo, el 52,4%  deseaba el bebé y el 50,8% estaba de acuerdo con su pareja para quedar en embarazo, datos muy distantes de los hallazgos en nuestra población, en donde si bien si predominó el uso de anticonceptivos en un valor cercano a estos hallazgos, el resto no consideraron un momento oportuno teniendo en cuenta un 58,7%, no planeaban quedar en embarazo, ni querían tener un hijo ni mucho menos habría hablado con la pareja para tenerlo alrededor del 60%</w:t>
      </w:r>
      <w:r w:rsidR="002B53B1">
        <w:rPr>
          <w:b w:val="0"/>
        </w:rPr>
        <w:t>.</w:t>
      </w:r>
      <w:r>
        <w:rPr>
          <w:b w:val="0"/>
        </w:rPr>
        <w:t>(</w:t>
      </w:r>
      <w:r w:rsidR="00AB1A1B">
        <w:rPr>
          <w:b w:val="0"/>
        </w:rPr>
        <w:t>19</w:t>
      </w:r>
      <w:r>
        <w:rPr>
          <w:b w:val="0"/>
        </w:rPr>
        <w:t>)</w:t>
      </w:r>
    </w:p>
    <w:p w14:paraId="151CE32B" w14:textId="47314540" w:rsidR="00375E6D" w:rsidRDefault="00375E6D" w:rsidP="00375E6D">
      <w:pPr>
        <w:pStyle w:val="Ttulo1"/>
        <w:spacing w:line="360" w:lineRule="auto"/>
        <w:rPr>
          <w:b w:val="0"/>
        </w:rPr>
      </w:pPr>
      <w:r>
        <w:rPr>
          <w:b w:val="0"/>
        </w:rPr>
        <w:lastRenderedPageBreak/>
        <w:t>Los datos encontrados por Karp et al en una población de  2855 mujeres en Etiopia con referente a la educación, fueron predominantes en un 40,2% de mujeres que solo cursaron con estudios de primaria o básica, significativos para su población pero inferiores a nuestros hallazgos, además la medida de Londres empleada en etiopia en donde su muestra fue más robusta solo el 51.9% no planificaron su embarazo muy por debajo de nuestro resultados, sin embargo coincidimos que la gran mayoría de la población que tenía una intención de embarazo no deseado no planificaba</w:t>
      </w:r>
      <w:r w:rsidR="002B53B1">
        <w:rPr>
          <w:b w:val="0"/>
        </w:rPr>
        <w:t>.</w:t>
      </w:r>
      <w:r w:rsidR="00AB1A1B">
        <w:rPr>
          <w:b w:val="0"/>
        </w:rPr>
        <w:t xml:space="preserve"> </w:t>
      </w:r>
      <w:r>
        <w:rPr>
          <w:b w:val="0"/>
        </w:rPr>
        <w:t>(</w:t>
      </w:r>
      <w:r w:rsidR="00AB1A1B">
        <w:rPr>
          <w:b w:val="0"/>
        </w:rPr>
        <w:t>6</w:t>
      </w:r>
      <w:r>
        <w:rPr>
          <w:b w:val="0"/>
        </w:rPr>
        <w:t>)</w:t>
      </w:r>
    </w:p>
    <w:p w14:paraId="1043B247" w14:textId="4EFFCE0F" w:rsidR="00375E6D" w:rsidRDefault="00375E6D" w:rsidP="00375E6D">
      <w:pPr>
        <w:pStyle w:val="Ttulo1"/>
        <w:spacing w:line="360" w:lineRule="auto"/>
        <w:rPr>
          <w:b w:val="0"/>
        </w:rPr>
      </w:pPr>
      <w:r>
        <w:rPr>
          <w:b w:val="0"/>
        </w:rPr>
        <w:t xml:space="preserve">Algo muy importante es que en el estudio de </w:t>
      </w:r>
      <w:proofErr w:type="spellStart"/>
      <w:r>
        <w:rPr>
          <w:b w:val="0"/>
        </w:rPr>
        <w:t>Goossens</w:t>
      </w:r>
      <w:proofErr w:type="spellEnd"/>
      <w:r>
        <w:rPr>
          <w:b w:val="0"/>
        </w:rPr>
        <w:t xml:space="preserve"> et </w:t>
      </w:r>
      <w:proofErr w:type="gramStart"/>
      <w:r>
        <w:rPr>
          <w:b w:val="0"/>
        </w:rPr>
        <w:t>al ,</w:t>
      </w:r>
      <w:proofErr w:type="gramEnd"/>
      <w:r>
        <w:rPr>
          <w:b w:val="0"/>
        </w:rPr>
        <w:t xml:space="preserve"> en la preparación del embarazo solamente el 25.9% (134 pacientes) no realizaron consulta preconcepcional, es decir</w:t>
      </w:r>
      <w:r w:rsidR="000F27CF">
        <w:rPr>
          <w:b w:val="0"/>
        </w:rPr>
        <w:t xml:space="preserve">, </w:t>
      </w:r>
      <w:r>
        <w:rPr>
          <w:b w:val="0"/>
        </w:rPr>
        <w:t>que 339 paciente por los menos realizo una medida como ingesta de ácido fólico o cambios del estilo de vida saludable(</w:t>
      </w:r>
      <w:r w:rsidR="00AB1A1B">
        <w:rPr>
          <w:b w:val="0"/>
        </w:rPr>
        <w:t>17</w:t>
      </w:r>
      <w:r>
        <w:rPr>
          <w:b w:val="0"/>
        </w:rPr>
        <w:t>). Mientras que nuestro estudio el 85.2% es decir 167 paciente no realizo medidas preconcepcionales.</w:t>
      </w:r>
    </w:p>
    <w:p w14:paraId="101B167A" w14:textId="77777777" w:rsidR="00375E6D" w:rsidRDefault="00375E6D" w:rsidP="00375E6D">
      <w:pPr>
        <w:pStyle w:val="Ttulo1"/>
        <w:spacing w:line="360" w:lineRule="auto"/>
        <w:rPr>
          <w:b w:val="0"/>
        </w:rPr>
      </w:pPr>
    </w:p>
    <w:p w14:paraId="7A3A0123" w14:textId="77777777" w:rsidR="00375E6D" w:rsidRDefault="00375E6D" w:rsidP="00375E6D">
      <w:pPr>
        <w:pStyle w:val="Ttulo1"/>
      </w:pPr>
      <w:r>
        <w:t>CONCLUSIONES</w:t>
      </w:r>
    </w:p>
    <w:p w14:paraId="1E4A8C1C" w14:textId="2FA69BED" w:rsidR="00375E6D" w:rsidRDefault="00375E6D" w:rsidP="00375E6D">
      <w:pPr>
        <w:rPr>
          <w:color w:val="000000"/>
        </w:rPr>
      </w:pPr>
      <w:r>
        <w:rPr>
          <w:color w:val="000000"/>
        </w:rPr>
        <w:t xml:space="preserve">El presente estudio ha demostrado que </w:t>
      </w:r>
      <w:r w:rsidR="00B1776D">
        <w:rPr>
          <w:color w:val="000000"/>
        </w:rPr>
        <w:t xml:space="preserve">la medida de Londres de embarazo no planeado </w:t>
      </w:r>
      <w:r>
        <w:rPr>
          <w:color w:val="000000"/>
        </w:rPr>
        <w:t>(LMUP)</w:t>
      </w:r>
      <w:r w:rsidR="000F27CF">
        <w:rPr>
          <w:color w:val="000000"/>
        </w:rPr>
        <w:t xml:space="preserve"> </w:t>
      </w:r>
      <w:r>
        <w:rPr>
          <w:color w:val="000000"/>
        </w:rPr>
        <w:t xml:space="preserve">es una herramienta psicométrica confiable y válida para evaluar la planificación e intención de embarazo no deseado en mujeres en edad fértil atendidas en </w:t>
      </w:r>
      <w:r w:rsidR="00B1776D">
        <w:rPr>
          <w:color w:val="000000"/>
        </w:rPr>
        <w:t xml:space="preserve">la </w:t>
      </w:r>
      <w:r w:rsidR="000F27CF" w:rsidRPr="00B1776D">
        <w:rPr>
          <w:color w:val="000000" w:themeColor="text1"/>
        </w:rPr>
        <w:t>Clínica Maternidad Rafael Calvo</w:t>
      </w:r>
      <w:r>
        <w:rPr>
          <w:color w:val="000000"/>
        </w:rPr>
        <w:t>, en Cartagena, Colombia. A través de la validación de la LMUP en este contexto específico, se ha comprobado su adecuación cultural y lingüística, así como su capacidad para reflejar con precisión las dimensiones afectivas, conductuales y contextuales del embarazo.</w:t>
      </w:r>
    </w:p>
    <w:p w14:paraId="6949048C" w14:textId="77777777" w:rsidR="00B1776D" w:rsidRDefault="00375E6D" w:rsidP="00B1776D">
      <w:pPr>
        <w:rPr>
          <w:color w:val="000000"/>
        </w:rPr>
      </w:pPr>
      <w:r>
        <w:rPr>
          <w:color w:val="000000"/>
        </w:rPr>
        <w:t>Los resultados obtenidos subrayan la importancia de disponer de instrumentos estandarizados y adaptados culturalmente para comprender mejor las intenciones y comportamientos reproductivos de las mujeres. Esto es esencial para desarrollar y mejorar estrategias de planificación familiar, con el objetivo de reducir la incidencia de embarazos no planificados y mejorar la salud reproductiva de la población.</w:t>
      </w:r>
    </w:p>
    <w:p w14:paraId="0E4FBA37" w14:textId="4807AB72" w:rsidR="00AB1A1B" w:rsidRDefault="00375E6D" w:rsidP="00B1776D">
      <w:pPr>
        <w:rPr>
          <w:color w:val="000000"/>
        </w:rPr>
      </w:pPr>
      <w:r>
        <w:rPr>
          <w:color w:val="000000"/>
        </w:rPr>
        <w:lastRenderedPageBreak/>
        <w:t>En resumen, la validación de la LMUP en Cartagena proporciona una base sólida para su uso en investigaciones futuras y en la práctica clínica, contribuyendo significativamente a los esfuerzos de planificación familiar y a la reducción de los embarazos no deseados en la región.</w:t>
      </w:r>
    </w:p>
    <w:p w14:paraId="01654FE5" w14:textId="77777777" w:rsidR="00B1776D" w:rsidRPr="00B1776D" w:rsidRDefault="00B1776D" w:rsidP="00B1776D">
      <w:pPr>
        <w:rPr>
          <w:color w:val="000000"/>
        </w:rPr>
      </w:pPr>
    </w:p>
    <w:p w14:paraId="2CCAB938" w14:textId="36C3BDA8" w:rsidR="00375E6D" w:rsidRDefault="00375E6D" w:rsidP="00375E6D">
      <w:pPr>
        <w:pStyle w:val="Ttulo1"/>
      </w:pPr>
      <w:r>
        <w:t>REFERENCIAS BIBLIOGRAFICAS</w:t>
      </w:r>
    </w:p>
    <w:p w14:paraId="2364476D" w14:textId="598A1019" w:rsidR="00866175" w:rsidRPr="00053DCF" w:rsidRDefault="00866175" w:rsidP="00866175">
      <w:pPr>
        <w:spacing w:after="5" w:line="269" w:lineRule="auto"/>
        <w:ind w:right="7"/>
        <w:rPr>
          <w:lang w:val="en-US"/>
        </w:rPr>
      </w:pPr>
      <w:r>
        <w:t xml:space="preserve">1. Díaz Rodríguez P, Benítez Camps M. Salud reproductiva planificación familiar, anticoncepción y esterilidad. </w:t>
      </w:r>
      <w:r w:rsidRPr="00053DCF">
        <w:rPr>
          <w:lang w:val="en-US"/>
        </w:rPr>
        <w:t xml:space="preserve">In: </w:t>
      </w:r>
      <w:proofErr w:type="spellStart"/>
      <w:r w:rsidRPr="00053DCF">
        <w:rPr>
          <w:lang w:val="en-US"/>
        </w:rPr>
        <w:t>Compendio</w:t>
      </w:r>
      <w:proofErr w:type="spellEnd"/>
      <w:r w:rsidRPr="00053DCF">
        <w:rPr>
          <w:lang w:val="en-US"/>
        </w:rPr>
        <w:t xml:space="preserve"> de </w:t>
      </w:r>
      <w:proofErr w:type="spellStart"/>
      <w:r w:rsidRPr="00053DCF">
        <w:rPr>
          <w:lang w:val="en-US"/>
        </w:rPr>
        <w:t>Atención</w:t>
      </w:r>
      <w:proofErr w:type="spellEnd"/>
      <w:r w:rsidRPr="00053DCF">
        <w:rPr>
          <w:lang w:val="en-US"/>
        </w:rPr>
        <w:t xml:space="preserve"> Primaria. 2021. p. 306–318. </w:t>
      </w:r>
    </w:p>
    <w:p w14:paraId="40CED6A7" w14:textId="77777777" w:rsidR="00866175" w:rsidRPr="00053DCF" w:rsidRDefault="00866175" w:rsidP="00866175">
      <w:pPr>
        <w:spacing w:after="5" w:line="269" w:lineRule="auto"/>
        <w:ind w:right="7"/>
        <w:rPr>
          <w:lang w:val="en-US"/>
        </w:rPr>
      </w:pPr>
    </w:p>
    <w:p w14:paraId="5914EC59" w14:textId="2A740ACB" w:rsidR="00866175" w:rsidRDefault="00866175" w:rsidP="00866175">
      <w:pPr>
        <w:spacing w:after="5" w:line="269" w:lineRule="auto"/>
        <w:ind w:right="7"/>
      </w:pPr>
      <w:r w:rsidRPr="00053DCF">
        <w:rPr>
          <w:lang w:val="en-US"/>
        </w:rPr>
        <w:t xml:space="preserve">2. </w:t>
      </w:r>
      <w:proofErr w:type="spellStart"/>
      <w:r w:rsidRPr="00053DCF">
        <w:rPr>
          <w:lang w:val="en-US"/>
        </w:rPr>
        <w:t>Sedgh</w:t>
      </w:r>
      <w:proofErr w:type="spellEnd"/>
      <w:r w:rsidRPr="00053DCF">
        <w:rPr>
          <w:lang w:val="en-US"/>
        </w:rPr>
        <w:t xml:space="preserve"> G, Singh S, Hussain R. Intended and unintended pregnancies worldwide in 2012 and recent trends. </w:t>
      </w:r>
      <w:proofErr w:type="spellStart"/>
      <w:r>
        <w:t>Stud</w:t>
      </w:r>
      <w:proofErr w:type="spellEnd"/>
      <w:r>
        <w:t xml:space="preserve"> </w:t>
      </w:r>
      <w:proofErr w:type="spellStart"/>
      <w:r>
        <w:t>Fam</w:t>
      </w:r>
      <w:proofErr w:type="spellEnd"/>
      <w:r>
        <w:t xml:space="preserve"> </w:t>
      </w:r>
      <w:proofErr w:type="spellStart"/>
      <w:r>
        <w:t>Plann</w:t>
      </w:r>
      <w:proofErr w:type="spellEnd"/>
      <w:r>
        <w:t xml:space="preserve">. 2014 Sep;45(3):301–14. </w:t>
      </w:r>
    </w:p>
    <w:p w14:paraId="3C2E98C4" w14:textId="77777777" w:rsidR="00866175" w:rsidRDefault="00866175" w:rsidP="00866175">
      <w:pPr>
        <w:spacing w:after="5" w:line="269" w:lineRule="auto"/>
        <w:ind w:right="7"/>
      </w:pPr>
    </w:p>
    <w:p w14:paraId="12BC04AD" w14:textId="3E6823B4" w:rsidR="00866175" w:rsidRDefault="00866175" w:rsidP="00866175">
      <w:pPr>
        <w:spacing w:after="5" w:line="269" w:lineRule="auto"/>
        <w:ind w:right="7"/>
      </w:pPr>
      <w:r>
        <w:t xml:space="preserve">3.Rodríguez Colmenares NA, Rivera Montero D, Jiménez Díaz AN, Zambrano </w:t>
      </w:r>
      <w:proofErr w:type="spellStart"/>
      <w:r>
        <w:t>Lucumí</w:t>
      </w:r>
      <w:proofErr w:type="spellEnd"/>
      <w:r>
        <w:t xml:space="preserve"> DM, Mejía Fuentes EJ. EMBARAZO EN ADOLESCENTES EN COLOMBIA [Internet]. 2023. </w:t>
      </w:r>
      <w:proofErr w:type="spellStart"/>
      <w:r>
        <w:t>Available</w:t>
      </w:r>
      <w:proofErr w:type="spellEnd"/>
      <w:r>
        <w:t xml:space="preserve"> </w:t>
      </w:r>
      <w:proofErr w:type="spellStart"/>
      <w:r>
        <w:t>from</w:t>
      </w:r>
      <w:proofErr w:type="spellEnd"/>
      <w:r>
        <w:t>: https://profamilia.org.co/wp-content/uploads/2023/03/NOTA-POLITICA_PROFAMILIA.pdf</w:t>
      </w:r>
    </w:p>
    <w:p w14:paraId="1189CE18" w14:textId="77777777" w:rsidR="00866175" w:rsidRDefault="00866175" w:rsidP="00866175">
      <w:pPr>
        <w:spacing w:after="5" w:line="269" w:lineRule="auto"/>
        <w:ind w:right="7"/>
      </w:pPr>
    </w:p>
    <w:p w14:paraId="520C1B5E" w14:textId="4CCDE2FC" w:rsidR="00866175" w:rsidRDefault="00866175" w:rsidP="00866175">
      <w:pPr>
        <w:spacing w:after="5" w:line="269" w:lineRule="auto"/>
        <w:ind w:right="7"/>
      </w:pPr>
      <w:r w:rsidRPr="00053DCF">
        <w:rPr>
          <w:lang w:val="en-US"/>
        </w:rPr>
        <w:t xml:space="preserve">4. Barrett G, Smith SC, Wellings K. </w:t>
      </w:r>
      <w:proofErr w:type="spellStart"/>
      <w:r w:rsidRPr="00053DCF">
        <w:rPr>
          <w:lang w:val="en-US"/>
        </w:rPr>
        <w:t>Conceptualisation</w:t>
      </w:r>
      <w:proofErr w:type="spellEnd"/>
      <w:r w:rsidRPr="00053DCF">
        <w:rPr>
          <w:lang w:val="en-US"/>
        </w:rPr>
        <w:t xml:space="preserve">, development, and evaluation of a measure of </w:t>
      </w:r>
      <w:proofErr w:type="gramStart"/>
      <w:r w:rsidRPr="00053DCF">
        <w:rPr>
          <w:lang w:val="en-US"/>
        </w:rPr>
        <w:t>unplanned  pregnancy</w:t>
      </w:r>
      <w:proofErr w:type="gramEnd"/>
      <w:r w:rsidRPr="00053DCF">
        <w:rPr>
          <w:lang w:val="en-US"/>
        </w:rPr>
        <w:t xml:space="preserve">. </w:t>
      </w:r>
      <w:r>
        <w:t xml:space="preserve">J </w:t>
      </w:r>
      <w:proofErr w:type="spellStart"/>
      <w:r>
        <w:t>Epidemiol</w:t>
      </w:r>
      <w:proofErr w:type="spellEnd"/>
      <w:r>
        <w:t xml:space="preserve"> </w:t>
      </w:r>
      <w:proofErr w:type="spellStart"/>
      <w:r>
        <w:t>Community</w:t>
      </w:r>
      <w:proofErr w:type="spellEnd"/>
      <w:r>
        <w:t xml:space="preserve"> </w:t>
      </w:r>
      <w:proofErr w:type="spellStart"/>
      <w:r>
        <w:t>Health</w:t>
      </w:r>
      <w:proofErr w:type="spellEnd"/>
      <w:r>
        <w:t xml:space="preserve">. 2004 May;58(5):426–33. </w:t>
      </w:r>
    </w:p>
    <w:p w14:paraId="770F15F8" w14:textId="77777777" w:rsidR="00866175" w:rsidRDefault="00866175" w:rsidP="00866175">
      <w:pPr>
        <w:spacing w:after="5" w:line="269" w:lineRule="auto"/>
        <w:ind w:right="7"/>
      </w:pPr>
    </w:p>
    <w:p w14:paraId="3582B9AB" w14:textId="0E8DF57B" w:rsidR="00866175" w:rsidRDefault="00866175" w:rsidP="00866175">
      <w:pPr>
        <w:spacing w:after="5" w:line="269" w:lineRule="auto"/>
        <w:ind w:right="7"/>
      </w:pPr>
      <w:r w:rsidRPr="00053DCF">
        <w:rPr>
          <w:lang w:val="en-US"/>
        </w:rPr>
        <w:t xml:space="preserve">5. Aiken ARA, Borrero S, Callegari LS, </w:t>
      </w:r>
      <w:proofErr w:type="spellStart"/>
      <w:r w:rsidRPr="00053DCF">
        <w:rPr>
          <w:lang w:val="en-US"/>
        </w:rPr>
        <w:t>Dehlendorf</w:t>
      </w:r>
      <w:proofErr w:type="spellEnd"/>
      <w:r w:rsidRPr="00053DCF">
        <w:rPr>
          <w:lang w:val="en-US"/>
        </w:rPr>
        <w:t xml:space="preserve"> C. Rethinking the Pregnancy Planning Paradigm: Unintended Conceptions </w:t>
      </w:r>
      <w:proofErr w:type="gramStart"/>
      <w:r w:rsidRPr="00053DCF">
        <w:rPr>
          <w:lang w:val="en-US"/>
        </w:rPr>
        <w:t>or  Unrepresentative</w:t>
      </w:r>
      <w:proofErr w:type="gramEnd"/>
      <w:r w:rsidRPr="00053DCF">
        <w:rPr>
          <w:lang w:val="en-US"/>
        </w:rPr>
        <w:t xml:space="preserve"> Concepts? </w:t>
      </w:r>
      <w:proofErr w:type="spellStart"/>
      <w:r>
        <w:t>Perspect</w:t>
      </w:r>
      <w:proofErr w:type="spellEnd"/>
      <w:r>
        <w:t xml:space="preserve"> Sex </w:t>
      </w:r>
      <w:proofErr w:type="spellStart"/>
      <w:r>
        <w:t>Reprod</w:t>
      </w:r>
      <w:proofErr w:type="spellEnd"/>
      <w:r>
        <w:t xml:space="preserve"> </w:t>
      </w:r>
      <w:proofErr w:type="spellStart"/>
      <w:r>
        <w:t>Health</w:t>
      </w:r>
      <w:proofErr w:type="spellEnd"/>
      <w:r>
        <w:t xml:space="preserve">. 2016 Sep;48(3):147–51. </w:t>
      </w:r>
    </w:p>
    <w:p w14:paraId="78295ACD" w14:textId="77777777" w:rsidR="00866175" w:rsidRDefault="00866175" w:rsidP="00866175">
      <w:pPr>
        <w:spacing w:after="5" w:line="269" w:lineRule="auto"/>
        <w:ind w:right="7"/>
      </w:pPr>
    </w:p>
    <w:p w14:paraId="2BEC41AD" w14:textId="435A3ED5" w:rsidR="00375E6D" w:rsidRPr="00053DCF" w:rsidRDefault="00866175" w:rsidP="00866175">
      <w:pPr>
        <w:spacing w:after="5" w:line="269" w:lineRule="auto"/>
        <w:ind w:right="7"/>
        <w:rPr>
          <w:lang w:val="en-US"/>
        </w:rPr>
      </w:pPr>
      <w:r w:rsidRPr="00053DCF">
        <w:rPr>
          <w:lang w:val="en-US"/>
        </w:rPr>
        <w:t xml:space="preserve">6. Karp C, Moreau C, Shiferaw S, Seme A, </w:t>
      </w:r>
      <w:proofErr w:type="spellStart"/>
      <w:r w:rsidRPr="00053DCF">
        <w:rPr>
          <w:lang w:val="en-US"/>
        </w:rPr>
        <w:t>Yihdego</w:t>
      </w:r>
      <w:proofErr w:type="spellEnd"/>
      <w:r w:rsidRPr="00053DCF">
        <w:rPr>
          <w:lang w:val="en-US"/>
        </w:rPr>
        <w:t xml:space="preserve"> M, Zimmerman LA. Evaluation of the London Measure of Unplanned Pregnancy (LMUP) among a </w:t>
      </w:r>
      <w:proofErr w:type="gramStart"/>
      <w:r w:rsidRPr="00053DCF">
        <w:rPr>
          <w:lang w:val="en-US"/>
        </w:rPr>
        <w:t>nationally  representative</w:t>
      </w:r>
      <w:proofErr w:type="gramEnd"/>
      <w:r w:rsidRPr="00053DCF">
        <w:rPr>
          <w:lang w:val="en-US"/>
        </w:rPr>
        <w:t xml:space="preserve"> sample of pregnant and postpartum women Ethiopia. Contracept X. </w:t>
      </w:r>
      <w:proofErr w:type="gramStart"/>
      <w:r w:rsidRPr="00053DCF">
        <w:rPr>
          <w:lang w:val="en-US"/>
        </w:rPr>
        <w:t>2023;5:100094</w:t>
      </w:r>
      <w:proofErr w:type="gramEnd"/>
    </w:p>
    <w:p w14:paraId="1E5FC82B" w14:textId="77777777" w:rsidR="00375E6D" w:rsidRPr="00053DCF" w:rsidRDefault="00375E6D" w:rsidP="00375E6D">
      <w:pPr>
        <w:spacing w:after="5" w:line="269" w:lineRule="auto"/>
        <w:ind w:right="7"/>
        <w:rPr>
          <w:lang w:val="en-US"/>
        </w:rPr>
      </w:pPr>
    </w:p>
    <w:p w14:paraId="7AC6FD3F" w14:textId="77777777" w:rsidR="00866175" w:rsidRPr="00053DCF" w:rsidRDefault="00866175" w:rsidP="00375E6D">
      <w:pPr>
        <w:spacing w:after="5" w:line="269" w:lineRule="auto"/>
        <w:ind w:right="7"/>
        <w:rPr>
          <w:lang w:val="en-US"/>
        </w:rPr>
      </w:pPr>
    </w:p>
    <w:p w14:paraId="211283AB" w14:textId="77777777" w:rsidR="00B1776D" w:rsidRDefault="00866175" w:rsidP="00375E6D">
      <w:pPr>
        <w:spacing w:after="5" w:line="269" w:lineRule="auto"/>
        <w:ind w:right="7"/>
        <w:rPr>
          <w:lang w:val="en-US"/>
        </w:rPr>
      </w:pPr>
      <w:r>
        <w:t>7</w:t>
      </w:r>
      <w:r w:rsidR="00375E6D">
        <w:t xml:space="preserve">. </w:t>
      </w:r>
      <w:proofErr w:type="spellStart"/>
      <w:r w:rsidR="00DF0E73" w:rsidRPr="00DF0E73">
        <w:t>Morof</w:t>
      </w:r>
      <w:proofErr w:type="spellEnd"/>
      <w:r w:rsidR="00DF0E73" w:rsidRPr="00DF0E73">
        <w:t xml:space="preserve"> D, </w:t>
      </w:r>
      <w:proofErr w:type="spellStart"/>
      <w:r w:rsidR="00DF0E73" w:rsidRPr="00DF0E73">
        <w:t>Steinauer</w:t>
      </w:r>
      <w:proofErr w:type="spellEnd"/>
      <w:r w:rsidR="00DF0E73" w:rsidRPr="00DF0E73">
        <w:t xml:space="preserve"> J, </w:t>
      </w:r>
      <w:proofErr w:type="spellStart"/>
      <w:r w:rsidR="00DF0E73" w:rsidRPr="00DF0E73">
        <w:t>Haider</w:t>
      </w:r>
      <w:proofErr w:type="spellEnd"/>
      <w:r w:rsidR="00DF0E73" w:rsidRPr="00DF0E73">
        <w:t xml:space="preserve"> S, Liu S, </w:t>
      </w:r>
      <w:proofErr w:type="spellStart"/>
      <w:r w:rsidR="00DF0E73" w:rsidRPr="00DF0E73">
        <w:t>Darney</w:t>
      </w:r>
      <w:proofErr w:type="spellEnd"/>
      <w:r w:rsidR="00DF0E73" w:rsidRPr="00DF0E73">
        <w:t xml:space="preserve"> P, Barrett G. 2012 Evaluación de la Medida de Londres sobre embarazos no planificados en la población de mujeres de los Estados Unidos. </w:t>
      </w:r>
      <w:proofErr w:type="spellStart"/>
      <w:r w:rsidR="00DF0E73" w:rsidRPr="003E49C5">
        <w:rPr>
          <w:lang w:val="en-US"/>
        </w:rPr>
        <w:t>PloS</w:t>
      </w:r>
      <w:proofErr w:type="spellEnd"/>
      <w:r w:rsidR="00DF0E73" w:rsidRPr="003E49C5">
        <w:rPr>
          <w:lang w:val="en-US"/>
        </w:rPr>
        <w:t xml:space="preserve"> One 7(4) </w:t>
      </w:r>
      <w:proofErr w:type="spellStart"/>
      <w:r w:rsidR="00DF0E73" w:rsidRPr="003E49C5">
        <w:rPr>
          <w:lang w:val="en-US"/>
        </w:rPr>
        <w:t>Número</w:t>
      </w:r>
      <w:proofErr w:type="spellEnd"/>
      <w:r w:rsidR="00DF0E73" w:rsidRPr="003E49C5">
        <w:rPr>
          <w:lang w:val="en-US"/>
        </w:rPr>
        <w:t xml:space="preserve"> de </w:t>
      </w:r>
      <w:proofErr w:type="spellStart"/>
      <w:r w:rsidR="00DF0E73" w:rsidRPr="003E49C5">
        <w:rPr>
          <w:lang w:val="en-US"/>
        </w:rPr>
        <w:t>artículo</w:t>
      </w:r>
      <w:proofErr w:type="spellEnd"/>
      <w:r w:rsidR="00DF0E73" w:rsidRPr="003E49C5">
        <w:rPr>
          <w:lang w:val="en-US"/>
        </w:rPr>
        <w:t xml:space="preserve"> e35381</w:t>
      </w:r>
    </w:p>
    <w:p w14:paraId="230D81C2" w14:textId="0E95BA23" w:rsidR="00E9256C" w:rsidRPr="00053DCF" w:rsidRDefault="00E9256C" w:rsidP="00375E6D">
      <w:pPr>
        <w:spacing w:after="5" w:line="269" w:lineRule="auto"/>
        <w:ind w:right="7"/>
        <w:rPr>
          <w:lang w:val="en-US"/>
        </w:rPr>
      </w:pPr>
      <w:r w:rsidRPr="00053DCF">
        <w:rPr>
          <w:lang w:val="en-US"/>
        </w:rPr>
        <w:lastRenderedPageBreak/>
        <w:t xml:space="preserve">8. </w:t>
      </w:r>
      <w:r w:rsidRPr="00053DCF">
        <w:rPr>
          <w:lang w:val="en-US"/>
        </w:rPr>
        <w:tab/>
        <w:t xml:space="preserve">Hall JA, Barrett G, Copas A, Stephenson J. London Measure of Unplanned Pregnancy: guidance for its use as an </w:t>
      </w:r>
      <w:proofErr w:type="gramStart"/>
      <w:r w:rsidRPr="00053DCF">
        <w:rPr>
          <w:lang w:val="en-US"/>
        </w:rPr>
        <w:t>outcome  measure</w:t>
      </w:r>
      <w:proofErr w:type="gramEnd"/>
      <w:r w:rsidRPr="00053DCF">
        <w:rPr>
          <w:lang w:val="en-US"/>
        </w:rPr>
        <w:t xml:space="preserve">. Patient </w:t>
      </w:r>
      <w:proofErr w:type="spellStart"/>
      <w:r w:rsidRPr="00053DCF">
        <w:rPr>
          <w:lang w:val="en-US"/>
        </w:rPr>
        <w:t>Relat</w:t>
      </w:r>
      <w:proofErr w:type="spellEnd"/>
      <w:r w:rsidRPr="00053DCF">
        <w:rPr>
          <w:lang w:val="en-US"/>
        </w:rPr>
        <w:t xml:space="preserve"> Outcome Meas. </w:t>
      </w:r>
      <w:proofErr w:type="gramStart"/>
      <w:r w:rsidRPr="00053DCF">
        <w:rPr>
          <w:lang w:val="en-US"/>
        </w:rPr>
        <w:t>2017;8:43</w:t>
      </w:r>
      <w:proofErr w:type="gramEnd"/>
      <w:r w:rsidRPr="00053DCF">
        <w:rPr>
          <w:lang w:val="en-US"/>
        </w:rPr>
        <w:t>–56.</w:t>
      </w:r>
    </w:p>
    <w:p w14:paraId="05263844" w14:textId="77777777" w:rsidR="00375E6D" w:rsidRPr="00053DCF" w:rsidRDefault="00375E6D" w:rsidP="00375E6D">
      <w:pPr>
        <w:spacing w:after="5" w:line="269" w:lineRule="auto"/>
        <w:ind w:right="7"/>
        <w:rPr>
          <w:lang w:val="en-US"/>
        </w:rPr>
      </w:pPr>
      <w:r w:rsidRPr="00053DCF">
        <w:rPr>
          <w:lang w:val="en-US"/>
        </w:rPr>
        <w:t xml:space="preserve"> </w:t>
      </w:r>
    </w:p>
    <w:p w14:paraId="20B54B04" w14:textId="52D81BD7" w:rsidR="00375E6D" w:rsidRPr="00053DCF" w:rsidRDefault="00375E6D" w:rsidP="00375E6D">
      <w:pPr>
        <w:spacing w:after="0" w:line="240" w:lineRule="auto"/>
        <w:rPr>
          <w:lang w:val="en-US"/>
        </w:rPr>
      </w:pPr>
      <w:r w:rsidRPr="003E49C5">
        <w:t xml:space="preserve">9. </w:t>
      </w:r>
      <w:proofErr w:type="spellStart"/>
      <w:r w:rsidRPr="003E49C5">
        <w:t>Harkness</w:t>
      </w:r>
      <w:proofErr w:type="spellEnd"/>
      <w:r w:rsidRPr="003E49C5">
        <w:t xml:space="preserve"> JA, van de </w:t>
      </w:r>
      <w:proofErr w:type="spellStart"/>
      <w:r w:rsidRPr="003E49C5">
        <w:t>Vijver</w:t>
      </w:r>
      <w:proofErr w:type="spellEnd"/>
      <w:r w:rsidRPr="003E49C5">
        <w:t xml:space="preserve"> FJR, </w:t>
      </w:r>
      <w:proofErr w:type="spellStart"/>
      <w:r w:rsidRPr="003E49C5">
        <w:t>Mohler</w:t>
      </w:r>
      <w:proofErr w:type="spellEnd"/>
      <w:r w:rsidRPr="003E49C5">
        <w:t xml:space="preserve"> PP. </w:t>
      </w:r>
      <w:r w:rsidRPr="00053DCF">
        <w:rPr>
          <w:lang w:val="en-US"/>
        </w:rPr>
        <w:t>Cross-Cultural Survey Methods. Wiley; 2003.</w:t>
      </w:r>
    </w:p>
    <w:p w14:paraId="660BA9D3" w14:textId="77777777" w:rsidR="00375E6D" w:rsidRPr="00053DCF" w:rsidRDefault="00375E6D" w:rsidP="00375E6D">
      <w:pPr>
        <w:spacing w:after="0" w:line="240" w:lineRule="auto"/>
        <w:rPr>
          <w:lang w:val="en-US"/>
        </w:rPr>
      </w:pPr>
    </w:p>
    <w:p w14:paraId="67852B1D" w14:textId="0F0DB68E" w:rsidR="00375E6D" w:rsidRDefault="00E9256C" w:rsidP="00375E6D">
      <w:pPr>
        <w:spacing w:after="5" w:line="269" w:lineRule="auto"/>
        <w:ind w:right="7"/>
      </w:pPr>
      <w:r>
        <w:t>10</w:t>
      </w:r>
      <w:r w:rsidR="00375E6D">
        <w:t xml:space="preserve">. Resolución 8430 de 1983. </w:t>
      </w:r>
    </w:p>
    <w:p w14:paraId="7AD3E826" w14:textId="77777777" w:rsidR="00375E6D" w:rsidRDefault="00375E6D" w:rsidP="00375E6D">
      <w:pPr>
        <w:spacing w:after="5" w:line="269" w:lineRule="auto"/>
        <w:ind w:right="7"/>
      </w:pPr>
    </w:p>
    <w:p w14:paraId="2E7DFA3C" w14:textId="40718274" w:rsidR="00375E6D" w:rsidRDefault="00E9256C" w:rsidP="00375E6D">
      <w:pPr>
        <w:spacing w:after="5" w:line="269" w:lineRule="auto"/>
        <w:ind w:right="7"/>
      </w:pPr>
      <w:r>
        <w:t>1</w:t>
      </w:r>
      <w:r w:rsidR="00375E6D">
        <w:t xml:space="preserve">1. “Principios éticos y pautas para la protección de los seres humanos en la investigación”- Informe de Belmont-1979. </w:t>
      </w:r>
      <w:proofErr w:type="spellStart"/>
      <w:r w:rsidR="00375E6D">
        <w:t>Observatori</w:t>
      </w:r>
      <w:proofErr w:type="spellEnd"/>
      <w:r w:rsidR="00375E6D">
        <w:t xml:space="preserve"> de Bioética i </w:t>
      </w:r>
      <w:proofErr w:type="spellStart"/>
      <w:r w:rsidR="00375E6D">
        <w:t>Dret</w:t>
      </w:r>
      <w:proofErr w:type="spellEnd"/>
      <w:r w:rsidR="00375E6D">
        <w:t xml:space="preserve">. 1979;  </w:t>
      </w:r>
    </w:p>
    <w:p w14:paraId="31F59029" w14:textId="77777777" w:rsidR="00375E6D" w:rsidRDefault="00375E6D" w:rsidP="00375E6D">
      <w:pPr>
        <w:spacing w:after="5" w:line="269" w:lineRule="auto"/>
        <w:ind w:right="7"/>
      </w:pPr>
    </w:p>
    <w:p w14:paraId="34A84FDC" w14:textId="3CB53C74" w:rsidR="00375E6D" w:rsidRPr="00053DCF" w:rsidRDefault="00E9256C" w:rsidP="00375E6D">
      <w:pPr>
        <w:spacing w:after="5" w:line="269" w:lineRule="auto"/>
        <w:ind w:right="7"/>
        <w:rPr>
          <w:lang w:val="en-US"/>
        </w:rPr>
      </w:pPr>
      <w:r>
        <w:t>12</w:t>
      </w:r>
      <w:r w:rsidR="00375E6D">
        <w:t xml:space="preserve">. Colombia C de. Ley Estatutaria 1581 De 2012 [Internet]. </w:t>
      </w:r>
      <w:r w:rsidR="00375E6D" w:rsidRPr="00053DCF">
        <w:rPr>
          <w:lang w:val="en-US"/>
        </w:rPr>
        <w:t xml:space="preserve">2012 p. 1–11. Available from: </w:t>
      </w:r>
      <w:hyperlink r:id="rId12">
        <w:r w:rsidR="00375E6D" w:rsidRPr="008E0759">
          <w:rPr>
            <w:color w:val="000000" w:themeColor="text1"/>
            <w:lang w:val="en-US"/>
          </w:rPr>
          <w:t>https://www.unicauca.edu.co/versionP/sites/default/files/files/LEY_1581_DE_2012 .pdf</w:t>
        </w:r>
      </w:hyperlink>
    </w:p>
    <w:p w14:paraId="380C7208" w14:textId="77777777" w:rsidR="00375E6D" w:rsidRPr="00053DCF" w:rsidRDefault="00375E6D" w:rsidP="00375E6D">
      <w:pPr>
        <w:spacing w:after="5" w:line="269" w:lineRule="auto"/>
        <w:ind w:right="7"/>
        <w:rPr>
          <w:lang w:val="en-US"/>
        </w:rPr>
      </w:pPr>
    </w:p>
    <w:p w14:paraId="507F5ED8" w14:textId="3457B205" w:rsidR="00375E6D" w:rsidRPr="00053DCF" w:rsidRDefault="00E9256C" w:rsidP="00375E6D">
      <w:pPr>
        <w:spacing w:after="5" w:line="269" w:lineRule="auto"/>
        <w:ind w:right="7"/>
        <w:rPr>
          <w:lang w:val="en-US"/>
        </w:rPr>
      </w:pPr>
      <w:r>
        <w:t>13</w:t>
      </w:r>
      <w:r w:rsidR="00375E6D">
        <w:t xml:space="preserve">. Departamento Nacional de </w:t>
      </w:r>
      <w:proofErr w:type="spellStart"/>
      <w:r w:rsidR="00375E6D">
        <w:t>Planeacion</w:t>
      </w:r>
      <w:proofErr w:type="spellEnd"/>
      <w:r w:rsidR="00375E6D">
        <w:t xml:space="preserve">. Guía normativa aplicable a la explotación de datos. </w:t>
      </w:r>
      <w:proofErr w:type="spellStart"/>
      <w:r w:rsidR="00375E6D" w:rsidRPr="00053DCF">
        <w:rPr>
          <w:lang w:val="en-US"/>
        </w:rPr>
        <w:t>BigData</w:t>
      </w:r>
      <w:proofErr w:type="spellEnd"/>
      <w:r w:rsidR="00375E6D" w:rsidRPr="00053DCF">
        <w:rPr>
          <w:lang w:val="en-US"/>
        </w:rPr>
        <w:t xml:space="preserve">. D Of la </w:t>
      </w:r>
      <w:proofErr w:type="spellStart"/>
      <w:r w:rsidR="00375E6D" w:rsidRPr="00053DCF">
        <w:rPr>
          <w:lang w:val="en-US"/>
        </w:rPr>
        <w:t>Repub</w:t>
      </w:r>
      <w:proofErr w:type="spellEnd"/>
      <w:r w:rsidR="00375E6D" w:rsidRPr="00053DCF">
        <w:rPr>
          <w:lang w:val="en-US"/>
        </w:rPr>
        <w:t xml:space="preserve"> Colomb. 2020;1–29.  </w:t>
      </w:r>
    </w:p>
    <w:p w14:paraId="41665850" w14:textId="77777777" w:rsidR="00375E6D" w:rsidRPr="00053DCF" w:rsidRDefault="00375E6D" w:rsidP="00375E6D">
      <w:pPr>
        <w:spacing w:after="5" w:line="269" w:lineRule="auto"/>
        <w:ind w:right="7"/>
        <w:rPr>
          <w:lang w:val="en-US"/>
        </w:rPr>
      </w:pPr>
    </w:p>
    <w:p w14:paraId="0E56D8B8" w14:textId="299643A2" w:rsidR="00375E6D" w:rsidRDefault="00AB1A1B" w:rsidP="00375E6D">
      <w:pPr>
        <w:pStyle w:val="Ttulo1"/>
        <w:rPr>
          <w:b w:val="0"/>
        </w:rPr>
      </w:pPr>
      <w:r w:rsidRPr="00053DCF">
        <w:rPr>
          <w:b w:val="0"/>
          <w:lang w:val="en-US"/>
        </w:rPr>
        <w:t>14</w:t>
      </w:r>
      <w:r w:rsidR="00375E6D" w:rsidRPr="00053DCF">
        <w:rPr>
          <w:b w:val="0"/>
          <w:lang w:val="en-US"/>
        </w:rPr>
        <w:t xml:space="preserve">. Cleland J, Conde-Agudelo A, Peterson H, Ross J, Tsui A. Contraception and health. </w:t>
      </w:r>
      <w:r w:rsidR="00375E6D">
        <w:rPr>
          <w:b w:val="0"/>
        </w:rPr>
        <w:t>Lancet. 2012;380(9837):149-156.</w:t>
      </w:r>
    </w:p>
    <w:p w14:paraId="34C4D4A6" w14:textId="0C48E4D3" w:rsidR="00375E6D" w:rsidRPr="00053DCF" w:rsidRDefault="00AB1A1B" w:rsidP="00375E6D">
      <w:pPr>
        <w:pStyle w:val="Ttulo1"/>
        <w:rPr>
          <w:b w:val="0"/>
          <w:lang w:val="en-US"/>
        </w:rPr>
      </w:pPr>
      <w:r w:rsidRPr="00053DCF">
        <w:rPr>
          <w:b w:val="0"/>
          <w:lang w:val="en-US"/>
        </w:rPr>
        <w:t>1</w:t>
      </w:r>
      <w:r w:rsidR="00375E6D" w:rsidRPr="00053DCF">
        <w:rPr>
          <w:b w:val="0"/>
          <w:lang w:val="en-US"/>
        </w:rPr>
        <w:t xml:space="preserve">5. </w:t>
      </w:r>
      <w:proofErr w:type="spellStart"/>
      <w:r w:rsidR="00375E6D" w:rsidRPr="00053DCF">
        <w:rPr>
          <w:b w:val="0"/>
          <w:lang w:val="en-US"/>
        </w:rPr>
        <w:t>Bearak</w:t>
      </w:r>
      <w:proofErr w:type="spellEnd"/>
      <w:r w:rsidR="00375E6D" w:rsidRPr="00053DCF">
        <w:rPr>
          <w:b w:val="0"/>
          <w:lang w:val="en-US"/>
        </w:rPr>
        <w:t xml:space="preserve"> J, </w:t>
      </w:r>
      <w:proofErr w:type="spellStart"/>
      <w:r w:rsidR="00375E6D" w:rsidRPr="00053DCF">
        <w:rPr>
          <w:b w:val="0"/>
          <w:lang w:val="en-US"/>
        </w:rPr>
        <w:t>Popinchalk</w:t>
      </w:r>
      <w:proofErr w:type="spellEnd"/>
      <w:r w:rsidR="00375E6D" w:rsidRPr="00053DCF">
        <w:rPr>
          <w:b w:val="0"/>
          <w:lang w:val="en-US"/>
        </w:rPr>
        <w:t xml:space="preserve"> A, Alkema L, </w:t>
      </w:r>
      <w:proofErr w:type="spellStart"/>
      <w:r w:rsidR="00375E6D" w:rsidRPr="00053DCF">
        <w:rPr>
          <w:b w:val="0"/>
          <w:lang w:val="en-US"/>
        </w:rPr>
        <w:t>Sedgh</w:t>
      </w:r>
      <w:proofErr w:type="spellEnd"/>
      <w:r w:rsidR="00375E6D" w:rsidRPr="00053DCF">
        <w:rPr>
          <w:b w:val="0"/>
          <w:lang w:val="en-US"/>
        </w:rPr>
        <w:t xml:space="preserve"> G. Global, regional, and subregional trends in unintended pregnancy and its outcomes from 1990 to 2014: estimates from a Bayesian hierarchical model. Lancet Glob Health. 2018;6(4</w:t>
      </w:r>
      <w:proofErr w:type="gramStart"/>
      <w:r w:rsidR="00375E6D" w:rsidRPr="00053DCF">
        <w:rPr>
          <w:b w:val="0"/>
          <w:lang w:val="en-US"/>
        </w:rPr>
        <w:t>):e</w:t>
      </w:r>
      <w:proofErr w:type="gramEnd"/>
      <w:r w:rsidR="00375E6D" w:rsidRPr="00053DCF">
        <w:rPr>
          <w:b w:val="0"/>
          <w:lang w:val="en-US"/>
        </w:rPr>
        <w:t>380-e389.</w:t>
      </w:r>
    </w:p>
    <w:p w14:paraId="7E1EBAEB" w14:textId="1ED29E14" w:rsidR="00375E6D" w:rsidRPr="00053DCF" w:rsidRDefault="00AB1A1B" w:rsidP="00375E6D">
      <w:pPr>
        <w:pStyle w:val="Ttulo1"/>
        <w:rPr>
          <w:b w:val="0"/>
          <w:lang w:val="en-US"/>
        </w:rPr>
      </w:pPr>
      <w:r w:rsidRPr="00053DCF">
        <w:rPr>
          <w:b w:val="0"/>
          <w:lang w:val="en-US"/>
        </w:rPr>
        <w:t>1</w:t>
      </w:r>
      <w:r w:rsidR="00375E6D" w:rsidRPr="00053DCF">
        <w:rPr>
          <w:b w:val="0"/>
          <w:lang w:val="en-US"/>
        </w:rPr>
        <w:t xml:space="preserve">6. Rocca CH, Samari G, Foster DG, Gould H, </w:t>
      </w:r>
      <w:proofErr w:type="spellStart"/>
      <w:r w:rsidR="00375E6D" w:rsidRPr="00053DCF">
        <w:rPr>
          <w:b w:val="0"/>
          <w:lang w:val="en-US"/>
        </w:rPr>
        <w:t>Kimport</w:t>
      </w:r>
      <w:proofErr w:type="spellEnd"/>
      <w:r w:rsidR="00375E6D" w:rsidRPr="00053DCF">
        <w:rPr>
          <w:b w:val="0"/>
          <w:lang w:val="en-US"/>
        </w:rPr>
        <w:t xml:space="preserve"> K. Emotions and decision rightness over five years following an abortion: An examination of decision difficulty and abortion stigma. Soc Sci Med. </w:t>
      </w:r>
      <w:proofErr w:type="gramStart"/>
      <w:r w:rsidR="00375E6D" w:rsidRPr="00053DCF">
        <w:rPr>
          <w:b w:val="0"/>
          <w:lang w:val="en-US"/>
        </w:rPr>
        <w:t>2020;248:112704</w:t>
      </w:r>
      <w:proofErr w:type="gramEnd"/>
      <w:r w:rsidR="00375E6D" w:rsidRPr="00053DCF">
        <w:rPr>
          <w:b w:val="0"/>
          <w:lang w:val="en-US"/>
        </w:rPr>
        <w:t>.</w:t>
      </w:r>
    </w:p>
    <w:p w14:paraId="7BF5C8AC" w14:textId="5A07AEC7" w:rsidR="00375E6D" w:rsidRDefault="00AB1A1B" w:rsidP="00375E6D">
      <w:pPr>
        <w:pStyle w:val="Ttulo1"/>
        <w:rPr>
          <w:b w:val="0"/>
        </w:rPr>
      </w:pPr>
      <w:r w:rsidRPr="00053DCF">
        <w:rPr>
          <w:b w:val="0"/>
          <w:lang w:val="en-US"/>
        </w:rPr>
        <w:t>1</w:t>
      </w:r>
      <w:r w:rsidR="00375E6D" w:rsidRPr="00053DCF">
        <w:rPr>
          <w:b w:val="0"/>
          <w:lang w:val="en-US"/>
        </w:rPr>
        <w:t xml:space="preserve">7. Goossens J, Verhaeghe S, Van Hecke A, Barrett G, </w:t>
      </w:r>
      <w:proofErr w:type="spellStart"/>
      <w:r w:rsidR="00375E6D" w:rsidRPr="00053DCF">
        <w:rPr>
          <w:b w:val="0"/>
          <w:lang w:val="en-US"/>
        </w:rPr>
        <w:t>Delbaere</w:t>
      </w:r>
      <w:proofErr w:type="spellEnd"/>
      <w:r w:rsidR="00375E6D" w:rsidRPr="00053DCF">
        <w:rPr>
          <w:b w:val="0"/>
          <w:lang w:val="en-US"/>
        </w:rPr>
        <w:t xml:space="preserve"> I, Beeckman D. Psychometric properties of the Dutch version of the </w:t>
      </w:r>
      <w:proofErr w:type="spellStart"/>
      <w:r w:rsidR="00375E6D" w:rsidRPr="00053DCF">
        <w:rPr>
          <w:b w:val="0"/>
          <w:lang w:val="en-US"/>
        </w:rPr>
        <w:t>london</w:t>
      </w:r>
      <w:proofErr w:type="spellEnd"/>
      <w:r w:rsidR="00375E6D" w:rsidRPr="00053DCF">
        <w:rPr>
          <w:b w:val="0"/>
          <w:lang w:val="en-US"/>
        </w:rPr>
        <w:t xml:space="preserve"> measure of unplanned pregnancy in women with pregnancies ending in birth. </w:t>
      </w:r>
      <w:proofErr w:type="spellStart"/>
      <w:r w:rsidR="00375E6D">
        <w:rPr>
          <w:b w:val="0"/>
        </w:rPr>
        <w:t>PLoS</w:t>
      </w:r>
      <w:proofErr w:type="spellEnd"/>
      <w:r w:rsidR="00375E6D">
        <w:rPr>
          <w:b w:val="0"/>
        </w:rPr>
        <w:t xml:space="preserve"> </w:t>
      </w:r>
      <w:proofErr w:type="spellStart"/>
      <w:r w:rsidR="00375E6D">
        <w:rPr>
          <w:b w:val="0"/>
        </w:rPr>
        <w:t>One</w:t>
      </w:r>
      <w:proofErr w:type="spellEnd"/>
      <w:r w:rsidR="00375E6D">
        <w:rPr>
          <w:b w:val="0"/>
        </w:rPr>
        <w:t>. 2018;13(4):1–15.</w:t>
      </w:r>
    </w:p>
    <w:p w14:paraId="1F205FB4" w14:textId="7F276689" w:rsidR="00375E6D" w:rsidRDefault="00AB1A1B" w:rsidP="00375E6D">
      <w:pPr>
        <w:pStyle w:val="Ttulo1"/>
        <w:rPr>
          <w:b w:val="0"/>
        </w:rPr>
      </w:pPr>
      <w:r w:rsidRPr="00053DCF">
        <w:rPr>
          <w:b w:val="0"/>
          <w:lang w:val="en-US"/>
        </w:rPr>
        <w:t>1</w:t>
      </w:r>
      <w:r w:rsidR="00375E6D" w:rsidRPr="00053DCF">
        <w:rPr>
          <w:b w:val="0"/>
          <w:lang w:val="en-US"/>
        </w:rPr>
        <w:t xml:space="preserve">8. Hall JA, Barrett G, Phiri T, Copas A, Malata A, Stephenson J. Prevalence and determinants of unintended pregnancy in </w:t>
      </w:r>
      <w:proofErr w:type="spellStart"/>
      <w:r w:rsidR="00375E6D" w:rsidRPr="00053DCF">
        <w:rPr>
          <w:b w:val="0"/>
          <w:lang w:val="en-US"/>
        </w:rPr>
        <w:t>Mchinji</w:t>
      </w:r>
      <w:proofErr w:type="spellEnd"/>
      <w:r w:rsidR="00375E6D" w:rsidRPr="00053DCF">
        <w:rPr>
          <w:b w:val="0"/>
          <w:lang w:val="en-US"/>
        </w:rPr>
        <w:t xml:space="preserve"> District, Malawi; using a conceptual hierarchy to inform analysis. </w:t>
      </w:r>
      <w:proofErr w:type="spellStart"/>
      <w:r w:rsidR="00375E6D">
        <w:rPr>
          <w:b w:val="0"/>
        </w:rPr>
        <w:t>PLoS</w:t>
      </w:r>
      <w:proofErr w:type="spellEnd"/>
      <w:r w:rsidR="00375E6D">
        <w:rPr>
          <w:b w:val="0"/>
        </w:rPr>
        <w:t xml:space="preserve"> </w:t>
      </w:r>
      <w:proofErr w:type="spellStart"/>
      <w:r w:rsidR="00375E6D">
        <w:rPr>
          <w:b w:val="0"/>
        </w:rPr>
        <w:t>One</w:t>
      </w:r>
      <w:proofErr w:type="spellEnd"/>
      <w:r w:rsidR="00375E6D">
        <w:rPr>
          <w:b w:val="0"/>
        </w:rPr>
        <w:t>. 2016;11(10</w:t>
      </w:r>
      <w:proofErr w:type="gramStart"/>
      <w:r w:rsidR="00375E6D">
        <w:rPr>
          <w:b w:val="0"/>
        </w:rPr>
        <w:t>):e</w:t>
      </w:r>
      <w:proofErr w:type="gramEnd"/>
      <w:r w:rsidR="00375E6D">
        <w:rPr>
          <w:b w:val="0"/>
        </w:rPr>
        <w:t>0165621.</w:t>
      </w:r>
    </w:p>
    <w:p w14:paraId="3804418D" w14:textId="73C7644F" w:rsidR="00375E6D" w:rsidRDefault="00AB1A1B" w:rsidP="00375E6D">
      <w:pPr>
        <w:pStyle w:val="Ttulo1"/>
        <w:rPr>
          <w:b w:val="0"/>
        </w:rPr>
      </w:pPr>
      <w:r>
        <w:rPr>
          <w:b w:val="0"/>
        </w:rPr>
        <w:t>1</w:t>
      </w:r>
      <w:r w:rsidR="00375E6D">
        <w:rPr>
          <w:b w:val="0"/>
        </w:rPr>
        <w:t xml:space="preserve">9. Borges AL, dos Santos OA, Fujimori E, </w:t>
      </w:r>
      <w:proofErr w:type="spellStart"/>
      <w:r w:rsidR="00375E6D">
        <w:rPr>
          <w:b w:val="0"/>
        </w:rPr>
        <w:t>Hoga</w:t>
      </w:r>
      <w:proofErr w:type="spellEnd"/>
      <w:r w:rsidR="00375E6D">
        <w:rPr>
          <w:b w:val="0"/>
        </w:rPr>
        <w:t xml:space="preserve"> LA, Monteiro JC. </w:t>
      </w:r>
      <w:r w:rsidR="00375E6D" w:rsidRPr="00053DCF">
        <w:rPr>
          <w:b w:val="0"/>
          <w:lang w:val="en-US"/>
        </w:rPr>
        <w:t xml:space="preserve">Evaluation of the psychometric properties of the Portuguese version of the London Measure of Unplanned Pregnancy in Brazilian women. </w:t>
      </w:r>
      <w:proofErr w:type="spellStart"/>
      <w:r w:rsidR="00375E6D">
        <w:rPr>
          <w:b w:val="0"/>
        </w:rPr>
        <w:t>Rev</w:t>
      </w:r>
      <w:proofErr w:type="spellEnd"/>
      <w:r w:rsidR="00375E6D">
        <w:rPr>
          <w:b w:val="0"/>
        </w:rPr>
        <w:t xml:space="preserve"> </w:t>
      </w:r>
      <w:proofErr w:type="spellStart"/>
      <w:r w:rsidR="00375E6D">
        <w:rPr>
          <w:b w:val="0"/>
        </w:rPr>
        <w:t>Bras</w:t>
      </w:r>
      <w:proofErr w:type="spellEnd"/>
      <w:r w:rsidR="00375E6D">
        <w:rPr>
          <w:b w:val="0"/>
        </w:rPr>
        <w:t xml:space="preserve"> </w:t>
      </w:r>
      <w:proofErr w:type="spellStart"/>
      <w:r w:rsidR="00375E6D">
        <w:rPr>
          <w:b w:val="0"/>
        </w:rPr>
        <w:t>Saude</w:t>
      </w:r>
      <w:proofErr w:type="spellEnd"/>
      <w:r w:rsidR="00375E6D">
        <w:rPr>
          <w:b w:val="0"/>
        </w:rPr>
        <w:t xml:space="preserve"> </w:t>
      </w:r>
      <w:proofErr w:type="spellStart"/>
      <w:r w:rsidR="00375E6D">
        <w:rPr>
          <w:b w:val="0"/>
        </w:rPr>
        <w:t>Matern</w:t>
      </w:r>
      <w:proofErr w:type="spellEnd"/>
      <w:r w:rsidR="00375E6D">
        <w:rPr>
          <w:b w:val="0"/>
        </w:rPr>
        <w:t xml:space="preserve"> </w:t>
      </w:r>
      <w:proofErr w:type="spellStart"/>
      <w:r w:rsidR="00375E6D">
        <w:rPr>
          <w:b w:val="0"/>
        </w:rPr>
        <w:t>Infant</w:t>
      </w:r>
      <w:proofErr w:type="spellEnd"/>
      <w:r w:rsidR="00375E6D">
        <w:rPr>
          <w:b w:val="0"/>
        </w:rPr>
        <w:t>. 2016;16(1):47-57.</w:t>
      </w:r>
    </w:p>
    <w:p w14:paraId="1E00A661" w14:textId="6EA9B447" w:rsidR="00375E6D" w:rsidRDefault="00375E6D" w:rsidP="00375E6D">
      <w:pPr>
        <w:spacing w:after="0" w:line="259" w:lineRule="auto"/>
      </w:pPr>
    </w:p>
    <w:p w14:paraId="62084005" w14:textId="77777777" w:rsidR="00375E6D" w:rsidRDefault="00375E6D" w:rsidP="00375E6D">
      <w:r>
        <w:rPr>
          <w:b/>
        </w:rPr>
        <w:t>Tabla 1.</w:t>
      </w:r>
      <w:r>
        <w:t xml:space="preserve"> Características demográficas de las pacientes </w:t>
      </w:r>
    </w:p>
    <w:tbl>
      <w:tblPr>
        <w:tblW w:w="7683" w:type="dxa"/>
        <w:tblLayout w:type="fixed"/>
        <w:tblLook w:val="0400" w:firstRow="0" w:lastRow="0" w:firstColumn="0" w:lastColumn="0" w:noHBand="0" w:noVBand="1"/>
      </w:tblPr>
      <w:tblGrid>
        <w:gridCol w:w="1946"/>
        <w:gridCol w:w="2580"/>
        <w:gridCol w:w="1578"/>
        <w:gridCol w:w="1579"/>
      </w:tblGrid>
      <w:tr w:rsidR="00375E6D" w14:paraId="2CE4E734" w14:textId="77777777" w:rsidTr="00FF4212">
        <w:trPr>
          <w:trHeight w:val="462"/>
        </w:trPr>
        <w:tc>
          <w:tcPr>
            <w:tcW w:w="4526" w:type="dxa"/>
            <w:gridSpan w:val="2"/>
            <w:tcBorders>
              <w:top w:val="single" w:sz="8" w:space="0" w:color="333333"/>
              <w:left w:val="nil"/>
              <w:bottom w:val="single" w:sz="8" w:space="0" w:color="333333"/>
              <w:right w:val="nil"/>
            </w:tcBorders>
            <w:shd w:val="clear" w:color="auto" w:fill="auto"/>
            <w:vAlign w:val="center"/>
          </w:tcPr>
          <w:p w14:paraId="718CFB72" w14:textId="77777777" w:rsidR="00375E6D" w:rsidRDefault="00375E6D" w:rsidP="00FF4212">
            <w:pPr>
              <w:spacing w:after="0" w:line="240" w:lineRule="auto"/>
              <w:jc w:val="center"/>
              <w:rPr>
                <w:b/>
                <w:sz w:val="20"/>
                <w:szCs w:val="20"/>
              </w:rPr>
            </w:pPr>
            <w:r>
              <w:rPr>
                <w:b/>
                <w:sz w:val="20"/>
                <w:szCs w:val="20"/>
              </w:rPr>
              <w:t xml:space="preserve">Variables </w:t>
            </w:r>
          </w:p>
        </w:tc>
        <w:tc>
          <w:tcPr>
            <w:tcW w:w="1578" w:type="dxa"/>
            <w:tcBorders>
              <w:top w:val="single" w:sz="8" w:space="0" w:color="333333"/>
              <w:left w:val="nil"/>
              <w:bottom w:val="single" w:sz="8" w:space="0" w:color="333333"/>
              <w:right w:val="nil"/>
            </w:tcBorders>
            <w:shd w:val="clear" w:color="auto" w:fill="auto"/>
            <w:vAlign w:val="center"/>
          </w:tcPr>
          <w:p w14:paraId="48973960" w14:textId="77777777" w:rsidR="00375E6D" w:rsidRDefault="00375E6D" w:rsidP="00FF4212">
            <w:pPr>
              <w:spacing w:after="0" w:line="240" w:lineRule="auto"/>
              <w:jc w:val="center"/>
              <w:rPr>
                <w:b/>
                <w:sz w:val="20"/>
                <w:szCs w:val="20"/>
              </w:rPr>
            </w:pPr>
            <w:r>
              <w:rPr>
                <w:b/>
                <w:sz w:val="20"/>
                <w:szCs w:val="20"/>
              </w:rPr>
              <w:t>N: 196</w:t>
            </w:r>
          </w:p>
        </w:tc>
        <w:tc>
          <w:tcPr>
            <w:tcW w:w="1579" w:type="dxa"/>
            <w:tcBorders>
              <w:top w:val="single" w:sz="8" w:space="0" w:color="333333"/>
              <w:left w:val="nil"/>
              <w:bottom w:val="single" w:sz="8" w:space="0" w:color="333333"/>
              <w:right w:val="nil"/>
            </w:tcBorders>
            <w:shd w:val="clear" w:color="auto" w:fill="auto"/>
            <w:vAlign w:val="center"/>
          </w:tcPr>
          <w:p w14:paraId="6C81068B" w14:textId="77777777" w:rsidR="00375E6D" w:rsidRDefault="00375E6D" w:rsidP="00FF4212">
            <w:pPr>
              <w:spacing w:after="0" w:line="240" w:lineRule="auto"/>
              <w:jc w:val="center"/>
              <w:rPr>
                <w:b/>
                <w:sz w:val="20"/>
                <w:szCs w:val="20"/>
              </w:rPr>
            </w:pPr>
            <w:r>
              <w:rPr>
                <w:b/>
                <w:sz w:val="20"/>
                <w:szCs w:val="20"/>
              </w:rPr>
              <w:t>%</w:t>
            </w:r>
          </w:p>
        </w:tc>
      </w:tr>
      <w:tr w:rsidR="00375E6D" w14:paraId="03E426AF" w14:textId="77777777" w:rsidTr="00FF4212">
        <w:trPr>
          <w:trHeight w:val="255"/>
        </w:trPr>
        <w:tc>
          <w:tcPr>
            <w:tcW w:w="1946" w:type="dxa"/>
            <w:tcBorders>
              <w:top w:val="nil"/>
              <w:left w:val="nil"/>
              <w:bottom w:val="nil"/>
              <w:right w:val="nil"/>
            </w:tcBorders>
            <w:shd w:val="clear" w:color="auto" w:fill="auto"/>
            <w:vAlign w:val="center"/>
          </w:tcPr>
          <w:p w14:paraId="64866E29" w14:textId="77777777" w:rsidR="00375E6D" w:rsidRDefault="00375E6D" w:rsidP="00FF4212">
            <w:pPr>
              <w:spacing w:after="0" w:line="240" w:lineRule="auto"/>
              <w:jc w:val="center"/>
              <w:rPr>
                <w:sz w:val="20"/>
                <w:szCs w:val="20"/>
              </w:rPr>
            </w:pPr>
            <w:r>
              <w:rPr>
                <w:sz w:val="20"/>
                <w:szCs w:val="20"/>
              </w:rPr>
              <w:t>Edad</w:t>
            </w:r>
          </w:p>
        </w:tc>
        <w:tc>
          <w:tcPr>
            <w:tcW w:w="5737" w:type="dxa"/>
            <w:gridSpan w:val="3"/>
            <w:tcBorders>
              <w:top w:val="single" w:sz="8" w:space="0" w:color="333333"/>
              <w:left w:val="nil"/>
              <w:bottom w:val="single" w:sz="8" w:space="0" w:color="333333"/>
              <w:right w:val="nil"/>
            </w:tcBorders>
            <w:shd w:val="clear" w:color="auto" w:fill="auto"/>
            <w:vAlign w:val="center"/>
          </w:tcPr>
          <w:p w14:paraId="143D048C" w14:textId="77777777" w:rsidR="00375E6D" w:rsidRDefault="00375E6D" w:rsidP="00FF4212">
            <w:pPr>
              <w:spacing w:after="0" w:line="240" w:lineRule="auto"/>
              <w:jc w:val="center"/>
              <w:rPr>
                <w:sz w:val="20"/>
                <w:szCs w:val="20"/>
              </w:rPr>
            </w:pPr>
            <w:r>
              <w:rPr>
                <w:sz w:val="20"/>
                <w:szCs w:val="20"/>
              </w:rPr>
              <w:t xml:space="preserve">                                             23 (RIC: 19 - 28)</w:t>
            </w:r>
          </w:p>
        </w:tc>
      </w:tr>
      <w:tr w:rsidR="00375E6D" w14:paraId="14660F33" w14:textId="77777777" w:rsidTr="00FF4212">
        <w:trPr>
          <w:trHeight w:val="245"/>
        </w:trPr>
        <w:tc>
          <w:tcPr>
            <w:tcW w:w="1946" w:type="dxa"/>
            <w:vMerge w:val="restart"/>
            <w:tcBorders>
              <w:top w:val="single" w:sz="8" w:space="0" w:color="333333"/>
              <w:left w:val="nil"/>
              <w:bottom w:val="single" w:sz="4" w:space="0" w:color="000000"/>
              <w:right w:val="nil"/>
            </w:tcBorders>
            <w:shd w:val="clear" w:color="auto" w:fill="auto"/>
            <w:vAlign w:val="center"/>
          </w:tcPr>
          <w:p w14:paraId="62ACC769" w14:textId="77777777" w:rsidR="00375E6D" w:rsidRDefault="00375E6D" w:rsidP="00FF4212">
            <w:pPr>
              <w:spacing w:after="0" w:line="240" w:lineRule="auto"/>
              <w:jc w:val="center"/>
              <w:rPr>
                <w:sz w:val="20"/>
                <w:szCs w:val="20"/>
              </w:rPr>
            </w:pPr>
            <w:r>
              <w:rPr>
                <w:sz w:val="20"/>
                <w:szCs w:val="20"/>
              </w:rPr>
              <w:t>Nacionalidad</w:t>
            </w:r>
          </w:p>
        </w:tc>
        <w:tc>
          <w:tcPr>
            <w:tcW w:w="2580" w:type="dxa"/>
            <w:tcBorders>
              <w:top w:val="nil"/>
              <w:left w:val="nil"/>
              <w:bottom w:val="nil"/>
              <w:right w:val="nil"/>
            </w:tcBorders>
            <w:shd w:val="clear" w:color="auto" w:fill="auto"/>
            <w:vAlign w:val="center"/>
          </w:tcPr>
          <w:p w14:paraId="196AFE0F" w14:textId="77777777" w:rsidR="00375E6D" w:rsidRDefault="00375E6D" w:rsidP="00FF4212">
            <w:pPr>
              <w:spacing w:after="0" w:line="240" w:lineRule="auto"/>
              <w:jc w:val="left"/>
              <w:rPr>
                <w:sz w:val="20"/>
                <w:szCs w:val="20"/>
              </w:rPr>
            </w:pPr>
            <w:r>
              <w:rPr>
                <w:sz w:val="20"/>
                <w:szCs w:val="20"/>
              </w:rPr>
              <w:t>Colombiana</w:t>
            </w:r>
          </w:p>
        </w:tc>
        <w:tc>
          <w:tcPr>
            <w:tcW w:w="1578" w:type="dxa"/>
            <w:tcBorders>
              <w:top w:val="nil"/>
              <w:left w:val="nil"/>
              <w:bottom w:val="nil"/>
              <w:right w:val="nil"/>
            </w:tcBorders>
            <w:shd w:val="clear" w:color="auto" w:fill="auto"/>
            <w:vAlign w:val="center"/>
          </w:tcPr>
          <w:p w14:paraId="38A1430B" w14:textId="77777777" w:rsidR="00375E6D" w:rsidRDefault="00375E6D" w:rsidP="00FF4212">
            <w:pPr>
              <w:spacing w:after="0" w:line="240" w:lineRule="auto"/>
              <w:jc w:val="center"/>
              <w:rPr>
                <w:sz w:val="20"/>
                <w:szCs w:val="20"/>
              </w:rPr>
            </w:pPr>
            <w:r>
              <w:rPr>
                <w:sz w:val="20"/>
                <w:szCs w:val="20"/>
              </w:rPr>
              <w:t>153</w:t>
            </w:r>
          </w:p>
        </w:tc>
        <w:tc>
          <w:tcPr>
            <w:tcW w:w="1579" w:type="dxa"/>
            <w:tcBorders>
              <w:top w:val="nil"/>
              <w:left w:val="nil"/>
              <w:bottom w:val="nil"/>
              <w:right w:val="nil"/>
            </w:tcBorders>
            <w:shd w:val="clear" w:color="auto" w:fill="auto"/>
            <w:vAlign w:val="center"/>
          </w:tcPr>
          <w:p w14:paraId="1D95BC50" w14:textId="77777777" w:rsidR="00375E6D" w:rsidRDefault="00375E6D" w:rsidP="00FF4212">
            <w:pPr>
              <w:spacing w:after="0" w:line="240" w:lineRule="auto"/>
              <w:jc w:val="center"/>
              <w:rPr>
                <w:sz w:val="20"/>
                <w:szCs w:val="20"/>
              </w:rPr>
            </w:pPr>
            <w:r>
              <w:rPr>
                <w:sz w:val="20"/>
                <w:szCs w:val="20"/>
              </w:rPr>
              <w:t>78,1</w:t>
            </w:r>
          </w:p>
        </w:tc>
      </w:tr>
      <w:tr w:rsidR="00375E6D" w14:paraId="407F2C77" w14:textId="77777777" w:rsidTr="00FF4212">
        <w:trPr>
          <w:trHeight w:val="245"/>
        </w:trPr>
        <w:tc>
          <w:tcPr>
            <w:tcW w:w="1946" w:type="dxa"/>
            <w:vMerge/>
            <w:tcBorders>
              <w:top w:val="single" w:sz="8" w:space="0" w:color="333333"/>
              <w:left w:val="nil"/>
              <w:bottom w:val="single" w:sz="4" w:space="0" w:color="000000"/>
              <w:right w:val="nil"/>
            </w:tcBorders>
            <w:shd w:val="clear" w:color="auto" w:fill="auto"/>
            <w:vAlign w:val="center"/>
          </w:tcPr>
          <w:p w14:paraId="2A61CB9B"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04CCB601" w14:textId="77777777" w:rsidR="00375E6D" w:rsidRDefault="00375E6D" w:rsidP="00FF4212">
            <w:pPr>
              <w:spacing w:after="0" w:line="240" w:lineRule="auto"/>
              <w:jc w:val="left"/>
              <w:rPr>
                <w:sz w:val="20"/>
                <w:szCs w:val="20"/>
              </w:rPr>
            </w:pPr>
            <w:r>
              <w:rPr>
                <w:sz w:val="20"/>
                <w:szCs w:val="20"/>
              </w:rPr>
              <w:t>Venezolana</w:t>
            </w:r>
          </w:p>
        </w:tc>
        <w:tc>
          <w:tcPr>
            <w:tcW w:w="1578" w:type="dxa"/>
            <w:tcBorders>
              <w:top w:val="nil"/>
              <w:left w:val="nil"/>
              <w:bottom w:val="single" w:sz="4" w:space="0" w:color="000000"/>
              <w:right w:val="nil"/>
            </w:tcBorders>
            <w:shd w:val="clear" w:color="auto" w:fill="auto"/>
            <w:vAlign w:val="center"/>
          </w:tcPr>
          <w:p w14:paraId="3C6EFCC9" w14:textId="77777777" w:rsidR="00375E6D" w:rsidRDefault="00375E6D" w:rsidP="00FF4212">
            <w:pPr>
              <w:spacing w:after="0" w:line="240" w:lineRule="auto"/>
              <w:jc w:val="center"/>
              <w:rPr>
                <w:sz w:val="20"/>
                <w:szCs w:val="20"/>
              </w:rPr>
            </w:pPr>
            <w:r>
              <w:rPr>
                <w:sz w:val="20"/>
                <w:szCs w:val="20"/>
              </w:rPr>
              <w:t>43</w:t>
            </w:r>
          </w:p>
        </w:tc>
        <w:tc>
          <w:tcPr>
            <w:tcW w:w="1579" w:type="dxa"/>
            <w:tcBorders>
              <w:top w:val="nil"/>
              <w:left w:val="nil"/>
              <w:bottom w:val="single" w:sz="4" w:space="0" w:color="000000"/>
              <w:right w:val="nil"/>
            </w:tcBorders>
            <w:shd w:val="clear" w:color="auto" w:fill="auto"/>
            <w:vAlign w:val="center"/>
          </w:tcPr>
          <w:p w14:paraId="08E47C3F" w14:textId="77777777" w:rsidR="00375E6D" w:rsidRDefault="00375E6D" w:rsidP="00FF4212">
            <w:pPr>
              <w:spacing w:after="0" w:line="240" w:lineRule="auto"/>
              <w:jc w:val="center"/>
              <w:rPr>
                <w:sz w:val="20"/>
                <w:szCs w:val="20"/>
              </w:rPr>
            </w:pPr>
            <w:r>
              <w:rPr>
                <w:sz w:val="20"/>
                <w:szCs w:val="20"/>
              </w:rPr>
              <w:t>21,9</w:t>
            </w:r>
          </w:p>
        </w:tc>
      </w:tr>
      <w:tr w:rsidR="00375E6D" w14:paraId="42106FF8" w14:textId="77777777" w:rsidTr="00FF4212">
        <w:trPr>
          <w:trHeight w:val="245"/>
        </w:trPr>
        <w:tc>
          <w:tcPr>
            <w:tcW w:w="1946" w:type="dxa"/>
            <w:vMerge w:val="restart"/>
            <w:tcBorders>
              <w:top w:val="nil"/>
              <w:left w:val="nil"/>
              <w:bottom w:val="single" w:sz="4" w:space="0" w:color="000000"/>
              <w:right w:val="nil"/>
            </w:tcBorders>
            <w:shd w:val="clear" w:color="auto" w:fill="auto"/>
            <w:vAlign w:val="center"/>
          </w:tcPr>
          <w:p w14:paraId="69D9B82E" w14:textId="77777777" w:rsidR="00375E6D" w:rsidRDefault="00375E6D" w:rsidP="00FF4212">
            <w:pPr>
              <w:spacing w:after="0" w:line="240" w:lineRule="auto"/>
              <w:jc w:val="center"/>
              <w:rPr>
                <w:sz w:val="20"/>
                <w:szCs w:val="20"/>
              </w:rPr>
            </w:pPr>
            <w:r>
              <w:rPr>
                <w:sz w:val="20"/>
                <w:szCs w:val="20"/>
              </w:rPr>
              <w:t>Departamento</w:t>
            </w:r>
          </w:p>
        </w:tc>
        <w:tc>
          <w:tcPr>
            <w:tcW w:w="2580" w:type="dxa"/>
            <w:tcBorders>
              <w:top w:val="nil"/>
              <w:left w:val="nil"/>
              <w:bottom w:val="nil"/>
              <w:right w:val="nil"/>
            </w:tcBorders>
            <w:shd w:val="clear" w:color="auto" w:fill="auto"/>
            <w:vAlign w:val="center"/>
          </w:tcPr>
          <w:p w14:paraId="607BAC94" w14:textId="77777777" w:rsidR="00375E6D" w:rsidRDefault="00375E6D" w:rsidP="00FF4212">
            <w:pPr>
              <w:spacing w:after="0" w:line="240" w:lineRule="auto"/>
              <w:jc w:val="left"/>
              <w:rPr>
                <w:sz w:val="20"/>
                <w:szCs w:val="20"/>
              </w:rPr>
            </w:pPr>
            <w:r>
              <w:rPr>
                <w:sz w:val="20"/>
                <w:szCs w:val="20"/>
              </w:rPr>
              <w:t>Bolívar</w:t>
            </w:r>
          </w:p>
        </w:tc>
        <w:tc>
          <w:tcPr>
            <w:tcW w:w="1578" w:type="dxa"/>
            <w:tcBorders>
              <w:top w:val="nil"/>
              <w:left w:val="nil"/>
              <w:bottom w:val="nil"/>
              <w:right w:val="nil"/>
            </w:tcBorders>
            <w:shd w:val="clear" w:color="auto" w:fill="auto"/>
            <w:vAlign w:val="center"/>
          </w:tcPr>
          <w:p w14:paraId="03988AE0" w14:textId="77777777" w:rsidR="00375E6D" w:rsidRDefault="00375E6D" w:rsidP="00FF4212">
            <w:pPr>
              <w:spacing w:after="0" w:line="240" w:lineRule="auto"/>
              <w:jc w:val="center"/>
              <w:rPr>
                <w:sz w:val="20"/>
                <w:szCs w:val="20"/>
              </w:rPr>
            </w:pPr>
            <w:r>
              <w:rPr>
                <w:sz w:val="20"/>
                <w:szCs w:val="20"/>
              </w:rPr>
              <w:t>184</w:t>
            </w:r>
          </w:p>
        </w:tc>
        <w:tc>
          <w:tcPr>
            <w:tcW w:w="1579" w:type="dxa"/>
            <w:tcBorders>
              <w:top w:val="nil"/>
              <w:left w:val="nil"/>
              <w:bottom w:val="nil"/>
              <w:right w:val="nil"/>
            </w:tcBorders>
            <w:shd w:val="clear" w:color="auto" w:fill="auto"/>
            <w:vAlign w:val="center"/>
          </w:tcPr>
          <w:p w14:paraId="0E147670" w14:textId="77777777" w:rsidR="00375E6D" w:rsidRDefault="00375E6D" w:rsidP="00FF4212">
            <w:pPr>
              <w:spacing w:after="0" w:line="240" w:lineRule="auto"/>
              <w:jc w:val="center"/>
              <w:rPr>
                <w:sz w:val="20"/>
                <w:szCs w:val="20"/>
              </w:rPr>
            </w:pPr>
            <w:r>
              <w:rPr>
                <w:sz w:val="20"/>
                <w:szCs w:val="20"/>
              </w:rPr>
              <w:t>93,9</w:t>
            </w:r>
          </w:p>
        </w:tc>
      </w:tr>
      <w:tr w:rsidR="00375E6D" w14:paraId="478053D0"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0BA4494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389CB809" w14:textId="77777777" w:rsidR="00375E6D" w:rsidRDefault="00375E6D" w:rsidP="00FF4212">
            <w:pPr>
              <w:spacing w:after="0" w:line="240" w:lineRule="auto"/>
              <w:jc w:val="left"/>
              <w:rPr>
                <w:sz w:val="20"/>
                <w:szCs w:val="20"/>
              </w:rPr>
            </w:pPr>
            <w:r>
              <w:rPr>
                <w:sz w:val="20"/>
                <w:szCs w:val="20"/>
              </w:rPr>
              <w:t>Cesar</w:t>
            </w:r>
          </w:p>
        </w:tc>
        <w:tc>
          <w:tcPr>
            <w:tcW w:w="1578" w:type="dxa"/>
            <w:tcBorders>
              <w:top w:val="nil"/>
              <w:left w:val="nil"/>
              <w:bottom w:val="nil"/>
              <w:right w:val="nil"/>
            </w:tcBorders>
            <w:shd w:val="clear" w:color="auto" w:fill="auto"/>
            <w:vAlign w:val="center"/>
          </w:tcPr>
          <w:p w14:paraId="6F4CF96C" w14:textId="77777777" w:rsidR="00375E6D" w:rsidRDefault="00375E6D" w:rsidP="00FF4212">
            <w:pPr>
              <w:spacing w:after="0" w:line="240" w:lineRule="auto"/>
              <w:jc w:val="center"/>
              <w:rPr>
                <w:sz w:val="20"/>
                <w:szCs w:val="20"/>
              </w:rPr>
            </w:pPr>
            <w:r>
              <w:rPr>
                <w:sz w:val="20"/>
                <w:szCs w:val="20"/>
              </w:rPr>
              <w:t>1</w:t>
            </w:r>
          </w:p>
        </w:tc>
        <w:tc>
          <w:tcPr>
            <w:tcW w:w="1579" w:type="dxa"/>
            <w:tcBorders>
              <w:top w:val="nil"/>
              <w:left w:val="nil"/>
              <w:bottom w:val="nil"/>
              <w:right w:val="nil"/>
            </w:tcBorders>
            <w:shd w:val="clear" w:color="auto" w:fill="auto"/>
            <w:vAlign w:val="center"/>
          </w:tcPr>
          <w:p w14:paraId="7709A15D" w14:textId="77777777" w:rsidR="00375E6D" w:rsidRDefault="00375E6D" w:rsidP="00FF4212">
            <w:pPr>
              <w:spacing w:after="0" w:line="240" w:lineRule="auto"/>
              <w:jc w:val="center"/>
              <w:rPr>
                <w:sz w:val="20"/>
                <w:szCs w:val="20"/>
              </w:rPr>
            </w:pPr>
            <w:r>
              <w:rPr>
                <w:sz w:val="20"/>
                <w:szCs w:val="20"/>
              </w:rPr>
              <w:t>0,5</w:t>
            </w:r>
          </w:p>
        </w:tc>
      </w:tr>
      <w:tr w:rsidR="00375E6D" w14:paraId="30A9AE09"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211C231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4F7BCD20" w14:textId="77777777" w:rsidR="00375E6D" w:rsidRDefault="00375E6D" w:rsidP="00FF4212">
            <w:pPr>
              <w:spacing w:after="0" w:line="240" w:lineRule="auto"/>
              <w:jc w:val="left"/>
              <w:rPr>
                <w:sz w:val="20"/>
                <w:szCs w:val="20"/>
              </w:rPr>
            </w:pPr>
            <w:r>
              <w:rPr>
                <w:sz w:val="20"/>
                <w:szCs w:val="20"/>
              </w:rPr>
              <w:t>Córdoba</w:t>
            </w:r>
          </w:p>
        </w:tc>
        <w:tc>
          <w:tcPr>
            <w:tcW w:w="1578" w:type="dxa"/>
            <w:tcBorders>
              <w:top w:val="nil"/>
              <w:left w:val="nil"/>
              <w:bottom w:val="nil"/>
              <w:right w:val="nil"/>
            </w:tcBorders>
            <w:shd w:val="clear" w:color="auto" w:fill="auto"/>
            <w:vAlign w:val="center"/>
          </w:tcPr>
          <w:p w14:paraId="5B792A4D" w14:textId="77777777" w:rsidR="00375E6D" w:rsidRDefault="00375E6D" w:rsidP="00FF4212">
            <w:pPr>
              <w:spacing w:after="0" w:line="240" w:lineRule="auto"/>
              <w:jc w:val="center"/>
              <w:rPr>
                <w:sz w:val="20"/>
                <w:szCs w:val="20"/>
              </w:rPr>
            </w:pPr>
            <w:r>
              <w:rPr>
                <w:sz w:val="20"/>
                <w:szCs w:val="20"/>
              </w:rPr>
              <w:t>4</w:t>
            </w:r>
          </w:p>
        </w:tc>
        <w:tc>
          <w:tcPr>
            <w:tcW w:w="1579" w:type="dxa"/>
            <w:tcBorders>
              <w:top w:val="nil"/>
              <w:left w:val="nil"/>
              <w:bottom w:val="nil"/>
              <w:right w:val="nil"/>
            </w:tcBorders>
            <w:shd w:val="clear" w:color="auto" w:fill="auto"/>
            <w:vAlign w:val="center"/>
          </w:tcPr>
          <w:p w14:paraId="5258B878" w14:textId="77777777" w:rsidR="00375E6D" w:rsidRDefault="00375E6D" w:rsidP="00FF4212">
            <w:pPr>
              <w:spacing w:after="0" w:line="240" w:lineRule="auto"/>
              <w:jc w:val="center"/>
              <w:rPr>
                <w:sz w:val="20"/>
                <w:szCs w:val="20"/>
              </w:rPr>
            </w:pPr>
            <w:r>
              <w:rPr>
                <w:sz w:val="20"/>
                <w:szCs w:val="20"/>
              </w:rPr>
              <w:t>2,0</w:t>
            </w:r>
          </w:p>
        </w:tc>
      </w:tr>
      <w:tr w:rsidR="00375E6D" w14:paraId="47B989E9"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78864BF5"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531CFB27" w14:textId="77777777" w:rsidR="00375E6D" w:rsidRDefault="00375E6D" w:rsidP="00FF4212">
            <w:pPr>
              <w:spacing w:after="0" w:line="240" w:lineRule="auto"/>
              <w:jc w:val="left"/>
              <w:rPr>
                <w:sz w:val="20"/>
                <w:szCs w:val="20"/>
              </w:rPr>
            </w:pPr>
            <w:r>
              <w:rPr>
                <w:sz w:val="20"/>
                <w:szCs w:val="20"/>
              </w:rPr>
              <w:t>Portuguesa</w:t>
            </w:r>
          </w:p>
        </w:tc>
        <w:tc>
          <w:tcPr>
            <w:tcW w:w="1578" w:type="dxa"/>
            <w:tcBorders>
              <w:top w:val="nil"/>
              <w:left w:val="nil"/>
              <w:bottom w:val="nil"/>
              <w:right w:val="nil"/>
            </w:tcBorders>
            <w:shd w:val="clear" w:color="auto" w:fill="auto"/>
            <w:vAlign w:val="center"/>
          </w:tcPr>
          <w:p w14:paraId="19DBD878" w14:textId="77777777" w:rsidR="00375E6D" w:rsidRDefault="00375E6D" w:rsidP="00FF4212">
            <w:pPr>
              <w:spacing w:after="0" w:line="240" w:lineRule="auto"/>
              <w:jc w:val="center"/>
              <w:rPr>
                <w:sz w:val="20"/>
                <w:szCs w:val="20"/>
              </w:rPr>
            </w:pPr>
            <w:r>
              <w:rPr>
                <w:sz w:val="20"/>
                <w:szCs w:val="20"/>
              </w:rPr>
              <w:t>1</w:t>
            </w:r>
          </w:p>
        </w:tc>
        <w:tc>
          <w:tcPr>
            <w:tcW w:w="1579" w:type="dxa"/>
            <w:tcBorders>
              <w:top w:val="nil"/>
              <w:left w:val="nil"/>
              <w:bottom w:val="nil"/>
              <w:right w:val="nil"/>
            </w:tcBorders>
            <w:shd w:val="clear" w:color="auto" w:fill="auto"/>
            <w:vAlign w:val="center"/>
          </w:tcPr>
          <w:p w14:paraId="220C2A25" w14:textId="77777777" w:rsidR="00375E6D" w:rsidRDefault="00375E6D" w:rsidP="00FF4212">
            <w:pPr>
              <w:spacing w:after="0" w:line="240" w:lineRule="auto"/>
              <w:jc w:val="center"/>
              <w:rPr>
                <w:sz w:val="20"/>
                <w:szCs w:val="20"/>
              </w:rPr>
            </w:pPr>
            <w:r>
              <w:rPr>
                <w:sz w:val="20"/>
                <w:szCs w:val="20"/>
              </w:rPr>
              <w:t>0,5</w:t>
            </w:r>
          </w:p>
        </w:tc>
      </w:tr>
      <w:tr w:rsidR="00375E6D" w14:paraId="396E3F69"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33EC7986"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11FEE745" w14:textId="77777777" w:rsidR="00375E6D" w:rsidRDefault="00375E6D" w:rsidP="00FF4212">
            <w:pPr>
              <w:spacing w:after="0" w:line="240" w:lineRule="auto"/>
              <w:jc w:val="left"/>
              <w:rPr>
                <w:sz w:val="20"/>
                <w:szCs w:val="20"/>
              </w:rPr>
            </w:pPr>
            <w:r>
              <w:rPr>
                <w:sz w:val="20"/>
                <w:szCs w:val="20"/>
              </w:rPr>
              <w:t>Zulia</w:t>
            </w:r>
          </w:p>
        </w:tc>
        <w:tc>
          <w:tcPr>
            <w:tcW w:w="1578" w:type="dxa"/>
            <w:tcBorders>
              <w:top w:val="nil"/>
              <w:left w:val="nil"/>
              <w:bottom w:val="single" w:sz="4" w:space="0" w:color="000000"/>
              <w:right w:val="nil"/>
            </w:tcBorders>
            <w:shd w:val="clear" w:color="auto" w:fill="auto"/>
            <w:vAlign w:val="center"/>
          </w:tcPr>
          <w:p w14:paraId="7AFAF085" w14:textId="77777777" w:rsidR="00375E6D" w:rsidRDefault="00375E6D" w:rsidP="00FF4212">
            <w:pPr>
              <w:spacing w:after="0" w:line="240" w:lineRule="auto"/>
              <w:jc w:val="center"/>
              <w:rPr>
                <w:sz w:val="20"/>
                <w:szCs w:val="20"/>
              </w:rPr>
            </w:pPr>
            <w:r>
              <w:rPr>
                <w:sz w:val="20"/>
                <w:szCs w:val="20"/>
              </w:rPr>
              <w:t>6</w:t>
            </w:r>
          </w:p>
        </w:tc>
        <w:tc>
          <w:tcPr>
            <w:tcW w:w="1579" w:type="dxa"/>
            <w:tcBorders>
              <w:top w:val="nil"/>
              <w:left w:val="nil"/>
              <w:bottom w:val="single" w:sz="4" w:space="0" w:color="000000"/>
              <w:right w:val="nil"/>
            </w:tcBorders>
            <w:shd w:val="clear" w:color="auto" w:fill="auto"/>
            <w:vAlign w:val="center"/>
          </w:tcPr>
          <w:p w14:paraId="07EA0FD6" w14:textId="77777777" w:rsidR="00375E6D" w:rsidRDefault="00375E6D" w:rsidP="00FF4212">
            <w:pPr>
              <w:spacing w:after="0" w:line="240" w:lineRule="auto"/>
              <w:jc w:val="center"/>
              <w:rPr>
                <w:sz w:val="20"/>
                <w:szCs w:val="20"/>
              </w:rPr>
            </w:pPr>
            <w:r>
              <w:rPr>
                <w:sz w:val="20"/>
                <w:szCs w:val="20"/>
              </w:rPr>
              <w:t>3,1</w:t>
            </w:r>
          </w:p>
        </w:tc>
      </w:tr>
      <w:tr w:rsidR="00375E6D" w14:paraId="0E1837DF" w14:textId="77777777" w:rsidTr="00FF4212">
        <w:trPr>
          <w:trHeight w:val="245"/>
        </w:trPr>
        <w:tc>
          <w:tcPr>
            <w:tcW w:w="1946" w:type="dxa"/>
            <w:vMerge w:val="restart"/>
            <w:tcBorders>
              <w:top w:val="nil"/>
              <w:left w:val="nil"/>
              <w:bottom w:val="single" w:sz="4" w:space="0" w:color="000000"/>
              <w:right w:val="nil"/>
            </w:tcBorders>
            <w:shd w:val="clear" w:color="auto" w:fill="auto"/>
            <w:vAlign w:val="center"/>
          </w:tcPr>
          <w:p w14:paraId="55838199" w14:textId="77777777" w:rsidR="00375E6D" w:rsidRDefault="00375E6D" w:rsidP="00FF4212">
            <w:pPr>
              <w:spacing w:after="0" w:line="240" w:lineRule="auto"/>
              <w:jc w:val="center"/>
              <w:rPr>
                <w:sz w:val="20"/>
                <w:szCs w:val="20"/>
              </w:rPr>
            </w:pPr>
            <w:r>
              <w:rPr>
                <w:sz w:val="20"/>
                <w:szCs w:val="20"/>
              </w:rPr>
              <w:t>Estrato socioeconómico</w:t>
            </w:r>
          </w:p>
        </w:tc>
        <w:tc>
          <w:tcPr>
            <w:tcW w:w="2580" w:type="dxa"/>
            <w:tcBorders>
              <w:top w:val="nil"/>
              <w:left w:val="nil"/>
              <w:bottom w:val="nil"/>
              <w:right w:val="nil"/>
            </w:tcBorders>
            <w:shd w:val="clear" w:color="auto" w:fill="auto"/>
            <w:vAlign w:val="center"/>
          </w:tcPr>
          <w:p w14:paraId="310FBE59" w14:textId="77777777" w:rsidR="00375E6D" w:rsidRDefault="00375E6D" w:rsidP="00FF4212">
            <w:pPr>
              <w:spacing w:after="0" w:line="240" w:lineRule="auto"/>
              <w:jc w:val="left"/>
              <w:rPr>
                <w:sz w:val="20"/>
                <w:szCs w:val="20"/>
              </w:rPr>
            </w:pPr>
            <w:r>
              <w:rPr>
                <w:sz w:val="20"/>
                <w:szCs w:val="20"/>
              </w:rPr>
              <w:t>Bajo</w:t>
            </w:r>
          </w:p>
        </w:tc>
        <w:tc>
          <w:tcPr>
            <w:tcW w:w="1578" w:type="dxa"/>
            <w:tcBorders>
              <w:top w:val="nil"/>
              <w:left w:val="nil"/>
              <w:bottom w:val="nil"/>
              <w:right w:val="nil"/>
            </w:tcBorders>
            <w:shd w:val="clear" w:color="auto" w:fill="auto"/>
            <w:vAlign w:val="center"/>
          </w:tcPr>
          <w:p w14:paraId="44062829" w14:textId="77777777" w:rsidR="00375E6D" w:rsidRDefault="00375E6D" w:rsidP="00FF4212">
            <w:pPr>
              <w:spacing w:after="0" w:line="240" w:lineRule="auto"/>
              <w:jc w:val="center"/>
              <w:rPr>
                <w:sz w:val="20"/>
                <w:szCs w:val="20"/>
              </w:rPr>
            </w:pPr>
            <w:r>
              <w:rPr>
                <w:sz w:val="20"/>
                <w:szCs w:val="20"/>
              </w:rPr>
              <w:t>188</w:t>
            </w:r>
          </w:p>
        </w:tc>
        <w:tc>
          <w:tcPr>
            <w:tcW w:w="1579" w:type="dxa"/>
            <w:tcBorders>
              <w:top w:val="nil"/>
              <w:left w:val="nil"/>
              <w:bottom w:val="nil"/>
              <w:right w:val="nil"/>
            </w:tcBorders>
            <w:shd w:val="clear" w:color="auto" w:fill="auto"/>
            <w:vAlign w:val="center"/>
          </w:tcPr>
          <w:p w14:paraId="3B3F7FD7" w14:textId="77777777" w:rsidR="00375E6D" w:rsidRDefault="00375E6D" w:rsidP="00FF4212">
            <w:pPr>
              <w:spacing w:after="0" w:line="240" w:lineRule="auto"/>
              <w:jc w:val="center"/>
              <w:rPr>
                <w:sz w:val="20"/>
                <w:szCs w:val="20"/>
              </w:rPr>
            </w:pPr>
            <w:r>
              <w:rPr>
                <w:sz w:val="20"/>
                <w:szCs w:val="20"/>
              </w:rPr>
              <w:t>95,9</w:t>
            </w:r>
          </w:p>
        </w:tc>
      </w:tr>
      <w:tr w:rsidR="00375E6D" w14:paraId="26B6E266"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5224148B"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4D34EA9E" w14:textId="77777777" w:rsidR="00375E6D" w:rsidRDefault="00375E6D" w:rsidP="00FF4212">
            <w:pPr>
              <w:spacing w:after="0" w:line="240" w:lineRule="auto"/>
              <w:jc w:val="left"/>
              <w:rPr>
                <w:sz w:val="20"/>
                <w:szCs w:val="20"/>
              </w:rPr>
            </w:pPr>
            <w:r>
              <w:rPr>
                <w:sz w:val="20"/>
                <w:szCs w:val="20"/>
              </w:rPr>
              <w:t>Medio</w:t>
            </w:r>
          </w:p>
        </w:tc>
        <w:tc>
          <w:tcPr>
            <w:tcW w:w="1578" w:type="dxa"/>
            <w:tcBorders>
              <w:top w:val="nil"/>
              <w:left w:val="nil"/>
              <w:bottom w:val="single" w:sz="4" w:space="0" w:color="000000"/>
              <w:right w:val="nil"/>
            </w:tcBorders>
            <w:shd w:val="clear" w:color="auto" w:fill="auto"/>
            <w:vAlign w:val="center"/>
          </w:tcPr>
          <w:p w14:paraId="02198C3D" w14:textId="77777777" w:rsidR="00375E6D" w:rsidRDefault="00375E6D" w:rsidP="00FF4212">
            <w:pPr>
              <w:spacing w:after="0" w:line="240" w:lineRule="auto"/>
              <w:jc w:val="center"/>
              <w:rPr>
                <w:sz w:val="20"/>
                <w:szCs w:val="20"/>
              </w:rPr>
            </w:pPr>
            <w:r>
              <w:rPr>
                <w:sz w:val="20"/>
                <w:szCs w:val="20"/>
              </w:rPr>
              <w:t>8</w:t>
            </w:r>
          </w:p>
        </w:tc>
        <w:tc>
          <w:tcPr>
            <w:tcW w:w="1579" w:type="dxa"/>
            <w:tcBorders>
              <w:top w:val="nil"/>
              <w:left w:val="nil"/>
              <w:bottom w:val="single" w:sz="4" w:space="0" w:color="000000"/>
              <w:right w:val="nil"/>
            </w:tcBorders>
            <w:shd w:val="clear" w:color="auto" w:fill="auto"/>
            <w:vAlign w:val="center"/>
          </w:tcPr>
          <w:p w14:paraId="2925B5A9" w14:textId="77777777" w:rsidR="00375E6D" w:rsidRDefault="00375E6D" w:rsidP="00FF4212">
            <w:pPr>
              <w:spacing w:after="0" w:line="240" w:lineRule="auto"/>
              <w:jc w:val="center"/>
              <w:rPr>
                <w:sz w:val="20"/>
                <w:szCs w:val="20"/>
              </w:rPr>
            </w:pPr>
            <w:r>
              <w:rPr>
                <w:sz w:val="20"/>
                <w:szCs w:val="20"/>
              </w:rPr>
              <w:t>4,1</w:t>
            </w:r>
          </w:p>
        </w:tc>
      </w:tr>
      <w:tr w:rsidR="00375E6D" w14:paraId="78378D9D" w14:textId="77777777" w:rsidTr="00FF4212">
        <w:trPr>
          <w:trHeight w:val="245"/>
        </w:trPr>
        <w:tc>
          <w:tcPr>
            <w:tcW w:w="1946" w:type="dxa"/>
            <w:vMerge w:val="restart"/>
            <w:tcBorders>
              <w:top w:val="nil"/>
              <w:left w:val="nil"/>
              <w:bottom w:val="single" w:sz="4" w:space="0" w:color="000000"/>
              <w:right w:val="nil"/>
            </w:tcBorders>
            <w:shd w:val="clear" w:color="auto" w:fill="auto"/>
            <w:vAlign w:val="center"/>
          </w:tcPr>
          <w:p w14:paraId="511830E8" w14:textId="77777777" w:rsidR="00375E6D" w:rsidRDefault="00375E6D" w:rsidP="00FF4212">
            <w:pPr>
              <w:spacing w:after="0" w:line="240" w:lineRule="auto"/>
              <w:jc w:val="center"/>
              <w:rPr>
                <w:sz w:val="20"/>
                <w:szCs w:val="20"/>
              </w:rPr>
            </w:pPr>
            <w:r>
              <w:rPr>
                <w:sz w:val="20"/>
                <w:szCs w:val="20"/>
              </w:rPr>
              <w:t>Escolaridad</w:t>
            </w:r>
          </w:p>
        </w:tc>
        <w:tc>
          <w:tcPr>
            <w:tcW w:w="2580" w:type="dxa"/>
            <w:tcBorders>
              <w:top w:val="nil"/>
              <w:left w:val="nil"/>
              <w:bottom w:val="nil"/>
              <w:right w:val="nil"/>
            </w:tcBorders>
            <w:shd w:val="clear" w:color="auto" w:fill="auto"/>
            <w:vAlign w:val="center"/>
          </w:tcPr>
          <w:p w14:paraId="2819038F" w14:textId="77777777" w:rsidR="00375E6D" w:rsidRDefault="00375E6D" w:rsidP="00FF4212">
            <w:pPr>
              <w:spacing w:after="0" w:line="240" w:lineRule="auto"/>
              <w:jc w:val="left"/>
              <w:rPr>
                <w:sz w:val="20"/>
                <w:szCs w:val="20"/>
              </w:rPr>
            </w:pPr>
            <w:r>
              <w:rPr>
                <w:sz w:val="20"/>
                <w:szCs w:val="20"/>
              </w:rPr>
              <w:t>Básica</w:t>
            </w:r>
          </w:p>
        </w:tc>
        <w:tc>
          <w:tcPr>
            <w:tcW w:w="1578" w:type="dxa"/>
            <w:tcBorders>
              <w:top w:val="nil"/>
              <w:left w:val="nil"/>
              <w:bottom w:val="nil"/>
              <w:right w:val="nil"/>
            </w:tcBorders>
            <w:shd w:val="clear" w:color="auto" w:fill="auto"/>
            <w:vAlign w:val="center"/>
          </w:tcPr>
          <w:p w14:paraId="62AA3F2B" w14:textId="77777777" w:rsidR="00375E6D" w:rsidRDefault="00375E6D" w:rsidP="00FF4212">
            <w:pPr>
              <w:spacing w:after="0" w:line="240" w:lineRule="auto"/>
              <w:jc w:val="center"/>
              <w:rPr>
                <w:sz w:val="20"/>
                <w:szCs w:val="20"/>
              </w:rPr>
            </w:pPr>
            <w:r>
              <w:rPr>
                <w:sz w:val="20"/>
                <w:szCs w:val="20"/>
              </w:rPr>
              <w:t>165</w:t>
            </w:r>
          </w:p>
        </w:tc>
        <w:tc>
          <w:tcPr>
            <w:tcW w:w="1579" w:type="dxa"/>
            <w:tcBorders>
              <w:top w:val="nil"/>
              <w:left w:val="nil"/>
              <w:bottom w:val="nil"/>
              <w:right w:val="nil"/>
            </w:tcBorders>
            <w:shd w:val="clear" w:color="auto" w:fill="auto"/>
            <w:vAlign w:val="center"/>
          </w:tcPr>
          <w:p w14:paraId="384633A2" w14:textId="77777777" w:rsidR="00375E6D" w:rsidRDefault="00375E6D" w:rsidP="00FF4212">
            <w:pPr>
              <w:spacing w:after="0" w:line="240" w:lineRule="auto"/>
              <w:jc w:val="center"/>
              <w:rPr>
                <w:sz w:val="20"/>
                <w:szCs w:val="20"/>
              </w:rPr>
            </w:pPr>
            <w:r>
              <w:rPr>
                <w:sz w:val="20"/>
                <w:szCs w:val="20"/>
              </w:rPr>
              <w:t>84,2</w:t>
            </w:r>
          </w:p>
        </w:tc>
      </w:tr>
      <w:tr w:rsidR="00375E6D" w14:paraId="0EF19C94"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0640AFFB"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7AABF20B" w14:textId="77777777" w:rsidR="00375E6D" w:rsidRDefault="00375E6D" w:rsidP="00FF4212">
            <w:pPr>
              <w:spacing w:after="0" w:line="240" w:lineRule="auto"/>
              <w:jc w:val="left"/>
              <w:rPr>
                <w:sz w:val="20"/>
                <w:szCs w:val="20"/>
              </w:rPr>
            </w:pPr>
            <w:r>
              <w:rPr>
                <w:sz w:val="20"/>
                <w:szCs w:val="20"/>
              </w:rPr>
              <w:t>Intermedia</w:t>
            </w:r>
          </w:p>
        </w:tc>
        <w:tc>
          <w:tcPr>
            <w:tcW w:w="1578" w:type="dxa"/>
            <w:tcBorders>
              <w:top w:val="nil"/>
              <w:left w:val="nil"/>
              <w:bottom w:val="nil"/>
              <w:right w:val="nil"/>
            </w:tcBorders>
            <w:shd w:val="clear" w:color="auto" w:fill="auto"/>
            <w:vAlign w:val="center"/>
          </w:tcPr>
          <w:p w14:paraId="3171833D" w14:textId="77777777" w:rsidR="00375E6D" w:rsidRDefault="00375E6D" w:rsidP="00FF4212">
            <w:pPr>
              <w:spacing w:after="0" w:line="240" w:lineRule="auto"/>
              <w:jc w:val="center"/>
              <w:rPr>
                <w:sz w:val="20"/>
                <w:szCs w:val="20"/>
              </w:rPr>
            </w:pPr>
            <w:r>
              <w:rPr>
                <w:sz w:val="20"/>
                <w:szCs w:val="20"/>
              </w:rPr>
              <w:t>24</w:t>
            </w:r>
          </w:p>
        </w:tc>
        <w:tc>
          <w:tcPr>
            <w:tcW w:w="1579" w:type="dxa"/>
            <w:tcBorders>
              <w:top w:val="nil"/>
              <w:left w:val="nil"/>
              <w:bottom w:val="nil"/>
              <w:right w:val="nil"/>
            </w:tcBorders>
            <w:shd w:val="clear" w:color="auto" w:fill="auto"/>
            <w:vAlign w:val="center"/>
          </w:tcPr>
          <w:p w14:paraId="6AC47CB8" w14:textId="77777777" w:rsidR="00375E6D" w:rsidRDefault="00375E6D" w:rsidP="00FF4212">
            <w:pPr>
              <w:spacing w:after="0" w:line="240" w:lineRule="auto"/>
              <w:jc w:val="center"/>
              <w:rPr>
                <w:sz w:val="20"/>
                <w:szCs w:val="20"/>
              </w:rPr>
            </w:pPr>
            <w:r>
              <w:rPr>
                <w:sz w:val="20"/>
                <w:szCs w:val="20"/>
              </w:rPr>
              <w:t>12,2</w:t>
            </w:r>
          </w:p>
        </w:tc>
      </w:tr>
      <w:tr w:rsidR="00375E6D" w14:paraId="74D26333"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6610854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22D6A2E8" w14:textId="77777777" w:rsidR="00375E6D" w:rsidRDefault="00375E6D" w:rsidP="00FF4212">
            <w:pPr>
              <w:spacing w:after="0" w:line="240" w:lineRule="auto"/>
              <w:jc w:val="left"/>
              <w:rPr>
                <w:sz w:val="20"/>
                <w:szCs w:val="20"/>
              </w:rPr>
            </w:pPr>
            <w:r>
              <w:rPr>
                <w:sz w:val="20"/>
                <w:szCs w:val="20"/>
              </w:rPr>
              <w:t>Superior</w:t>
            </w:r>
          </w:p>
        </w:tc>
        <w:tc>
          <w:tcPr>
            <w:tcW w:w="1578" w:type="dxa"/>
            <w:tcBorders>
              <w:top w:val="nil"/>
              <w:left w:val="nil"/>
              <w:bottom w:val="single" w:sz="4" w:space="0" w:color="000000"/>
              <w:right w:val="nil"/>
            </w:tcBorders>
            <w:shd w:val="clear" w:color="auto" w:fill="auto"/>
            <w:vAlign w:val="center"/>
          </w:tcPr>
          <w:p w14:paraId="1F346025" w14:textId="77777777" w:rsidR="00375E6D" w:rsidRDefault="00375E6D" w:rsidP="00FF4212">
            <w:pPr>
              <w:spacing w:after="0" w:line="240" w:lineRule="auto"/>
              <w:jc w:val="center"/>
              <w:rPr>
                <w:sz w:val="20"/>
                <w:szCs w:val="20"/>
              </w:rPr>
            </w:pPr>
            <w:r>
              <w:rPr>
                <w:sz w:val="20"/>
                <w:szCs w:val="20"/>
              </w:rPr>
              <w:t>7</w:t>
            </w:r>
          </w:p>
        </w:tc>
        <w:tc>
          <w:tcPr>
            <w:tcW w:w="1579" w:type="dxa"/>
            <w:tcBorders>
              <w:top w:val="nil"/>
              <w:left w:val="nil"/>
              <w:bottom w:val="single" w:sz="4" w:space="0" w:color="000000"/>
              <w:right w:val="nil"/>
            </w:tcBorders>
            <w:shd w:val="clear" w:color="auto" w:fill="auto"/>
            <w:vAlign w:val="center"/>
          </w:tcPr>
          <w:p w14:paraId="37593852" w14:textId="77777777" w:rsidR="00375E6D" w:rsidRDefault="00375E6D" w:rsidP="00FF4212">
            <w:pPr>
              <w:spacing w:after="0" w:line="240" w:lineRule="auto"/>
              <w:jc w:val="center"/>
              <w:rPr>
                <w:sz w:val="20"/>
                <w:szCs w:val="20"/>
              </w:rPr>
            </w:pPr>
            <w:r>
              <w:rPr>
                <w:sz w:val="20"/>
                <w:szCs w:val="20"/>
              </w:rPr>
              <w:t>3,6</w:t>
            </w:r>
          </w:p>
        </w:tc>
      </w:tr>
      <w:tr w:rsidR="00375E6D" w14:paraId="4D37718E" w14:textId="77777777" w:rsidTr="00FF4212">
        <w:trPr>
          <w:trHeight w:val="245"/>
        </w:trPr>
        <w:tc>
          <w:tcPr>
            <w:tcW w:w="1946" w:type="dxa"/>
            <w:vMerge w:val="restart"/>
            <w:tcBorders>
              <w:top w:val="nil"/>
              <w:left w:val="nil"/>
              <w:bottom w:val="single" w:sz="4" w:space="0" w:color="000000"/>
              <w:right w:val="nil"/>
            </w:tcBorders>
            <w:shd w:val="clear" w:color="auto" w:fill="auto"/>
            <w:vAlign w:val="center"/>
          </w:tcPr>
          <w:p w14:paraId="46348B52" w14:textId="77777777" w:rsidR="00375E6D" w:rsidRDefault="00375E6D" w:rsidP="00FF4212">
            <w:pPr>
              <w:spacing w:after="0" w:line="240" w:lineRule="auto"/>
              <w:jc w:val="center"/>
              <w:rPr>
                <w:sz w:val="20"/>
                <w:szCs w:val="20"/>
              </w:rPr>
            </w:pPr>
            <w:r>
              <w:rPr>
                <w:sz w:val="20"/>
                <w:szCs w:val="20"/>
              </w:rPr>
              <w:t>Estado civil</w:t>
            </w:r>
          </w:p>
        </w:tc>
        <w:tc>
          <w:tcPr>
            <w:tcW w:w="2580" w:type="dxa"/>
            <w:tcBorders>
              <w:top w:val="nil"/>
              <w:left w:val="nil"/>
              <w:bottom w:val="nil"/>
              <w:right w:val="nil"/>
            </w:tcBorders>
            <w:shd w:val="clear" w:color="auto" w:fill="auto"/>
            <w:vAlign w:val="center"/>
          </w:tcPr>
          <w:p w14:paraId="68D1A2ED" w14:textId="77777777" w:rsidR="00375E6D" w:rsidRDefault="00375E6D" w:rsidP="00FF4212">
            <w:pPr>
              <w:spacing w:after="0" w:line="240" w:lineRule="auto"/>
              <w:jc w:val="left"/>
              <w:rPr>
                <w:sz w:val="20"/>
                <w:szCs w:val="20"/>
              </w:rPr>
            </w:pPr>
            <w:r>
              <w:rPr>
                <w:sz w:val="20"/>
                <w:szCs w:val="20"/>
              </w:rPr>
              <w:t>Casada</w:t>
            </w:r>
          </w:p>
        </w:tc>
        <w:tc>
          <w:tcPr>
            <w:tcW w:w="1578" w:type="dxa"/>
            <w:tcBorders>
              <w:top w:val="nil"/>
              <w:left w:val="nil"/>
              <w:bottom w:val="nil"/>
              <w:right w:val="nil"/>
            </w:tcBorders>
            <w:shd w:val="clear" w:color="auto" w:fill="auto"/>
            <w:vAlign w:val="center"/>
          </w:tcPr>
          <w:p w14:paraId="4D644BA4" w14:textId="77777777" w:rsidR="00375E6D" w:rsidRDefault="00375E6D" w:rsidP="00FF4212">
            <w:pPr>
              <w:spacing w:after="0" w:line="240" w:lineRule="auto"/>
              <w:jc w:val="center"/>
              <w:rPr>
                <w:sz w:val="20"/>
                <w:szCs w:val="20"/>
              </w:rPr>
            </w:pPr>
            <w:r>
              <w:rPr>
                <w:sz w:val="20"/>
                <w:szCs w:val="20"/>
              </w:rPr>
              <w:t>8</w:t>
            </w:r>
          </w:p>
        </w:tc>
        <w:tc>
          <w:tcPr>
            <w:tcW w:w="1579" w:type="dxa"/>
            <w:tcBorders>
              <w:top w:val="nil"/>
              <w:left w:val="nil"/>
              <w:bottom w:val="nil"/>
              <w:right w:val="nil"/>
            </w:tcBorders>
            <w:shd w:val="clear" w:color="auto" w:fill="auto"/>
            <w:vAlign w:val="center"/>
          </w:tcPr>
          <w:p w14:paraId="1BB6C1D9" w14:textId="77777777" w:rsidR="00375E6D" w:rsidRDefault="00375E6D" w:rsidP="00FF4212">
            <w:pPr>
              <w:spacing w:after="0" w:line="240" w:lineRule="auto"/>
              <w:jc w:val="center"/>
              <w:rPr>
                <w:sz w:val="20"/>
                <w:szCs w:val="20"/>
              </w:rPr>
            </w:pPr>
            <w:r>
              <w:rPr>
                <w:sz w:val="20"/>
                <w:szCs w:val="20"/>
              </w:rPr>
              <w:t>4,1</w:t>
            </w:r>
          </w:p>
        </w:tc>
      </w:tr>
      <w:tr w:rsidR="00375E6D" w14:paraId="25867ADF"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630C389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66E4CBAE" w14:textId="77777777" w:rsidR="00375E6D" w:rsidRDefault="00375E6D" w:rsidP="00FF4212">
            <w:pPr>
              <w:spacing w:after="0" w:line="240" w:lineRule="auto"/>
              <w:jc w:val="left"/>
              <w:rPr>
                <w:sz w:val="20"/>
                <w:szCs w:val="20"/>
              </w:rPr>
            </w:pPr>
            <w:r>
              <w:rPr>
                <w:sz w:val="20"/>
                <w:szCs w:val="20"/>
              </w:rPr>
              <w:t>Soltera</w:t>
            </w:r>
          </w:p>
        </w:tc>
        <w:tc>
          <w:tcPr>
            <w:tcW w:w="1578" w:type="dxa"/>
            <w:tcBorders>
              <w:top w:val="nil"/>
              <w:left w:val="nil"/>
              <w:bottom w:val="nil"/>
              <w:right w:val="nil"/>
            </w:tcBorders>
            <w:shd w:val="clear" w:color="auto" w:fill="auto"/>
            <w:vAlign w:val="center"/>
          </w:tcPr>
          <w:p w14:paraId="7266BA95" w14:textId="77777777" w:rsidR="00375E6D" w:rsidRDefault="00375E6D" w:rsidP="00FF4212">
            <w:pPr>
              <w:spacing w:after="0" w:line="240" w:lineRule="auto"/>
              <w:jc w:val="center"/>
              <w:rPr>
                <w:sz w:val="20"/>
                <w:szCs w:val="20"/>
              </w:rPr>
            </w:pPr>
            <w:r>
              <w:rPr>
                <w:sz w:val="20"/>
                <w:szCs w:val="20"/>
              </w:rPr>
              <w:t>35</w:t>
            </w:r>
          </w:p>
        </w:tc>
        <w:tc>
          <w:tcPr>
            <w:tcW w:w="1579" w:type="dxa"/>
            <w:tcBorders>
              <w:top w:val="nil"/>
              <w:left w:val="nil"/>
              <w:bottom w:val="nil"/>
              <w:right w:val="nil"/>
            </w:tcBorders>
            <w:shd w:val="clear" w:color="auto" w:fill="auto"/>
            <w:vAlign w:val="center"/>
          </w:tcPr>
          <w:p w14:paraId="6A10E74E" w14:textId="77777777" w:rsidR="00375E6D" w:rsidRDefault="00375E6D" w:rsidP="00FF4212">
            <w:pPr>
              <w:spacing w:after="0" w:line="240" w:lineRule="auto"/>
              <w:jc w:val="center"/>
              <w:rPr>
                <w:sz w:val="20"/>
                <w:szCs w:val="20"/>
              </w:rPr>
            </w:pPr>
            <w:r>
              <w:rPr>
                <w:sz w:val="20"/>
                <w:szCs w:val="20"/>
              </w:rPr>
              <w:t>17,9</w:t>
            </w:r>
          </w:p>
        </w:tc>
      </w:tr>
      <w:tr w:rsidR="00375E6D" w14:paraId="68D5588D"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33248731"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1B6335E6" w14:textId="77777777" w:rsidR="00375E6D" w:rsidRDefault="00375E6D" w:rsidP="00FF4212">
            <w:pPr>
              <w:spacing w:after="0" w:line="240" w:lineRule="auto"/>
              <w:jc w:val="left"/>
              <w:rPr>
                <w:sz w:val="20"/>
                <w:szCs w:val="20"/>
              </w:rPr>
            </w:pPr>
            <w:r>
              <w:rPr>
                <w:sz w:val="20"/>
                <w:szCs w:val="20"/>
              </w:rPr>
              <w:t>Unión Libre</w:t>
            </w:r>
          </w:p>
        </w:tc>
        <w:tc>
          <w:tcPr>
            <w:tcW w:w="1578" w:type="dxa"/>
            <w:tcBorders>
              <w:top w:val="nil"/>
              <w:left w:val="nil"/>
              <w:bottom w:val="nil"/>
              <w:right w:val="nil"/>
            </w:tcBorders>
            <w:shd w:val="clear" w:color="auto" w:fill="auto"/>
            <w:vAlign w:val="center"/>
          </w:tcPr>
          <w:p w14:paraId="48177CE4" w14:textId="77777777" w:rsidR="00375E6D" w:rsidRDefault="00375E6D" w:rsidP="00FF4212">
            <w:pPr>
              <w:spacing w:after="0" w:line="240" w:lineRule="auto"/>
              <w:jc w:val="center"/>
              <w:rPr>
                <w:sz w:val="20"/>
                <w:szCs w:val="20"/>
              </w:rPr>
            </w:pPr>
            <w:r>
              <w:rPr>
                <w:sz w:val="20"/>
                <w:szCs w:val="20"/>
              </w:rPr>
              <w:t>152</w:t>
            </w:r>
          </w:p>
        </w:tc>
        <w:tc>
          <w:tcPr>
            <w:tcW w:w="1579" w:type="dxa"/>
            <w:tcBorders>
              <w:top w:val="nil"/>
              <w:left w:val="nil"/>
              <w:bottom w:val="nil"/>
              <w:right w:val="nil"/>
            </w:tcBorders>
            <w:shd w:val="clear" w:color="auto" w:fill="auto"/>
            <w:vAlign w:val="center"/>
          </w:tcPr>
          <w:p w14:paraId="481F037B" w14:textId="77777777" w:rsidR="00375E6D" w:rsidRDefault="00375E6D" w:rsidP="00FF4212">
            <w:pPr>
              <w:spacing w:after="0" w:line="240" w:lineRule="auto"/>
              <w:jc w:val="center"/>
              <w:rPr>
                <w:sz w:val="20"/>
                <w:szCs w:val="20"/>
              </w:rPr>
            </w:pPr>
            <w:r>
              <w:rPr>
                <w:sz w:val="20"/>
                <w:szCs w:val="20"/>
              </w:rPr>
              <w:t>77,6</w:t>
            </w:r>
          </w:p>
        </w:tc>
      </w:tr>
      <w:tr w:rsidR="00375E6D" w14:paraId="42F98C26"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5BB31561"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00480342" w14:textId="77777777" w:rsidR="00375E6D" w:rsidRDefault="00375E6D" w:rsidP="00FF4212">
            <w:pPr>
              <w:spacing w:after="0" w:line="240" w:lineRule="auto"/>
              <w:jc w:val="left"/>
              <w:rPr>
                <w:sz w:val="20"/>
                <w:szCs w:val="20"/>
              </w:rPr>
            </w:pPr>
            <w:r>
              <w:rPr>
                <w:sz w:val="20"/>
                <w:szCs w:val="20"/>
              </w:rPr>
              <w:t>Viuda</w:t>
            </w:r>
          </w:p>
        </w:tc>
        <w:tc>
          <w:tcPr>
            <w:tcW w:w="1578" w:type="dxa"/>
            <w:tcBorders>
              <w:top w:val="nil"/>
              <w:left w:val="nil"/>
              <w:bottom w:val="single" w:sz="4" w:space="0" w:color="000000"/>
              <w:right w:val="nil"/>
            </w:tcBorders>
            <w:shd w:val="clear" w:color="auto" w:fill="auto"/>
            <w:vAlign w:val="center"/>
          </w:tcPr>
          <w:p w14:paraId="65B1A65C" w14:textId="77777777" w:rsidR="00375E6D" w:rsidRDefault="00375E6D" w:rsidP="00FF4212">
            <w:pPr>
              <w:spacing w:after="0" w:line="240" w:lineRule="auto"/>
              <w:jc w:val="center"/>
              <w:rPr>
                <w:sz w:val="20"/>
                <w:szCs w:val="20"/>
              </w:rPr>
            </w:pPr>
            <w:r>
              <w:rPr>
                <w:sz w:val="20"/>
                <w:szCs w:val="20"/>
              </w:rPr>
              <w:t>1</w:t>
            </w:r>
          </w:p>
        </w:tc>
        <w:tc>
          <w:tcPr>
            <w:tcW w:w="1579" w:type="dxa"/>
            <w:tcBorders>
              <w:top w:val="nil"/>
              <w:left w:val="nil"/>
              <w:bottom w:val="single" w:sz="4" w:space="0" w:color="000000"/>
              <w:right w:val="nil"/>
            </w:tcBorders>
            <w:shd w:val="clear" w:color="auto" w:fill="auto"/>
            <w:vAlign w:val="center"/>
          </w:tcPr>
          <w:p w14:paraId="6B47F7C7" w14:textId="77777777" w:rsidR="00375E6D" w:rsidRDefault="00375E6D" w:rsidP="00FF4212">
            <w:pPr>
              <w:spacing w:after="0" w:line="240" w:lineRule="auto"/>
              <w:jc w:val="center"/>
              <w:rPr>
                <w:sz w:val="20"/>
                <w:szCs w:val="20"/>
              </w:rPr>
            </w:pPr>
            <w:r>
              <w:rPr>
                <w:sz w:val="20"/>
                <w:szCs w:val="20"/>
              </w:rPr>
              <w:t>0,5</w:t>
            </w:r>
          </w:p>
        </w:tc>
      </w:tr>
      <w:tr w:rsidR="00375E6D" w14:paraId="7D123A80" w14:textId="77777777" w:rsidTr="00FF4212">
        <w:trPr>
          <w:trHeight w:val="245"/>
        </w:trPr>
        <w:tc>
          <w:tcPr>
            <w:tcW w:w="1946" w:type="dxa"/>
            <w:vMerge w:val="restart"/>
            <w:tcBorders>
              <w:top w:val="nil"/>
              <w:left w:val="nil"/>
              <w:bottom w:val="single" w:sz="4" w:space="0" w:color="000000"/>
              <w:right w:val="nil"/>
            </w:tcBorders>
            <w:shd w:val="clear" w:color="auto" w:fill="auto"/>
            <w:vAlign w:val="center"/>
          </w:tcPr>
          <w:p w14:paraId="7A825535" w14:textId="77777777" w:rsidR="00375E6D" w:rsidRDefault="00375E6D" w:rsidP="00FF4212">
            <w:pPr>
              <w:spacing w:after="0" w:line="240" w:lineRule="auto"/>
              <w:jc w:val="center"/>
              <w:rPr>
                <w:sz w:val="20"/>
                <w:szCs w:val="20"/>
              </w:rPr>
            </w:pPr>
            <w:r>
              <w:rPr>
                <w:sz w:val="20"/>
                <w:szCs w:val="20"/>
              </w:rPr>
              <w:t>Actividad Laboral</w:t>
            </w:r>
          </w:p>
        </w:tc>
        <w:tc>
          <w:tcPr>
            <w:tcW w:w="2580" w:type="dxa"/>
            <w:tcBorders>
              <w:top w:val="nil"/>
              <w:left w:val="nil"/>
              <w:bottom w:val="nil"/>
              <w:right w:val="nil"/>
            </w:tcBorders>
            <w:shd w:val="clear" w:color="auto" w:fill="auto"/>
            <w:vAlign w:val="center"/>
          </w:tcPr>
          <w:p w14:paraId="750BD66D" w14:textId="77777777" w:rsidR="00375E6D" w:rsidRDefault="00375E6D" w:rsidP="00FF4212">
            <w:pPr>
              <w:spacing w:after="0" w:line="240" w:lineRule="auto"/>
              <w:jc w:val="left"/>
              <w:rPr>
                <w:sz w:val="20"/>
                <w:szCs w:val="20"/>
              </w:rPr>
            </w:pPr>
            <w:r>
              <w:rPr>
                <w:sz w:val="20"/>
                <w:szCs w:val="20"/>
              </w:rPr>
              <w:t>Ama de Casa</w:t>
            </w:r>
          </w:p>
        </w:tc>
        <w:tc>
          <w:tcPr>
            <w:tcW w:w="1578" w:type="dxa"/>
            <w:tcBorders>
              <w:top w:val="nil"/>
              <w:left w:val="nil"/>
              <w:bottom w:val="nil"/>
              <w:right w:val="nil"/>
            </w:tcBorders>
            <w:shd w:val="clear" w:color="auto" w:fill="auto"/>
            <w:vAlign w:val="center"/>
          </w:tcPr>
          <w:p w14:paraId="622DFD52" w14:textId="77777777" w:rsidR="00375E6D" w:rsidRDefault="00375E6D" w:rsidP="00FF4212">
            <w:pPr>
              <w:spacing w:after="0" w:line="240" w:lineRule="auto"/>
              <w:jc w:val="center"/>
              <w:rPr>
                <w:sz w:val="20"/>
                <w:szCs w:val="20"/>
              </w:rPr>
            </w:pPr>
            <w:r>
              <w:rPr>
                <w:sz w:val="20"/>
                <w:szCs w:val="20"/>
              </w:rPr>
              <w:t>146</w:t>
            </w:r>
          </w:p>
        </w:tc>
        <w:tc>
          <w:tcPr>
            <w:tcW w:w="1579" w:type="dxa"/>
            <w:tcBorders>
              <w:top w:val="nil"/>
              <w:left w:val="nil"/>
              <w:bottom w:val="nil"/>
              <w:right w:val="nil"/>
            </w:tcBorders>
            <w:shd w:val="clear" w:color="auto" w:fill="auto"/>
            <w:vAlign w:val="center"/>
          </w:tcPr>
          <w:p w14:paraId="195C1805" w14:textId="77777777" w:rsidR="00375E6D" w:rsidRDefault="00375E6D" w:rsidP="00FF4212">
            <w:pPr>
              <w:spacing w:after="0" w:line="240" w:lineRule="auto"/>
              <w:jc w:val="center"/>
              <w:rPr>
                <w:sz w:val="20"/>
                <w:szCs w:val="20"/>
              </w:rPr>
            </w:pPr>
            <w:r>
              <w:rPr>
                <w:sz w:val="20"/>
                <w:szCs w:val="20"/>
              </w:rPr>
              <w:t>74,5</w:t>
            </w:r>
          </w:p>
        </w:tc>
      </w:tr>
      <w:tr w:rsidR="00375E6D" w14:paraId="63567BA6"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3F5B33AA"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28D9E1A4" w14:textId="77777777" w:rsidR="00375E6D" w:rsidRDefault="00375E6D" w:rsidP="00FF4212">
            <w:pPr>
              <w:spacing w:after="0" w:line="240" w:lineRule="auto"/>
              <w:jc w:val="left"/>
              <w:rPr>
                <w:sz w:val="20"/>
                <w:szCs w:val="20"/>
              </w:rPr>
            </w:pPr>
            <w:r>
              <w:rPr>
                <w:sz w:val="20"/>
                <w:szCs w:val="20"/>
              </w:rPr>
              <w:t>Empleada</w:t>
            </w:r>
          </w:p>
        </w:tc>
        <w:tc>
          <w:tcPr>
            <w:tcW w:w="1578" w:type="dxa"/>
            <w:tcBorders>
              <w:top w:val="nil"/>
              <w:left w:val="nil"/>
              <w:bottom w:val="nil"/>
              <w:right w:val="nil"/>
            </w:tcBorders>
            <w:shd w:val="clear" w:color="auto" w:fill="auto"/>
            <w:vAlign w:val="center"/>
          </w:tcPr>
          <w:p w14:paraId="49B22519" w14:textId="77777777" w:rsidR="00375E6D" w:rsidRDefault="00375E6D" w:rsidP="00FF4212">
            <w:pPr>
              <w:spacing w:after="0" w:line="240" w:lineRule="auto"/>
              <w:jc w:val="center"/>
              <w:rPr>
                <w:sz w:val="20"/>
                <w:szCs w:val="20"/>
              </w:rPr>
            </w:pPr>
            <w:r>
              <w:rPr>
                <w:sz w:val="20"/>
                <w:szCs w:val="20"/>
              </w:rPr>
              <w:t>9</w:t>
            </w:r>
          </w:p>
        </w:tc>
        <w:tc>
          <w:tcPr>
            <w:tcW w:w="1579" w:type="dxa"/>
            <w:tcBorders>
              <w:top w:val="nil"/>
              <w:left w:val="nil"/>
              <w:bottom w:val="nil"/>
              <w:right w:val="nil"/>
            </w:tcBorders>
            <w:shd w:val="clear" w:color="auto" w:fill="auto"/>
            <w:vAlign w:val="center"/>
          </w:tcPr>
          <w:p w14:paraId="524605B9" w14:textId="77777777" w:rsidR="00375E6D" w:rsidRDefault="00375E6D" w:rsidP="00FF4212">
            <w:pPr>
              <w:spacing w:after="0" w:line="240" w:lineRule="auto"/>
              <w:jc w:val="center"/>
              <w:rPr>
                <w:sz w:val="20"/>
                <w:szCs w:val="20"/>
              </w:rPr>
            </w:pPr>
            <w:r>
              <w:rPr>
                <w:sz w:val="20"/>
                <w:szCs w:val="20"/>
              </w:rPr>
              <w:t>4,6</w:t>
            </w:r>
          </w:p>
        </w:tc>
      </w:tr>
      <w:tr w:rsidR="00375E6D" w14:paraId="67CBB7A4"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07D2694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nil"/>
              <w:right w:val="nil"/>
            </w:tcBorders>
            <w:shd w:val="clear" w:color="auto" w:fill="auto"/>
            <w:vAlign w:val="center"/>
          </w:tcPr>
          <w:p w14:paraId="2E1E41DB" w14:textId="77777777" w:rsidR="00375E6D" w:rsidRDefault="00375E6D" w:rsidP="00FF4212">
            <w:pPr>
              <w:spacing w:after="0" w:line="240" w:lineRule="auto"/>
              <w:jc w:val="left"/>
              <w:rPr>
                <w:sz w:val="20"/>
                <w:szCs w:val="20"/>
              </w:rPr>
            </w:pPr>
            <w:r>
              <w:rPr>
                <w:sz w:val="20"/>
                <w:szCs w:val="20"/>
              </w:rPr>
              <w:t>Estudiante</w:t>
            </w:r>
          </w:p>
        </w:tc>
        <w:tc>
          <w:tcPr>
            <w:tcW w:w="1578" w:type="dxa"/>
            <w:tcBorders>
              <w:top w:val="nil"/>
              <w:left w:val="nil"/>
              <w:bottom w:val="nil"/>
              <w:right w:val="nil"/>
            </w:tcBorders>
            <w:shd w:val="clear" w:color="auto" w:fill="auto"/>
            <w:vAlign w:val="center"/>
          </w:tcPr>
          <w:p w14:paraId="59D13FB4" w14:textId="77777777" w:rsidR="00375E6D" w:rsidRDefault="00375E6D" w:rsidP="00FF4212">
            <w:pPr>
              <w:spacing w:after="0" w:line="240" w:lineRule="auto"/>
              <w:jc w:val="center"/>
              <w:rPr>
                <w:sz w:val="20"/>
                <w:szCs w:val="20"/>
              </w:rPr>
            </w:pPr>
            <w:r>
              <w:rPr>
                <w:sz w:val="20"/>
                <w:szCs w:val="20"/>
              </w:rPr>
              <w:t>21</w:t>
            </w:r>
          </w:p>
        </w:tc>
        <w:tc>
          <w:tcPr>
            <w:tcW w:w="1579" w:type="dxa"/>
            <w:tcBorders>
              <w:top w:val="nil"/>
              <w:left w:val="nil"/>
              <w:bottom w:val="nil"/>
              <w:right w:val="nil"/>
            </w:tcBorders>
            <w:shd w:val="clear" w:color="auto" w:fill="auto"/>
            <w:vAlign w:val="center"/>
          </w:tcPr>
          <w:p w14:paraId="4B85D1BA" w14:textId="77777777" w:rsidR="00375E6D" w:rsidRDefault="00375E6D" w:rsidP="00FF4212">
            <w:pPr>
              <w:spacing w:after="0" w:line="240" w:lineRule="auto"/>
              <w:jc w:val="center"/>
              <w:rPr>
                <w:sz w:val="20"/>
                <w:szCs w:val="20"/>
              </w:rPr>
            </w:pPr>
            <w:r>
              <w:rPr>
                <w:sz w:val="20"/>
                <w:szCs w:val="20"/>
              </w:rPr>
              <w:t>10,7</w:t>
            </w:r>
          </w:p>
        </w:tc>
      </w:tr>
      <w:tr w:rsidR="00375E6D" w14:paraId="535DFC70" w14:textId="77777777" w:rsidTr="00FF4212">
        <w:trPr>
          <w:trHeight w:val="245"/>
        </w:trPr>
        <w:tc>
          <w:tcPr>
            <w:tcW w:w="1946" w:type="dxa"/>
            <w:vMerge/>
            <w:tcBorders>
              <w:top w:val="nil"/>
              <w:left w:val="nil"/>
              <w:bottom w:val="single" w:sz="4" w:space="0" w:color="000000"/>
              <w:right w:val="nil"/>
            </w:tcBorders>
            <w:shd w:val="clear" w:color="auto" w:fill="auto"/>
            <w:vAlign w:val="center"/>
          </w:tcPr>
          <w:p w14:paraId="0D50FE13"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580" w:type="dxa"/>
            <w:tcBorders>
              <w:top w:val="nil"/>
              <w:left w:val="nil"/>
              <w:bottom w:val="single" w:sz="4" w:space="0" w:color="000000"/>
              <w:right w:val="nil"/>
            </w:tcBorders>
            <w:shd w:val="clear" w:color="auto" w:fill="auto"/>
            <w:vAlign w:val="center"/>
          </w:tcPr>
          <w:p w14:paraId="772FDD2A" w14:textId="77777777" w:rsidR="00375E6D" w:rsidRDefault="00375E6D" w:rsidP="00FF4212">
            <w:pPr>
              <w:spacing w:after="0" w:line="240" w:lineRule="auto"/>
              <w:jc w:val="left"/>
              <w:rPr>
                <w:sz w:val="20"/>
                <w:szCs w:val="20"/>
              </w:rPr>
            </w:pPr>
            <w:r>
              <w:rPr>
                <w:sz w:val="20"/>
                <w:szCs w:val="20"/>
              </w:rPr>
              <w:t>Independiente</w:t>
            </w:r>
          </w:p>
        </w:tc>
        <w:tc>
          <w:tcPr>
            <w:tcW w:w="1578" w:type="dxa"/>
            <w:tcBorders>
              <w:top w:val="nil"/>
              <w:left w:val="nil"/>
              <w:bottom w:val="single" w:sz="4" w:space="0" w:color="000000"/>
              <w:right w:val="nil"/>
            </w:tcBorders>
            <w:shd w:val="clear" w:color="auto" w:fill="auto"/>
            <w:vAlign w:val="center"/>
          </w:tcPr>
          <w:p w14:paraId="0244924B" w14:textId="77777777" w:rsidR="00375E6D" w:rsidRDefault="00375E6D" w:rsidP="00FF4212">
            <w:pPr>
              <w:spacing w:after="0" w:line="240" w:lineRule="auto"/>
              <w:jc w:val="center"/>
              <w:rPr>
                <w:sz w:val="20"/>
                <w:szCs w:val="20"/>
              </w:rPr>
            </w:pPr>
            <w:r>
              <w:rPr>
                <w:sz w:val="20"/>
                <w:szCs w:val="20"/>
              </w:rPr>
              <w:t>20</w:t>
            </w:r>
          </w:p>
        </w:tc>
        <w:tc>
          <w:tcPr>
            <w:tcW w:w="1579" w:type="dxa"/>
            <w:tcBorders>
              <w:top w:val="nil"/>
              <w:left w:val="nil"/>
              <w:bottom w:val="single" w:sz="4" w:space="0" w:color="000000"/>
              <w:right w:val="nil"/>
            </w:tcBorders>
            <w:shd w:val="clear" w:color="auto" w:fill="auto"/>
            <w:vAlign w:val="center"/>
          </w:tcPr>
          <w:p w14:paraId="1BACE871" w14:textId="77777777" w:rsidR="00375E6D" w:rsidRDefault="00375E6D" w:rsidP="00FF4212">
            <w:pPr>
              <w:spacing w:after="0" w:line="240" w:lineRule="auto"/>
              <w:jc w:val="center"/>
              <w:rPr>
                <w:sz w:val="20"/>
                <w:szCs w:val="20"/>
              </w:rPr>
            </w:pPr>
            <w:r>
              <w:rPr>
                <w:sz w:val="20"/>
                <w:szCs w:val="20"/>
              </w:rPr>
              <w:t>10,2</w:t>
            </w:r>
          </w:p>
        </w:tc>
      </w:tr>
    </w:tbl>
    <w:p w14:paraId="57AA26CF" w14:textId="77777777" w:rsidR="00375E6D" w:rsidRDefault="00375E6D" w:rsidP="00375E6D">
      <w:pPr>
        <w:rPr>
          <w:sz w:val="20"/>
          <w:szCs w:val="20"/>
        </w:rPr>
      </w:pPr>
      <w:r>
        <w:rPr>
          <w:b/>
          <w:sz w:val="20"/>
          <w:szCs w:val="20"/>
        </w:rPr>
        <w:t>Fuente:</w:t>
      </w:r>
      <w:r>
        <w:rPr>
          <w:sz w:val="20"/>
          <w:szCs w:val="20"/>
        </w:rPr>
        <w:t xml:space="preserve"> Elaboración de los autores.</w:t>
      </w:r>
    </w:p>
    <w:p w14:paraId="359FB009" w14:textId="77777777" w:rsidR="00375E6D" w:rsidRDefault="00375E6D" w:rsidP="00375E6D">
      <w:pPr>
        <w:spacing w:line="240" w:lineRule="auto"/>
        <w:rPr>
          <w:b/>
        </w:rPr>
      </w:pPr>
    </w:p>
    <w:p w14:paraId="1917CE1F" w14:textId="77777777" w:rsidR="00AB1A1B" w:rsidRDefault="00AB1A1B" w:rsidP="00375E6D">
      <w:pPr>
        <w:spacing w:line="240" w:lineRule="auto"/>
        <w:rPr>
          <w:b/>
        </w:rPr>
      </w:pPr>
    </w:p>
    <w:p w14:paraId="7F691681" w14:textId="77777777" w:rsidR="00AB1A1B" w:rsidRDefault="00AB1A1B" w:rsidP="00375E6D">
      <w:pPr>
        <w:spacing w:line="240" w:lineRule="auto"/>
        <w:rPr>
          <w:b/>
        </w:rPr>
      </w:pPr>
    </w:p>
    <w:p w14:paraId="4C82959B" w14:textId="77777777" w:rsidR="00AB1A1B" w:rsidRDefault="00AB1A1B" w:rsidP="00375E6D">
      <w:pPr>
        <w:spacing w:line="240" w:lineRule="auto"/>
        <w:rPr>
          <w:b/>
        </w:rPr>
      </w:pPr>
    </w:p>
    <w:p w14:paraId="7AF51EB6" w14:textId="77777777" w:rsidR="00AB1A1B" w:rsidRDefault="00AB1A1B" w:rsidP="00375E6D">
      <w:pPr>
        <w:spacing w:line="240" w:lineRule="auto"/>
        <w:rPr>
          <w:b/>
        </w:rPr>
      </w:pPr>
    </w:p>
    <w:p w14:paraId="548B70A0" w14:textId="77777777" w:rsidR="00AB1A1B" w:rsidRDefault="00AB1A1B" w:rsidP="00375E6D">
      <w:pPr>
        <w:spacing w:line="240" w:lineRule="auto"/>
        <w:rPr>
          <w:b/>
        </w:rPr>
      </w:pPr>
    </w:p>
    <w:p w14:paraId="521DCBC1" w14:textId="77777777" w:rsidR="00AB1A1B" w:rsidRDefault="00AB1A1B" w:rsidP="00375E6D">
      <w:pPr>
        <w:spacing w:line="240" w:lineRule="auto"/>
        <w:rPr>
          <w:b/>
        </w:rPr>
      </w:pPr>
    </w:p>
    <w:p w14:paraId="1C775871" w14:textId="77777777" w:rsidR="00AB1A1B" w:rsidRDefault="00AB1A1B" w:rsidP="00375E6D">
      <w:pPr>
        <w:spacing w:line="240" w:lineRule="auto"/>
        <w:rPr>
          <w:b/>
        </w:rPr>
      </w:pPr>
    </w:p>
    <w:p w14:paraId="799CD334" w14:textId="77777777" w:rsidR="00AB1A1B" w:rsidRDefault="00AB1A1B" w:rsidP="00375E6D">
      <w:pPr>
        <w:spacing w:line="240" w:lineRule="auto"/>
        <w:rPr>
          <w:b/>
        </w:rPr>
      </w:pPr>
    </w:p>
    <w:p w14:paraId="355E9A6F" w14:textId="77777777" w:rsidR="00AB1A1B" w:rsidRDefault="00AB1A1B" w:rsidP="00375E6D">
      <w:pPr>
        <w:spacing w:line="240" w:lineRule="auto"/>
        <w:rPr>
          <w:b/>
        </w:rPr>
      </w:pPr>
    </w:p>
    <w:p w14:paraId="792A3E70" w14:textId="77777777" w:rsidR="00AB1A1B" w:rsidRDefault="00AB1A1B" w:rsidP="00375E6D">
      <w:pPr>
        <w:spacing w:line="240" w:lineRule="auto"/>
        <w:rPr>
          <w:b/>
        </w:rPr>
      </w:pPr>
    </w:p>
    <w:p w14:paraId="7209505F" w14:textId="77777777" w:rsidR="00AB1A1B" w:rsidRDefault="00AB1A1B" w:rsidP="00375E6D">
      <w:pPr>
        <w:spacing w:line="240" w:lineRule="auto"/>
        <w:rPr>
          <w:b/>
        </w:rPr>
      </w:pPr>
    </w:p>
    <w:p w14:paraId="4A312522" w14:textId="6A5D4525" w:rsidR="00375E6D" w:rsidRDefault="00375E6D" w:rsidP="00375E6D">
      <w:pPr>
        <w:spacing w:line="240" w:lineRule="auto"/>
      </w:pPr>
      <w:r>
        <w:rPr>
          <w:b/>
        </w:rPr>
        <w:lastRenderedPageBreak/>
        <w:t>Tabla 2.</w:t>
      </w:r>
      <w:r>
        <w:t xml:space="preserve"> Edad de Inicio de Vida Sexual y Experiencia Reproductiva.</w:t>
      </w:r>
    </w:p>
    <w:tbl>
      <w:tblPr>
        <w:tblW w:w="8169" w:type="dxa"/>
        <w:tblLayout w:type="fixed"/>
        <w:tblLook w:val="0400" w:firstRow="0" w:lastRow="0" w:firstColumn="0" w:lastColumn="0" w:noHBand="0" w:noVBand="1"/>
      </w:tblPr>
      <w:tblGrid>
        <w:gridCol w:w="2130"/>
        <w:gridCol w:w="2011"/>
        <w:gridCol w:w="2013"/>
        <w:gridCol w:w="2015"/>
      </w:tblGrid>
      <w:tr w:rsidR="00375E6D" w14:paraId="3C08F385" w14:textId="77777777" w:rsidTr="00FF4212">
        <w:trPr>
          <w:trHeight w:val="259"/>
        </w:trPr>
        <w:tc>
          <w:tcPr>
            <w:tcW w:w="4141" w:type="dxa"/>
            <w:gridSpan w:val="2"/>
            <w:tcBorders>
              <w:top w:val="single" w:sz="4" w:space="0" w:color="000000"/>
              <w:left w:val="nil"/>
              <w:bottom w:val="single" w:sz="4" w:space="0" w:color="000000"/>
              <w:right w:val="nil"/>
            </w:tcBorders>
            <w:shd w:val="clear" w:color="auto" w:fill="auto"/>
            <w:vAlign w:val="center"/>
          </w:tcPr>
          <w:p w14:paraId="5A6A575A" w14:textId="77777777" w:rsidR="00375E6D" w:rsidRDefault="00375E6D" w:rsidP="00FF4212">
            <w:pPr>
              <w:spacing w:after="0" w:line="240" w:lineRule="auto"/>
              <w:jc w:val="center"/>
              <w:rPr>
                <w:b/>
                <w:sz w:val="20"/>
                <w:szCs w:val="20"/>
              </w:rPr>
            </w:pPr>
            <w:r>
              <w:rPr>
                <w:b/>
                <w:sz w:val="20"/>
                <w:szCs w:val="20"/>
              </w:rPr>
              <w:t> </w:t>
            </w:r>
          </w:p>
        </w:tc>
        <w:tc>
          <w:tcPr>
            <w:tcW w:w="2013" w:type="dxa"/>
            <w:tcBorders>
              <w:top w:val="single" w:sz="4" w:space="0" w:color="000000"/>
              <w:left w:val="nil"/>
              <w:bottom w:val="nil"/>
              <w:right w:val="nil"/>
            </w:tcBorders>
            <w:shd w:val="clear" w:color="auto" w:fill="auto"/>
            <w:vAlign w:val="center"/>
          </w:tcPr>
          <w:p w14:paraId="3CA5F4E8" w14:textId="77777777" w:rsidR="00375E6D" w:rsidRDefault="00375E6D" w:rsidP="00FF4212">
            <w:pPr>
              <w:spacing w:after="0" w:line="240" w:lineRule="auto"/>
              <w:jc w:val="center"/>
              <w:rPr>
                <w:b/>
                <w:sz w:val="20"/>
                <w:szCs w:val="20"/>
              </w:rPr>
            </w:pPr>
            <w:r>
              <w:rPr>
                <w:b/>
                <w:sz w:val="20"/>
                <w:szCs w:val="20"/>
              </w:rPr>
              <w:t>N: 196</w:t>
            </w:r>
          </w:p>
        </w:tc>
        <w:tc>
          <w:tcPr>
            <w:tcW w:w="2015" w:type="dxa"/>
            <w:tcBorders>
              <w:top w:val="single" w:sz="4" w:space="0" w:color="000000"/>
              <w:left w:val="nil"/>
              <w:bottom w:val="nil"/>
              <w:right w:val="nil"/>
            </w:tcBorders>
            <w:shd w:val="clear" w:color="auto" w:fill="auto"/>
            <w:vAlign w:val="center"/>
          </w:tcPr>
          <w:p w14:paraId="45B1409F" w14:textId="77777777" w:rsidR="00375E6D" w:rsidRDefault="00375E6D" w:rsidP="00FF4212">
            <w:pPr>
              <w:spacing w:after="0" w:line="240" w:lineRule="auto"/>
              <w:jc w:val="center"/>
              <w:rPr>
                <w:b/>
                <w:sz w:val="20"/>
                <w:szCs w:val="20"/>
              </w:rPr>
            </w:pPr>
            <w:r>
              <w:rPr>
                <w:b/>
                <w:sz w:val="20"/>
                <w:szCs w:val="20"/>
              </w:rPr>
              <w:t>%</w:t>
            </w:r>
          </w:p>
        </w:tc>
      </w:tr>
      <w:tr w:rsidR="00375E6D" w14:paraId="0E74EFA1" w14:textId="77777777" w:rsidTr="00FF4212">
        <w:trPr>
          <w:trHeight w:val="319"/>
        </w:trPr>
        <w:tc>
          <w:tcPr>
            <w:tcW w:w="2130" w:type="dxa"/>
            <w:tcBorders>
              <w:top w:val="nil"/>
              <w:left w:val="nil"/>
              <w:bottom w:val="single" w:sz="4" w:space="0" w:color="000000"/>
              <w:right w:val="nil"/>
            </w:tcBorders>
            <w:shd w:val="clear" w:color="auto" w:fill="auto"/>
            <w:vAlign w:val="center"/>
          </w:tcPr>
          <w:p w14:paraId="3E731467" w14:textId="77777777" w:rsidR="00375E6D" w:rsidRDefault="00375E6D" w:rsidP="00FF4212">
            <w:pPr>
              <w:spacing w:after="0" w:line="240" w:lineRule="auto"/>
              <w:jc w:val="center"/>
              <w:rPr>
                <w:sz w:val="20"/>
                <w:szCs w:val="20"/>
              </w:rPr>
            </w:pPr>
            <w:r>
              <w:rPr>
                <w:sz w:val="20"/>
                <w:szCs w:val="20"/>
              </w:rPr>
              <w:t>Numero de Gestaciones</w:t>
            </w:r>
          </w:p>
        </w:tc>
        <w:tc>
          <w:tcPr>
            <w:tcW w:w="6039" w:type="dxa"/>
            <w:gridSpan w:val="3"/>
            <w:tcBorders>
              <w:top w:val="single" w:sz="4" w:space="0" w:color="000000"/>
              <w:left w:val="nil"/>
              <w:bottom w:val="single" w:sz="4" w:space="0" w:color="000000"/>
              <w:right w:val="nil"/>
            </w:tcBorders>
            <w:shd w:val="clear" w:color="auto" w:fill="auto"/>
            <w:vAlign w:val="center"/>
          </w:tcPr>
          <w:p w14:paraId="5FE27A26" w14:textId="77777777" w:rsidR="00375E6D" w:rsidRDefault="00375E6D" w:rsidP="00FF4212">
            <w:pPr>
              <w:spacing w:after="0" w:line="240" w:lineRule="auto"/>
              <w:jc w:val="center"/>
              <w:rPr>
                <w:sz w:val="20"/>
                <w:szCs w:val="20"/>
              </w:rPr>
            </w:pPr>
            <w:r>
              <w:rPr>
                <w:sz w:val="20"/>
                <w:szCs w:val="20"/>
              </w:rPr>
              <w:t xml:space="preserve"> 2 (RIC: 1 - 3)</w:t>
            </w:r>
          </w:p>
        </w:tc>
      </w:tr>
      <w:tr w:rsidR="00375E6D" w14:paraId="7D570C60" w14:textId="77777777" w:rsidTr="00FF4212">
        <w:trPr>
          <w:trHeight w:val="249"/>
        </w:trPr>
        <w:tc>
          <w:tcPr>
            <w:tcW w:w="2130" w:type="dxa"/>
            <w:vMerge w:val="restart"/>
            <w:tcBorders>
              <w:top w:val="nil"/>
              <w:left w:val="nil"/>
              <w:bottom w:val="single" w:sz="4" w:space="0" w:color="000000"/>
              <w:right w:val="nil"/>
            </w:tcBorders>
            <w:shd w:val="clear" w:color="auto" w:fill="auto"/>
            <w:vAlign w:val="center"/>
          </w:tcPr>
          <w:p w14:paraId="3719B593" w14:textId="77777777" w:rsidR="00375E6D" w:rsidRDefault="00375E6D" w:rsidP="00FF4212">
            <w:pPr>
              <w:spacing w:after="0" w:line="240" w:lineRule="auto"/>
              <w:jc w:val="center"/>
              <w:rPr>
                <w:sz w:val="20"/>
                <w:szCs w:val="20"/>
              </w:rPr>
            </w:pPr>
            <w:r>
              <w:rPr>
                <w:sz w:val="20"/>
                <w:szCs w:val="20"/>
              </w:rPr>
              <w:t>Edad de inicio de vida Sexual- años</w:t>
            </w:r>
          </w:p>
        </w:tc>
        <w:tc>
          <w:tcPr>
            <w:tcW w:w="2011" w:type="dxa"/>
            <w:tcBorders>
              <w:top w:val="nil"/>
              <w:left w:val="nil"/>
              <w:bottom w:val="nil"/>
              <w:right w:val="nil"/>
            </w:tcBorders>
            <w:shd w:val="clear" w:color="auto" w:fill="auto"/>
            <w:vAlign w:val="center"/>
          </w:tcPr>
          <w:p w14:paraId="7057AA2E" w14:textId="77777777" w:rsidR="00375E6D" w:rsidRDefault="00375E6D" w:rsidP="00FF4212">
            <w:pPr>
              <w:spacing w:after="0" w:line="240" w:lineRule="auto"/>
              <w:jc w:val="center"/>
              <w:rPr>
                <w:sz w:val="20"/>
                <w:szCs w:val="20"/>
              </w:rPr>
            </w:pPr>
            <w:r>
              <w:rPr>
                <w:sz w:val="20"/>
                <w:szCs w:val="20"/>
              </w:rPr>
              <w:t>12 a 18</w:t>
            </w:r>
          </w:p>
        </w:tc>
        <w:tc>
          <w:tcPr>
            <w:tcW w:w="2013" w:type="dxa"/>
            <w:tcBorders>
              <w:top w:val="nil"/>
              <w:left w:val="nil"/>
              <w:bottom w:val="nil"/>
              <w:right w:val="nil"/>
            </w:tcBorders>
            <w:shd w:val="clear" w:color="auto" w:fill="auto"/>
            <w:vAlign w:val="center"/>
          </w:tcPr>
          <w:p w14:paraId="6E28A87C" w14:textId="77777777" w:rsidR="00375E6D" w:rsidRDefault="00375E6D" w:rsidP="00FF4212">
            <w:pPr>
              <w:spacing w:after="0" w:line="240" w:lineRule="auto"/>
              <w:jc w:val="center"/>
              <w:rPr>
                <w:sz w:val="20"/>
                <w:szCs w:val="20"/>
              </w:rPr>
            </w:pPr>
            <w:r>
              <w:rPr>
                <w:sz w:val="20"/>
                <w:szCs w:val="20"/>
              </w:rPr>
              <w:t>166</w:t>
            </w:r>
          </w:p>
        </w:tc>
        <w:tc>
          <w:tcPr>
            <w:tcW w:w="2015" w:type="dxa"/>
            <w:tcBorders>
              <w:top w:val="nil"/>
              <w:left w:val="nil"/>
              <w:bottom w:val="nil"/>
              <w:right w:val="nil"/>
            </w:tcBorders>
            <w:shd w:val="clear" w:color="auto" w:fill="auto"/>
            <w:vAlign w:val="center"/>
          </w:tcPr>
          <w:p w14:paraId="28D48DF7" w14:textId="77777777" w:rsidR="00375E6D" w:rsidRDefault="00375E6D" w:rsidP="00FF4212">
            <w:pPr>
              <w:spacing w:after="0" w:line="240" w:lineRule="auto"/>
              <w:jc w:val="center"/>
              <w:rPr>
                <w:sz w:val="20"/>
                <w:szCs w:val="20"/>
              </w:rPr>
            </w:pPr>
            <w:r>
              <w:rPr>
                <w:sz w:val="20"/>
                <w:szCs w:val="20"/>
              </w:rPr>
              <w:t>84,7</w:t>
            </w:r>
          </w:p>
        </w:tc>
      </w:tr>
      <w:tr w:rsidR="00375E6D" w14:paraId="5510274C"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0F82C24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2664CE87" w14:textId="77777777" w:rsidR="00375E6D" w:rsidRDefault="00375E6D" w:rsidP="00FF4212">
            <w:pPr>
              <w:spacing w:after="0" w:line="240" w:lineRule="auto"/>
              <w:jc w:val="center"/>
              <w:rPr>
                <w:sz w:val="20"/>
                <w:szCs w:val="20"/>
              </w:rPr>
            </w:pPr>
            <w:r>
              <w:rPr>
                <w:sz w:val="20"/>
                <w:szCs w:val="20"/>
              </w:rPr>
              <w:t>19 a 26</w:t>
            </w:r>
          </w:p>
        </w:tc>
        <w:tc>
          <w:tcPr>
            <w:tcW w:w="2013" w:type="dxa"/>
            <w:tcBorders>
              <w:top w:val="nil"/>
              <w:left w:val="nil"/>
              <w:bottom w:val="nil"/>
              <w:right w:val="nil"/>
            </w:tcBorders>
            <w:shd w:val="clear" w:color="auto" w:fill="auto"/>
            <w:vAlign w:val="center"/>
          </w:tcPr>
          <w:p w14:paraId="0453E09F" w14:textId="77777777" w:rsidR="00375E6D" w:rsidRDefault="00375E6D" w:rsidP="00FF4212">
            <w:pPr>
              <w:spacing w:after="0" w:line="240" w:lineRule="auto"/>
              <w:jc w:val="center"/>
              <w:rPr>
                <w:sz w:val="20"/>
                <w:szCs w:val="20"/>
              </w:rPr>
            </w:pPr>
            <w:r>
              <w:rPr>
                <w:sz w:val="20"/>
                <w:szCs w:val="20"/>
              </w:rPr>
              <w:t>26</w:t>
            </w:r>
          </w:p>
        </w:tc>
        <w:tc>
          <w:tcPr>
            <w:tcW w:w="2015" w:type="dxa"/>
            <w:tcBorders>
              <w:top w:val="nil"/>
              <w:left w:val="nil"/>
              <w:bottom w:val="nil"/>
              <w:right w:val="nil"/>
            </w:tcBorders>
            <w:shd w:val="clear" w:color="auto" w:fill="auto"/>
            <w:vAlign w:val="center"/>
          </w:tcPr>
          <w:p w14:paraId="20DCE37E" w14:textId="77777777" w:rsidR="00375E6D" w:rsidRDefault="00375E6D" w:rsidP="00FF4212">
            <w:pPr>
              <w:spacing w:after="0" w:line="240" w:lineRule="auto"/>
              <w:jc w:val="center"/>
              <w:rPr>
                <w:sz w:val="20"/>
                <w:szCs w:val="20"/>
              </w:rPr>
            </w:pPr>
            <w:r>
              <w:rPr>
                <w:sz w:val="20"/>
                <w:szCs w:val="20"/>
              </w:rPr>
              <w:t>13,3</w:t>
            </w:r>
          </w:p>
        </w:tc>
      </w:tr>
      <w:tr w:rsidR="00375E6D" w14:paraId="11EAA57C"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67C0763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single" w:sz="4" w:space="0" w:color="000000"/>
              <w:right w:val="nil"/>
            </w:tcBorders>
            <w:shd w:val="clear" w:color="auto" w:fill="auto"/>
            <w:vAlign w:val="center"/>
          </w:tcPr>
          <w:p w14:paraId="5D84BDA7" w14:textId="77777777" w:rsidR="00375E6D" w:rsidRDefault="00375E6D" w:rsidP="00FF4212">
            <w:pPr>
              <w:spacing w:after="0" w:line="240" w:lineRule="auto"/>
              <w:jc w:val="center"/>
              <w:rPr>
                <w:sz w:val="20"/>
                <w:szCs w:val="20"/>
              </w:rPr>
            </w:pPr>
            <w:r>
              <w:rPr>
                <w:sz w:val="20"/>
                <w:szCs w:val="20"/>
              </w:rPr>
              <w:t>≤11</w:t>
            </w:r>
          </w:p>
        </w:tc>
        <w:tc>
          <w:tcPr>
            <w:tcW w:w="2013" w:type="dxa"/>
            <w:tcBorders>
              <w:top w:val="nil"/>
              <w:left w:val="nil"/>
              <w:bottom w:val="single" w:sz="4" w:space="0" w:color="000000"/>
              <w:right w:val="nil"/>
            </w:tcBorders>
            <w:shd w:val="clear" w:color="auto" w:fill="auto"/>
            <w:vAlign w:val="center"/>
          </w:tcPr>
          <w:p w14:paraId="486C920C" w14:textId="77777777" w:rsidR="00375E6D" w:rsidRDefault="00375E6D" w:rsidP="00FF4212">
            <w:pPr>
              <w:spacing w:after="0" w:line="240" w:lineRule="auto"/>
              <w:jc w:val="center"/>
              <w:rPr>
                <w:sz w:val="20"/>
                <w:szCs w:val="20"/>
              </w:rPr>
            </w:pPr>
            <w:r>
              <w:rPr>
                <w:sz w:val="20"/>
                <w:szCs w:val="20"/>
              </w:rPr>
              <w:t>4</w:t>
            </w:r>
          </w:p>
        </w:tc>
        <w:tc>
          <w:tcPr>
            <w:tcW w:w="2015" w:type="dxa"/>
            <w:tcBorders>
              <w:top w:val="nil"/>
              <w:left w:val="nil"/>
              <w:bottom w:val="single" w:sz="4" w:space="0" w:color="000000"/>
              <w:right w:val="nil"/>
            </w:tcBorders>
            <w:shd w:val="clear" w:color="auto" w:fill="auto"/>
            <w:vAlign w:val="center"/>
          </w:tcPr>
          <w:p w14:paraId="082BC329" w14:textId="77777777" w:rsidR="00375E6D" w:rsidRDefault="00375E6D" w:rsidP="00FF4212">
            <w:pPr>
              <w:spacing w:after="0" w:line="240" w:lineRule="auto"/>
              <w:jc w:val="center"/>
              <w:rPr>
                <w:sz w:val="20"/>
                <w:szCs w:val="20"/>
              </w:rPr>
            </w:pPr>
            <w:r>
              <w:rPr>
                <w:sz w:val="20"/>
                <w:szCs w:val="20"/>
              </w:rPr>
              <w:t>2,0</w:t>
            </w:r>
          </w:p>
        </w:tc>
      </w:tr>
      <w:tr w:rsidR="00375E6D" w14:paraId="378809A9" w14:textId="77777777" w:rsidTr="00FF4212">
        <w:trPr>
          <w:trHeight w:val="249"/>
        </w:trPr>
        <w:tc>
          <w:tcPr>
            <w:tcW w:w="2130" w:type="dxa"/>
            <w:vMerge w:val="restart"/>
            <w:tcBorders>
              <w:top w:val="nil"/>
              <w:left w:val="nil"/>
              <w:bottom w:val="single" w:sz="4" w:space="0" w:color="000000"/>
              <w:right w:val="nil"/>
            </w:tcBorders>
            <w:shd w:val="clear" w:color="auto" w:fill="auto"/>
            <w:vAlign w:val="center"/>
          </w:tcPr>
          <w:p w14:paraId="71DB3240" w14:textId="77777777" w:rsidR="00375E6D" w:rsidRDefault="00375E6D" w:rsidP="00FF4212">
            <w:pPr>
              <w:spacing w:after="0" w:line="240" w:lineRule="auto"/>
              <w:jc w:val="center"/>
              <w:rPr>
                <w:sz w:val="20"/>
                <w:szCs w:val="20"/>
              </w:rPr>
            </w:pPr>
            <w:r>
              <w:rPr>
                <w:sz w:val="20"/>
                <w:szCs w:val="20"/>
              </w:rPr>
              <w:t>Número de Abortos</w:t>
            </w:r>
          </w:p>
        </w:tc>
        <w:tc>
          <w:tcPr>
            <w:tcW w:w="2011" w:type="dxa"/>
            <w:tcBorders>
              <w:top w:val="nil"/>
              <w:left w:val="nil"/>
              <w:bottom w:val="nil"/>
              <w:right w:val="nil"/>
            </w:tcBorders>
            <w:shd w:val="clear" w:color="auto" w:fill="auto"/>
            <w:vAlign w:val="center"/>
          </w:tcPr>
          <w:p w14:paraId="0123C7E6" w14:textId="77777777" w:rsidR="00375E6D" w:rsidRDefault="00375E6D" w:rsidP="00FF4212">
            <w:pPr>
              <w:spacing w:after="0" w:line="240" w:lineRule="auto"/>
              <w:jc w:val="center"/>
              <w:rPr>
                <w:sz w:val="20"/>
                <w:szCs w:val="20"/>
              </w:rPr>
            </w:pPr>
            <w:r>
              <w:rPr>
                <w:sz w:val="20"/>
                <w:szCs w:val="20"/>
              </w:rPr>
              <w:t>0</w:t>
            </w:r>
          </w:p>
        </w:tc>
        <w:tc>
          <w:tcPr>
            <w:tcW w:w="2013" w:type="dxa"/>
            <w:tcBorders>
              <w:top w:val="nil"/>
              <w:left w:val="nil"/>
              <w:bottom w:val="nil"/>
              <w:right w:val="nil"/>
            </w:tcBorders>
            <w:shd w:val="clear" w:color="auto" w:fill="auto"/>
            <w:vAlign w:val="center"/>
          </w:tcPr>
          <w:p w14:paraId="54B885C4" w14:textId="77777777" w:rsidR="00375E6D" w:rsidRDefault="00375E6D" w:rsidP="00FF4212">
            <w:pPr>
              <w:spacing w:after="0" w:line="240" w:lineRule="auto"/>
              <w:jc w:val="center"/>
              <w:rPr>
                <w:sz w:val="20"/>
                <w:szCs w:val="20"/>
              </w:rPr>
            </w:pPr>
            <w:r>
              <w:rPr>
                <w:sz w:val="20"/>
                <w:szCs w:val="20"/>
              </w:rPr>
              <w:t>137</w:t>
            </w:r>
          </w:p>
        </w:tc>
        <w:tc>
          <w:tcPr>
            <w:tcW w:w="2015" w:type="dxa"/>
            <w:tcBorders>
              <w:top w:val="nil"/>
              <w:left w:val="nil"/>
              <w:bottom w:val="nil"/>
              <w:right w:val="nil"/>
            </w:tcBorders>
            <w:shd w:val="clear" w:color="auto" w:fill="auto"/>
            <w:vAlign w:val="center"/>
          </w:tcPr>
          <w:p w14:paraId="45F0876C" w14:textId="77777777" w:rsidR="00375E6D" w:rsidRDefault="00375E6D" w:rsidP="00FF4212">
            <w:pPr>
              <w:spacing w:after="0" w:line="240" w:lineRule="auto"/>
              <w:jc w:val="center"/>
              <w:rPr>
                <w:sz w:val="20"/>
                <w:szCs w:val="20"/>
              </w:rPr>
            </w:pPr>
            <w:r>
              <w:rPr>
                <w:sz w:val="20"/>
                <w:szCs w:val="20"/>
              </w:rPr>
              <w:t>69,9</w:t>
            </w:r>
          </w:p>
        </w:tc>
      </w:tr>
      <w:tr w:rsidR="00375E6D" w14:paraId="3A04FE62"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78E7608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5F6FD7FD" w14:textId="77777777" w:rsidR="00375E6D" w:rsidRDefault="00375E6D" w:rsidP="00FF4212">
            <w:pPr>
              <w:spacing w:after="0" w:line="240" w:lineRule="auto"/>
              <w:jc w:val="center"/>
              <w:rPr>
                <w:sz w:val="20"/>
                <w:szCs w:val="20"/>
              </w:rPr>
            </w:pPr>
            <w:r>
              <w:rPr>
                <w:sz w:val="20"/>
                <w:szCs w:val="20"/>
              </w:rPr>
              <w:t>1</w:t>
            </w:r>
          </w:p>
        </w:tc>
        <w:tc>
          <w:tcPr>
            <w:tcW w:w="2013" w:type="dxa"/>
            <w:tcBorders>
              <w:top w:val="nil"/>
              <w:left w:val="nil"/>
              <w:bottom w:val="nil"/>
              <w:right w:val="nil"/>
            </w:tcBorders>
            <w:shd w:val="clear" w:color="auto" w:fill="auto"/>
            <w:vAlign w:val="center"/>
          </w:tcPr>
          <w:p w14:paraId="60BDEBEF" w14:textId="77777777" w:rsidR="00375E6D" w:rsidRDefault="00375E6D" w:rsidP="00FF4212">
            <w:pPr>
              <w:spacing w:after="0" w:line="240" w:lineRule="auto"/>
              <w:jc w:val="center"/>
              <w:rPr>
                <w:sz w:val="20"/>
                <w:szCs w:val="20"/>
              </w:rPr>
            </w:pPr>
            <w:r>
              <w:rPr>
                <w:sz w:val="20"/>
                <w:szCs w:val="20"/>
              </w:rPr>
              <w:t>44</w:t>
            </w:r>
          </w:p>
        </w:tc>
        <w:tc>
          <w:tcPr>
            <w:tcW w:w="2015" w:type="dxa"/>
            <w:tcBorders>
              <w:top w:val="nil"/>
              <w:left w:val="nil"/>
              <w:bottom w:val="nil"/>
              <w:right w:val="nil"/>
            </w:tcBorders>
            <w:shd w:val="clear" w:color="auto" w:fill="auto"/>
            <w:vAlign w:val="center"/>
          </w:tcPr>
          <w:p w14:paraId="711126A8" w14:textId="77777777" w:rsidR="00375E6D" w:rsidRDefault="00375E6D" w:rsidP="00FF4212">
            <w:pPr>
              <w:spacing w:after="0" w:line="240" w:lineRule="auto"/>
              <w:jc w:val="center"/>
              <w:rPr>
                <w:sz w:val="20"/>
                <w:szCs w:val="20"/>
              </w:rPr>
            </w:pPr>
            <w:r>
              <w:rPr>
                <w:sz w:val="20"/>
                <w:szCs w:val="20"/>
              </w:rPr>
              <w:t>22,4</w:t>
            </w:r>
          </w:p>
        </w:tc>
      </w:tr>
      <w:tr w:rsidR="00375E6D" w14:paraId="22A86CFE"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6C9FB91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468D5A43" w14:textId="77777777" w:rsidR="00375E6D" w:rsidRDefault="00375E6D" w:rsidP="00FF4212">
            <w:pPr>
              <w:spacing w:after="0" w:line="240" w:lineRule="auto"/>
              <w:jc w:val="center"/>
              <w:rPr>
                <w:sz w:val="20"/>
                <w:szCs w:val="20"/>
              </w:rPr>
            </w:pPr>
            <w:r>
              <w:rPr>
                <w:sz w:val="20"/>
                <w:szCs w:val="20"/>
              </w:rPr>
              <w:t>2</w:t>
            </w:r>
          </w:p>
        </w:tc>
        <w:tc>
          <w:tcPr>
            <w:tcW w:w="2013" w:type="dxa"/>
            <w:tcBorders>
              <w:top w:val="nil"/>
              <w:left w:val="nil"/>
              <w:bottom w:val="nil"/>
              <w:right w:val="nil"/>
            </w:tcBorders>
            <w:shd w:val="clear" w:color="auto" w:fill="auto"/>
            <w:vAlign w:val="center"/>
          </w:tcPr>
          <w:p w14:paraId="37CC962E" w14:textId="77777777" w:rsidR="00375E6D" w:rsidRDefault="00375E6D" w:rsidP="00FF4212">
            <w:pPr>
              <w:spacing w:after="0" w:line="240" w:lineRule="auto"/>
              <w:jc w:val="center"/>
              <w:rPr>
                <w:sz w:val="20"/>
                <w:szCs w:val="20"/>
              </w:rPr>
            </w:pPr>
            <w:r>
              <w:rPr>
                <w:sz w:val="20"/>
                <w:szCs w:val="20"/>
              </w:rPr>
              <w:t>11</w:t>
            </w:r>
          </w:p>
        </w:tc>
        <w:tc>
          <w:tcPr>
            <w:tcW w:w="2015" w:type="dxa"/>
            <w:tcBorders>
              <w:top w:val="nil"/>
              <w:left w:val="nil"/>
              <w:bottom w:val="nil"/>
              <w:right w:val="nil"/>
            </w:tcBorders>
            <w:shd w:val="clear" w:color="auto" w:fill="auto"/>
            <w:vAlign w:val="center"/>
          </w:tcPr>
          <w:p w14:paraId="3EAA3462" w14:textId="77777777" w:rsidR="00375E6D" w:rsidRDefault="00375E6D" w:rsidP="00FF4212">
            <w:pPr>
              <w:spacing w:after="0" w:line="240" w:lineRule="auto"/>
              <w:jc w:val="center"/>
              <w:rPr>
                <w:sz w:val="20"/>
                <w:szCs w:val="20"/>
              </w:rPr>
            </w:pPr>
            <w:r>
              <w:rPr>
                <w:sz w:val="20"/>
                <w:szCs w:val="20"/>
              </w:rPr>
              <w:t>5,6</w:t>
            </w:r>
          </w:p>
        </w:tc>
      </w:tr>
      <w:tr w:rsidR="00375E6D" w14:paraId="0510B12F"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326A1A80"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2B876C41" w14:textId="77777777" w:rsidR="00375E6D" w:rsidRDefault="00375E6D" w:rsidP="00FF4212">
            <w:pPr>
              <w:spacing w:after="0" w:line="240" w:lineRule="auto"/>
              <w:jc w:val="center"/>
              <w:rPr>
                <w:sz w:val="20"/>
                <w:szCs w:val="20"/>
              </w:rPr>
            </w:pPr>
            <w:r>
              <w:rPr>
                <w:sz w:val="20"/>
                <w:szCs w:val="20"/>
              </w:rPr>
              <w:t>3</w:t>
            </w:r>
          </w:p>
        </w:tc>
        <w:tc>
          <w:tcPr>
            <w:tcW w:w="2013" w:type="dxa"/>
            <w:tcBorders>
              <w:top w:val="nil"/>
              <w:left w:val="nil"/>
              <w:bottom w:val="nil"/>
              <w:right w:val="nil"/>
            </w:tcBorders>
            <w:shd w:val="clear" w:color="auto" w:fill="auto"/>
            <w:vAlign w:val="center"/>
          </w:tcPr>
          <w:p w14:paraId="0550C598" w14:textId="77777777" w:rsidR="00375E6D" w:rsidRDefault="00375E6D" w:rsidP="00FF4212">
            <w:pPr>
              <w:spacing w:after="0" w:line="240" w:lineRule="auto"/>
              <w:jc w:val="center"/>
              <w:rPr>
                <w:sz w:val="20"/>
                <w:szCs w:val="20"/>
              </w:rPr>
            </w:pPr>
            <w:r>
              <w:rPr>
                <w:sz w:val="20"/>
                <w:szCs w:val="20"/>
              </w:rPr>
              <w:t>3</w:t>
            </w:r>
          </w:p>
        </w:tc>
        <w:tc>
          <w:tcPr>
            <w:tcW w:w="2015" w:type="dxa"/>
            <w:tcBorders>
              <w:top w:val="nil"/>
              <w:left w:val="nil"/>
              <w:bottom w:val="nil"/>
              <w:right w:val="nil"/>
            </w:tcBorders>
            <w:shd w:val="clear" w:color="auto" w:fill="auto"/>
            <w:vAlign w:val="center"/>
          </w:tcPr>
          <w:p w14:paraId="06B912BE" w14:textId="77777777" w:rsidR="00375E6D" w:rsidRDefault="00375E6D" w:rsidP="00FF4212">
            <w:pPr>
              <w:spacing w:after="0" w:line="240" w:lineRule="auto"/>
              <w:jc w:val="center"/>
              <w:rPr>
                <w:sz w:val="20"/>
                <w:szCs w:val="20"/>
              </w:rPr>
            </w:pPr>
            <w:r>
              <w:rPr>
                <w:sz w:val="20"/>
                <w:szCs w:val="20"/>
              </w:rPr>
              <w:t>1,5</w:t>
            </w:r>
          </w:p>
        </w:tc>
      </w:tr>
      <w:tr w:rsidR="00375E6D" w14:paraId="270B2F15" w14:textId="77777777" w:rsidTr="00FF4212">
        <w:trPr>
          <w:trHeight w:val="249"/>
        </w:trPr>
        <w:tc>
          <w:tcPr>
            <w:tcW w:w="2130" w:type="dxa"/>
            <w:vMerge/>
            <w:tcBorders>
              <w:top w:val="nil"/>
              <w:left w:val="nil"/>
              <w:bottom w:val="single" w:sz="4" w:space="0" w:color="000000"/>
              <w:right w:val="nil"/>
            </w:tcBorders>
            <w:shd w:val="clear" w:color="auto" w:fill="auto"/>
            <w:vAlign w:val="center"/>
          </w:tcPr>
          <w:p w14:paraId="6C6A075A"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single" w:sz="4" w:space="0" w:color="000000"/>
              <w:right w:val="nil"/>
            </w:tcBorders>
            <w:shd w:val="clear" w:color="auto" w:fill="auto"/>
            <w:vAlign w:val="center"/>
          </w:tcPr>
          <w:p w14:paraId="3AA8F923" w14:textId="77777777" w:rsidR="00375E6D" w:rsidRDefault="00375E6D" w:rsidP="00FF4212">
            <w:pPr>
              <w:spacing w:after="0" w:line="240" w:lineRule="auto"/>
              <w:jc w:val="center"/>
              <w:rPr>
                <w:sz w:val="20"/>
                <w:szCs w:val="20"/>
              </w:rPr>
            </w:pPr>
            <w:r>
              <w:rPr>
                <w:sz w:val="20"/>
                <w:szCs w:val="20"/>
              </w:rPr>
              <w:t>4</w:t>
            </w:r>
          </w:p>
        </w:tc>
        <w:tc>
          <w:tcPr>
            <w:tcW w:w="2013" w:type="dxa"/>
            <w:tcBorders>
              <w:top w:val="nil"/>
              <w:left w:val="nil"/>
              <w:bottom w:val="single" w:sz="4" w:space="0" w:color="000000"/>
              <w:right w:val="nil"/>
            </w:tcBorders>
            <w:shd w:val="clear" w:color="auto" w:fill="auto"/>
            <w:vAlign w:val="center"/>
          </w:tcPr>
          <w:p w14:paraId="7F6A8DDA" w14:textId="77777777" w:rsidR="00375E6D" w:rsidRDefault="00375E6D" w:rsidP="00FF4212">
            <w:pPr>
              <w:spacing w:after="0" w:line="240" w:lineRule="auto"/>
              <w:jc w:val="center"/>
              <w:rPr>
                <w:sz w:val="20"/>
                <w:szCs w:val="20"/>
              </w:rPr>
            </w:pPr>
            <w:r>
              <w:rPr>
                <w:sz w:val="20"/>
                <w:szCs w:val="20"/>
              </w:rPr>
              <w:t>1</w:t>
            </w:r>
          </w:p>
        </w:tc>
        <w:tc>
          <w:tcPr>
            <w:tcW w:w="2015" w:type="dxa"/>
            <w:tcBorders>
              <w:top w:val="nil"/>
              <w:left w:val="nil"/>
              <w:bottom w:val="single" w:sz="4" w:space="0" w:color="000000"/>
              <w:right w:val="nil"/>
            </w:tcBorders>
            <w:shd w:val="clear" w:color="auto" w:fill="auto"/>
            <w:vAlign w:val="center"/>
          </w:tcPr>
          <w:p w14:paraId="35D0D1BE" w14:textId="77777777" w:rsidR="00375E6D" w:rsidRDefault="00375E6D" w:rsidP="00FF4212">
            <w:pPr>
              <w:spacing w:after="0" w:line="240" w:lineRule="auto"/>
              <w:jc w:val="center"/>
              <w:rPr>
                <w:sz w:val="20"/>
                <w:szCs w:val="20"/>
              </w:rPr>
            </w:pPr>
            <w:r>
              <w:rPr>
                <w:sz w:val="20"/>
                <w:szCs w:val="20"/>
              </w:rPr>
              <w:t>0,5</w:t>
            </w:r>
          </w:p>
        </w:tc>
      </w:tr>
      <w:tr w:rsidR="00375E6D" w14:paraId="5FAE3F73" w14:textId="77777777" w:rsidTr="00FF4212">
        <w:trPr>
          <w:trHeight w:val="319"/>
        </w:trPr>
        <w:tc>
          <w:tcPr>
            <w:tcW w:w="2130" w:type="dxa"/>
            <w:vMerge w:val="restart"/>
            <w:tcBorders>
              <w:top w:val="nil"/>
              <w:left w:val="nil"/>
              <w:bottom w:val="nil"/>
              <w:right w:val="nil"/>
            </w:tcBorders>
            <w:shd w:val="clear" w:color="auto" w:fill="auto"/>
            <w:vAlign w:val="center"/>
          </w:tcPr>
          <w:p w14:paraId="7319EFEC" w14:textId="77777777" w:rsidR="00375E6D" w:rsidRDefault="00375E6D" w:rsidP="00FF4212">
            <w:pPr>
              <w:spacing w:after="0" w:line="240" w:lineRule="auto"/>
              <w:jc w:val="center"/>
              <w:rPr>
                <w:sz w:val="20"/>
                <w:szCs w:val="20"/>
              </w:rPr>
            </w:pPr>
            <w:r>
              <w:rPr>
                <w:sz w:val="20"/>
                <w:szCs w:val="20"/>
              </w:rPr>
              <w:t>Número de Partos Vaginales</w:t>
            </w:r>
          </w:p>
        </w:tc>
        <w:tc>
          <w:tcPr>
            <w:tcW w:w="2011" w:type="dxa"/>
            <w:tcBorders>
              <w:top w:val="nil"/>
              <w:left w:val="nil"/>
              <w:bottom w:val="nil"/>
              <w:right w:val="nil"/>
            </w:tcBorders>
            <w:shd w:val="clear" w:color="auto" w:fill="auto"/>
            <w:vAlign w:val="center"/>
          </w:tcPr>
          <w:p w14:paraId="451632E3" w14:textId="77777777" w:rsidR="00375E6D" w:rsidRDefault="00375E6D" w:rsidP="00FF4212">
            <w:pPr>
              <w:spacing w:after="0" w:line="240" w:lineRule="auto"/>
              <w:jc w:val="center"/>
              <w:rPr>
                <w:sz w:val="20"/>
                <w:szCs w:val="20"/>
              </w:rPr>
            </w:pPr>
            <w:r>
              <w:rPr>
                <w:sz w:val="20"/>
                <w:szCs w:val="20"/>
              </w:rPr>
              <w:t>0</w:t>
            </w:r>
          </w:p>
        </w:tc>
        <w:tc>
          <w:tcPr>
            <w:tcW w:w="2013" w:type="dxa"/>
            <w:tcBorders>
              <w:top w:val="nil"/>
              <w:left w:val="nil"/>
              <w:bottom w:val="nil"/>
              <w:right w:val="nil"/>
            </w:tcBorders>
            <w:shd w:val="clear" w:color="auto" w:fill="auto"/>
            <w:vAlign w:val="center"/>
          </w:tcPr>
          <w:p w14:paraId="7FAAF591" w14:textId="77777777" w:rsidR="00375E6D" w:rsidRDefault="00375E6D" w:rsidP="00FF4212">
            <w:pPr>
              <w:spacing w:after="0" w:line="240" w:lineRule="auto"/>
              <w:jc w:val="center"/>
              <w:rPr>
                <w:sz w:val="20"/>
                <w:szCs w:val="20"/>
              </w:rPr>
            </w:pPr>
            <w:r>
              <w:rPr>
                <w:sz w:val="20"/>
                <w:szCs w:val="20"/>
              </w:rPr>
              <w:t>104</w:t>
            </w:r>
          </w:p>
        </w:tc>
        <w:tc>
          <w:tcPr>
            <w:tcW w:w="2015" w:type="dxa"/>
            <w:tcBorders>
              <w:top w:val="nil"/>
              <w:left w:val="nil"/>
              <w:bottom w:val="nil"/>
              <w:right w:val="nil"/>
            </w:tcBorders>
            <w:shd w:val="clear" w:color="auto" w:fill="auto"/>
            <w:vAlign w:val="center"/>
          </w:tcPr>
          <w:p w14:paraId="5C9BCA56" w14:textId="77777777" w:rsidR="00375E6D" w:rsidRDefault="00375E6D" w:rsidP="00FF4212">
            <w:pPr>
              <w:spacing w:after="0" w:line="240" w:lineRule="auto"/>
              <w:jc w:val="center"/>
              <w:rPr>
                <w:sz w:val="20"/>
                <w:szCs w:val="20"/>
              </w:rPr>
            </w:pPr>
            <w:r>
              <w:rPr>
                <w:sz w:val="20"/>
                <w:szCs w:val="20"/>
              </w:rPr>
              <w:t>53,1</w:t>
            </w:r>
          </w:p>
        </w:tc>
      </w:tr>
      <w:tr w:rsidR="00375E6D" w14:paraId="72390F07" w14:textId="77777777" w:rsidTr="00FF4212">
        <w:trPr>
          <w:trHeight w:val="249"/>
        </w:trPr>
        <w:tc>
          <w:tcPr>
            <w:tcW w:w="2130" w:type="dxa"/>
            <w:vMerge/>
            <w:tcBorders>
              <w:top w:val="nil"/>
              <w:left w:val="nil"/>
              <w:bottom w:val="nil"/>
              <w:right w:val="nil"/>
            </w:tcBorders>
            <w:shd w:val="clear" w:color="auto" w:fill="auto"/>
            <w:vAlign w:val="center"/>
          </w:tcPr>
          <w:p w14:paraId="3AC5026F"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32FB2621" w14:textId="77777777" w:rsidR="00375E6D" w:rsidRDefault="00375E6D" w:rsidP="00FF4212">
            <w:pPr>
              <w:spacing w:after="0" w:line="240" w:lineRule="auto"/>
              <w:jc w:val="center"/>
              <w:rPr>
                <w:sz w:val="20"/>
                <w:szCs w:val="20"/>
              </w:rPr>
            </w:pPr>
            <w:r>
              <w:rPr>
                <w:sz w:val="20"/>
                <w:szCs w:val="20"/>
              </w:rPr>
              <w:t>1</w:t>
            </w:r>
          </w:p>
        </w:tc>
        <w:tc>
          <w:tcPr>
            <w:tcW w:w="2013" w:type="dxa"/>
            <w:tcBorders>
              <w:top w:val="nil"/>
              <w:left w:val="nil"/>
              <w:bottom w:val="nil"/>
              <w:right w:val="nil"/>
            </w:tcBorders>
            <w:shd w:val="clear" w:color="auto" w:fill="auto"/>
            <w:vAlign w:val="center"/>
          </w:tcPr>
          <w:p w14:paraId="67F2969A" w14:textId="77777777" w:rsidR="00375E6D" w:rsidRDefault="00375E6D" w:rsidP="00FF4212">
            <w:pPr>
              <w:spacing w:after="0" w:line="240" w:lineRule="auto"/>
              <w:jc w:val="center"/>
              <w:rPr>
                <w:sz w:val="20"/>
                <w:szCs w:val="20"/>
              </w:rPr>
            </w:pPr>
            <w:r>
              <w:rPr>
                <w:sz w:val="20"/>
                <w:szCs w:val="20"/>
              </w:rPr>
              <w:t>47</w:t>
            </w:r>
          </w:p>
        </w:tc>
        <w:tc>
          <w:tcPr>
            <w:tcW w:w="2015" w:type="dxa"/>
            <w:tcBorders>
              <w:top w:val="nil"/>
              <w:left w:val="nil"/>
              <w:bottom w:val="nil"/>
              <w:right w:val="nil"/>
            </w:tcBorders>
            <w:shd w:val="clear" w:color="auto" w:fill="auto"/>
            <w:vAlign w:val="center"/>
          </w:tcPr>
          <w:p w14:paraId="6088913F" w14:textId="77777777" w:rsidR="00375E6D" w:rsidRDefault="00375E6D" w:rsidP="00FF4212">
            <w:pPr>
              <w:spacing w:after="0" w:line="240" w:lineRule="auto"/>
              <w:jc w:val="center"/>
              <w:rPr>
                <w:sz w:val="20"/>
                <w:szCs w:val="20"/>
              </w:rPr>
            </w:pPr>
            <w:r>
              <w:rPr>
                <w:sz w:val="20"/>
                <w:szCs w:val="20"/>
              </w:rPr>
              <w:t>24,0</w:t>
            </w:r>
          </w:p>
        </w:tc>
      </w:tr>
      <w:tr w:rsidR="00375E6D" w14:paraId="03F987EC" w14:textId="77777777" w:rsidTr="00FF4212">
        <w:trPr>
          <w:trHeight w:val="249"/>
        </w:trPr>
        <w:tc>
          <w:tcPr>
            <w:tcW w:w="2130" w:type="dxa"/>
            <w:vMerge/>
            <w:tcBorders>
              <w:top w:val="nil"/>
              <w:left w:val="nil"/>
              <w:bottom w:val="nil"/>
              <w:right w:val="nil"/>
            </w:tcBorders>
            <w:shd w:val="clear" w:color="auto" w:fill="auto"/>
            <w:vAlign w:val="center"/>
          </w:tcPr>
          <w:p w14:paraId="12026406"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00C403FD" w14:textId="77777777" w:rsidR="00375E6D" w:rsidRDefault="00375E6D" w:rsidP="00FF4212">
            <w:pPr>
              <w:spacing w:after="0" w:line="240" w:lineRule="auto"/>
              <w:jc w:val="center"/>
              <w:rPr>
                <w:sz w:val="20"/>
                <w:szCs w:val="20"/>
              </w:rPr>
            </w:pPr>
            <w:r>
              <w:rPr>
                <w:sz w:val="20"/>
                <w:szCs w:val="20"/>
              </w:rPr>
              <w:t>2</w:t>
            </w:r>
          </w:p>
        </w:tc>
        <w:tc>
          <w:tcPr>
            <w:tcW w:w="2013" w:type="dxa"/>
            <w:tcBorders>
              <w:top w:val="nil"/>
              <w:left w:val="nil"/>
              <w:bottom w:val="nil"/>
              <w:right w:val="nil"/>
            </w:tcBorders>
            <w:shd w:val="clear" w:color="auto" w:fill="auto"/>
            <w:vAlign w:val="center"/>
          </w:tcPr>
          <w:p w14:paraId="7AD9B129" w14:textId="77777777" w:rsidR="00375E6D" w:rsidRDefault="00375E6D" w:rsidP="00FF4212">
            <w:pPr>
              <w:spacing w:after="0" w:line="240" w:lineRule="auto"/>
              <w:jc w:val="center"/>
              <w:rPr>
                <w:sz w:val="20"/>
                <w:szCs w:val="20"/>
              </w:rPr>
            </w:pPr>
            <w:r>
              <w:rPr>
                <w:sz w:val="20"/>
                <w:szCs w:val="20"/>
              </w:rPr>
              <w:t>27</w:t>
            </w:r>
          </w:p>
        </w:tc>
        <w:tc>
          <w:tcPr>
            <w:tcW w:w="2015" w:type="dxa"/>
            <w:tcBorders>
              <w:top w:val="nil"/>
              <w:left w:val="nil"/>
              <w:bottom w:val="nil"/>
              <w:right w:val="nil"/>
            </w:tcBorders>
            <w:shd w:val="clear" w:color="auto" w:fill="auto"/>
            <w:vAlign w:val="center"/>
          </w:tcPr>
          <w:p w14:paraId="0C6E7134" w14:textId="77777777" w:rsidR="00375E6D" w:rsidRDefault="00375E6D" w:rsidP="00FF4212">
            <w:pPr>
              <w:spacing w:after="0" w:line="240" w:lineRule="auto"/>
              <w:jc w:val="center"/>
              <w:rPr>
                <w:sz w:val="20"/>
                <w:szCs w:val="20"/>
              </w:rPr>
            </w:pPr>
            <w:r>
              <w:rPr>
                <w:sz w:val="20"/>
                <w:szCs w:val="20"/>
              </w:rPr>
              <w:t>13,8</w:t>
            </w:r>
          </w:p>
        </w:tc>
      </w:tr>
      <w:tr w:rsidR="00375E6D" w14:paraId="633EFD54" w14:textId="77777777" w:rsidTr="00FF4212">
        <w:trPr>
          <w:trHeight w:val="249"/>
        </w:trPr>
        <w:tc>
          <w:tcPr>
            <w:tcW w:w="2130" w:type="dxa"/>
            <w:vMerge/>
            <w:tcBorders>
              <w:top w:val="nil"/>
              <w:left w:val="nil"/>
              <w:bottom w:val="nil"/>
              <w:right w:val="nil"/>
            </w:tcBorders>
            <w:shd w:val="clear" w:color="auto" w:fill="auto"/>
            <w:vAlign w:val="center"/>
          </w:tcPr>
          <w:p w14:paraId="16E02CC6"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312258B6" w14:textId="77777777" w:rsidR="00375E6D" w:rsidRDefault="00375E6D" w:rsidP="00FF4212">
            <w:pPr>
              <w:spacing w:after="0" w:line="240" w:lineRule="auto"/>
              <w:jc w:val="center"/>
              <w:rPr>
                <w:sz w:val="20"/>
                <w:szCs w:val="20"/>
              </w:rPr>
            </w:pPr>
            <w:r>
              <w:rPr>
                <w:sz w:val="20"/>
                <w:szCs w:val="20"/>
              </w:rPr>
              <w:t>3</w:t>
            </w:r>
          </w:p>
        </w:tc>
        <w:tc>
          <w:tcPr>
            <w:tcW w:w="2013" w:type="dxa"/>
            <w:tcBorders>
              <w:top w:val="nil"/>
              <w:left w:val="nil"/>
              <w:bottom w:val="nil"/>
              <w:right w:val="nil"/>
            </w:tcBorders>
            <w:shd w:val="clear" w:color="auto" w:fill="auto"/>
            <w:vAlign w:val="center"/>
          </w:tcPr>
          <w:p w14:paraId="0DB1FB1D" w14:textId="77777777" w:rsidR="00375E6D" w:rsidRDefault="00375E6D" w:rsidP="00FF4212">
            <w:pPr>
              <w:spacing w:after="0" w:line="240" w:lineRule="auto"/>
              <w:jc w:val="center"/>
              <w:rPr>
                <w:sz w:val="20"/>
                <w:szCs w:val="20"/>
              </w:rPr>
            </w:pPr>
            <w:r>
              <w:rPr>
                <w:sz w:val="20"/>
                <w:szCs w:val="20"/>
              </w:rPr>
              <w:t>10</w:t>
            </w:r>
          </w:p>
        </w:tc>
        <w:tc>
          <w:tcPr>
            <w:tcW w:w="2015" w:type="dxa"/>
            <w:tcBorders>
              <w:top w:val="nil"/>
              <w:left w:val="nil"/>
              <w:bottom w:val="nil"/>
              <w:right w:val="nil"/>
            </w:tcBorders>
            <w:shd w:val="clear" w:color="auto" w:fill="auto"/>
            <w:vAlign w:val="center"/>
          </w:tcPr>
          <w:p w14:paraId="7FFB3576" w14:textId="77777777" w:rsidR="00375E6D" w:rsidRDefault="00375E6D" w:rsidP="00FF4212">
            <w:pPr>
              <w:spacing w:after="0" w:line="240" w:lineRule="auto"/>
              <w:jc w:val="center"/>
              <w:rPr>
                <w:sz w:val="20"/>
                <w:szCs w:val="20"/>
              </w:rPr>
            </w:pPr>
            <w:r>
              <w:rPr>
                <w:sz w:val="20"/>
                <w:szCs w:val="20"/>
              </w:rPr>
              <w:t>5,1</w:t>
            </w:r>
          </w:p>
        </w:tc>
      </w:tr>
      <w:tr w:rsidR="00375E6D" w14:paraId="4750287B" w14:textId="77777777" w:rsidTr="00FF4212">
        <w:trPr>
          <w:trHeight w:val="249"/>
        </w:trPr>
        <w:tc>
          <w:tcPr>
            <w:tcW w:w="2130" w:type="dxa"/>
            <w:vMerge/>
            <w:tcBorders>
              <w:top w:val="nil"/>
              <w:left w:val="nil"/>
              <w:bottom w:val="nil"/>
              <w:right w:val="nil"/>
            </w:tcBorders>
            <w:shd w:val="clear" w:color="auto" w:fill="auto"/>
            <w:vAlign w:val="center"/>
          </w:tcPr>
          <w:p w14:paraId="02897D53"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6F998BA7" w14:textId="77777777" w:rsidR="00375E6D" w:rsidRDefault="00375E6D" w:rsidP="00FF4212">
            <w:pPr>
              <w:spacing w:after="0" w:line="240" w:lineRule="auto"/>
              <w:jc w:val="center"/>
              <w:rPr>
                <w:sz w:val="20"/>
                <w:szCs w:val="20"/>
              </w:rPr>
            </w:pPr>
            <w:r>
              <w:rPr>
                <w:sz w:val="20"/>
                <w:szCs w:val="20"/>
              </w:rPr>
              <w:t>4</w:t>
            </w:r>
          </w:p>
        </w:tc>
        <w:tc>
          <w:tcPr>
            <w:tcW w:w="2013" w:type="dxa"/>
            <w:tcBorders>
              <w:top w:val="nil"/>
              <w:left w:val="nil"/>
              <w:bottom w:val="nil"/>
              <w:right w:val="nil"/>
            </w:tcBorders>
            <w:shd w:val="clear" w:color="auto" w:fill="auto"/>
            <w:vAlign w:val="center"/>
          </w:tcPr>
          <w:p w14:paraId="708F6FD7" w14:textId="77777777" w:rsidR="00375E6D" w:rsidRDefault="00375E6D" w:rsidP="00FF4212">
            <w:pPr>
              <w:spacing w:after="0" w:line="240" w:lineRule="auto"/>
              <w:jc w:val="center"/>
              <w:rPr>
                <w:sz w:val="20"/>
                <w:szCs w:val="20"/>
              </w:rPr>
            </w:pPr>
            <w:r>
              <w:rPr>
                <w:sz w:val="20"/>
                <w:szCs w:val="20"/>
              </w:rPr>
              <w:t>5</w:t>
            </w:r>
          </w:p>
        </w:tc>
        <w:tc>
          <w:tcPr>
            <w:tcW w:w="2015" w:type="dxa"/>
            <w:tcBorders>
              <w:top w:val="nil"/>
              <w:left w:val="nil"/>
              <w:bottom w:val="nil"/>
              <w:right w:val="nil"/>
            </w:tcBorders>
            <w:shd w:val="clear" w:color="auto" w:fill="auto"/>
            <w:vAlign w:val="center"/>
          </w:tcPr>
          <w:p w14:paraId="49C28AB5" w14:textId="77777777" w:rsidR="00375E6D" w:rsidRDefault="00375E6D" w:rsidP="00FF4212">
            <w:pPr>
              <w:spacing w:after="0" w:line="240" w:lineRule="auto"/>
              <w:jc w:val="center"/>
              <w:rPr>
                <w:sz w:val="20"/>
                <w:szCs w:val="20"/>
              </w:rPr>
            </w:pPr>
            <w:r>
              <w:rPr>
                <w:sz w:val="20"/>
                <w:szCs w:val="20"/>
              </w:rPr>
              <w:t>2,6</w:t>
            </w:r>
          </w:p>
        </w:tc>
      </w:tr>
      <w:tr w:rsidR="00375E6D" w14:paraId="34CE14A2" w14:textId="77777777" w:rsidTr="00FF4212">
        <w:trPr>
          <w:trHeight w:val="249"/>
        </w:trPr>
        <w:tc>
          <w:tcPr>
            <w:tcW w:w="2130" w:type="dxa"/>
            <w:vMerge/>
            <w:tcBorders>
              <w:top w:val="nil"/>
              <w:left w:val="nil"/>
              <w:bottom w:val="nil"/>
              <w:right w:val="nil"/>
            </w:tcBorders>
            <w:shd w:val="clear" w:color="auto" w:fill="auto"/>
            <w:vAlign w:val="center"/>
          </w:tcPr>
          <w:p w14:paraId="692DD1A5"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1DD0946A" w14:textId="77777777" w:rsidR="00375E6D" w:rsidRDefault="00375E6D" w:rsidP="00FF4212">
            <w:pPr>
              <w:spacing w:after="0" w:line="240" w:lineRule="auto"/>
              <w:jc w:val="center"/>
              <w:rPr>
                <w:sz w:val="20"/>
                <w:szCs w:val="20"/>
              </w:rPr>
            </w:pPr>
            <w:r>
              <w:rPr>
                <w:sz w:val="20"/>
                <w:szCs w:val="20"/>
              </w:rPr>
              <w:t>5</w:t>
            </w:r>
          </w:p>
        </w:tc>
        <w:tc>
          <w:tcPr>
            <w:tcW w:w="2013" w:type="dxa"/>
            <w:tcBorders>
              <w:top w:val="nil"/>
              <w:left w:val="nil"/>
              <w:bottom w:val="nil"/>
              <w:right w:val="nil"/>
            </w:tcBorders>
            <w:shd w:val="clear" w:color="auto" w:fill="auto"/>
            <w:vAlign w:val="center"/>
          </w:tcPr>
          <w:p w14:paraId="65DA6871" w14:textId="77777777" w:rsidR="00375E6D" w:rsidRDefault="00375E6D" w:rsidP="00FF4212">
            <w:pPr>
              <w:spacing w:after="0" w:line="240" w:lineRule="auto"/>
              <w:jc w:val="center"/>
              <w:rPr>
                <w:sz w:val="20"/>
                <w:szCs w:val="20"/>
              </w:rPr>
            </w:pPr>
            <w:r>
              <w:rPr>
                <w:sz w:val="20"/>
                <w:szCs w:val="20"/>
              </w:rPr>
              <w:t>1</w:t>
            </w:r>
          </w:p>
        </w:tc>
        <w:tc>
          <w:tcPr>
            <w:tcW w:w="2015" w:type="dxa"/>
            <w:tcBorders>
              <w:top w:val="nil"/>
              <w:left w:val="nil"/>
              <w:bottom w:val="nil"/>
              <w:right w:val="nil"/>
            </w:tcBorders>
            <w:shd w:val="clear" w:color="auto" w:fill="auto"/>
            <w:vAlign w:val="center"/>
          </w:tcPr>
          <w:p w14:paraId="06E5B143" w14:textId="77777777" w:rsidR="00375E6D" w:rsidRDefault="00375E6D" w:rsidP="00FF4212">
            <w:pPr>
              <w:spacing w:after="0" w:line="240" w:lineRule="auto"/>
              <w:jc w:val="center"/>
              <w:rPr>
                <w:sz w:val="20"/>
                <w:szCs w:val="20"/>
              </w:rPr>
            </w:pPr>
            <w:r>
              <w:rPr>
                <w:sz w:val="20"/>
                <w:szCs w:val="20"/>
              </w:rPr>
              <w:t>0,5</w:t>
            </w:r>
          </w:p>
        </w:tc>
      </w:tr>
      <w:tr w:rsidR="00375E6D" w14:paraId="0772911C" w14:textId="77777777" w:rsidTr="00FF4212">
        <w:trPr>
          <w:trHeight w:val="249"/>
        </w:trPr>
        <w:tc>
          <w:tcPr>
            <w:tcW w:w="2130" w:type="dxa"/>
            <w:vMerge/>
            <w:tcBorders>
              <w:top w:val="nil"/>
              <w:left w:val="nil"/>
              <w:bottom w:val="nil"/>
              <w:right w:val="nil"/>
            </w:tcBorders>
            <w:shd w:val="clear" w:color="auto" w:fill="auto"/>
            <w:vAlign w:val="center"/>
          </w:tcPr>
          <w:p w14:paraId="60FA54A7"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7E8E87A5" w14:textId="77777777" w:rsidR="00375E6D" w:rsidRDefault="00375E6D" w:rsidP="00FF4212">
            <w:pPr>
              <w:spacing w:after="0" w:line="240" w:lineRule="auto"/>
              <w:jc w:val="center"/>
              <w:rPr>
                <w:sz w:val="20"/>
                <w:szCs w:val="20"/>
              </w:rPr>
            </w:pPr>
            <w:r>
              <w:rPr>
                <w:sz w:val="20"/>
                <w:szCs w:val="20"/>
              </w:rPr>
              <w:t>9</w:t>
            </w:r>
          </w:p>
        </w:tc>
        <w:tc>
          <w:tcPr>
            <w:tcW w:w="2013" w:type="dxa"/>
            <w:tcBorders>
              <w:top w:val="nil"/>
              <w:left w:val="nil"/>
              <w:bottom w:val="nil"/>
              <w:right w:val="nil"/>
            </w:tcBorders>
            <w:shd w:val="clear" w:color="auto" w:fill="auto"/>
            <w:vAlign w:val="center"/>
          </w:tcPr>
          <w:p w14:paraId="3CF6C43F" w14:textId="77777777" w:rsidR="00375E6D" w:rsidRDefault="00375E6D" w:rsidP="00FF4212">
            <w:pPr>
              <w:spacing w:after="0" w:line="240" w:lineRule="auto"/>
              <w:jc w:val="center"/>
              <w:rPr>
                <w:sz w:val="20"/>
                <w:szCs w:val="20"/>
              </w:rPr>
            </w:pPr>
            <w:r>
              <w:rPr>
                <w:sz w:val="20"/>
                <w:szCs w:val="20"/>
              </w:rPr>
              <w:t>1</w:t>
            </w:r>
          </w:p>
        </w:tc>
        <w:tc>
          <w:tcPr>
            <w:tcW w:w="2015" w:type="dxa"/>
            <w:tcBorders>
              <w:top w:val="nil"/>
              <w:left w:val="nil"/>
              <w:bottom w:val="nil"/>
              <w:right w:val="nil"/>
            </w:tcBorders>
            <w:shd w:val="clear" w:color="auto" w:fill="auto"/>
            <w:vAlign w:val="center"/>
          </w:tcPr>
          <w:p w14:paraId="61D36FBD" w14:textId="77777777" w:rsidR="00375E6D" w:rsidRDefault="00375E6D" w:rsidP="00FF4212">
            <w:pPr>
              <w:spacing w:after="0" w:line="240" w:lineRule="auto"/>
              <w:jc w:val="center"/>
              <w:rPr>
                <w:sz w:val="20"/>
                <w:szCs w:val="20"/>
              </w:rPr>
            </w:pPr>
            <w:r>
              <w:rPr>
                <w:sz w:val="20"/>
                <w:szCs w:val="20"/>
              </w:rPr>
              <w:t>0,5</w:t>
            </w:r>
          </w:p>
        </w:tc>
      </w:tr>
      <w:tr w:rsidR="00375E6D" w14:paraId="76DD6984" w14:textId="77777777" w:rsidTr="00FF4212">
        <w:trPr>
          <w:trHeight w:val="249"/>
        </w:trPr>
        <w:tc>
          <w:tcPr>
            <w:tcW w:w="2130" w:type="dxa"/>
            <w:vMerge/>
            <w:tcBorders>
              <w:top w:val="nil"/>
              <w:left w:val="nil"/>
              <w:bottom w:val="nil"/>
              <w:right w:val="nil"/>
            </w:tcBorders>
            <w:shd w:val="clear" w:color="auto" w:fill="auto"/>
            <w:vAlign w:val="center"/>
          </w:tcPr>
          <w:p w14:paraId="5135A4C8"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11FF5CAF" w14:textId="77777777" w:rsidR="00375E6D" w:rsidRDefault="00375E6D" w:rsidP="00FF4212">
            <w:pPr>
              <w:spacing w:after="0" w:line="240" w:lineRule="auto"/>
              <w:jc w:val="center"/>
              <w:rPr>
                <w:sz w:val="20"/>
                <w:szCs w:val="20"/>
              </w:rPr>
            </w:pPr>
            <w:r>
              <w:rPr>
                <w:sz w:val="20"/>
                <w:szCs w:val="20"/>
              </w:rPr>
              <w:t>11</w:t>
            </w:r>
          </w:p>
        </w:tc>
        <w:tc>
          <w:tcPr>
            <w:tcW w:w="2013" w:type="dxa"/>
            <w:tcBorders>
              <w:top w:val="nil"/>
              <w:left w:val="nil"/>
              <w:bottom w:val="nil"/>
              <w:right w:val="nil"/>
            </w:tcBorders>
            <w:shd w:val="clear" w:color="auto" w:fill="auto"/>
            <w:vAlign w:val="center"/>
          </w:tcPr>
          <w:p w14:paraId="0C9358C1" w14:textId="77777777" w:rsidR="00375E6D" w:rsidRDefault="00375E6D" w:rsidP="00FF4212">
            <w:pPr>
              <w:spacing w:after="0" w:line="240" w:lineRule="auto"/>
              <w:jc w:val="center"/>
              <w:rPr>
                <w:sz w:val="20"/>
                <w:szCs w:val="20"/>
              </w:rPr>
            </w:pPr>
            <w:r>
              <w:rPr>
                <w:sz w:val="20"/>
                <w:szCs w:val="20"/>
              </w:rPr>
              <w:t>1</w:t>
            </w:r>
          </w:p>
        </w:tc>
        <w:tc>
          <w:tcPr>
            <w:tcW w:w="2015" w:type="dxa"/>
            <w:tcBorders>
              <w:top w:val="nil"/>
              <w:left w:val="nil"/>
              <w:bottom w:val="nil"/>
              <w:right w:val="nil"/>
            </w:tcBorders>
            <w:shd w:val="clear" w:color="auto" w:fill="auto"/>
            <w:vAlign w:val="center"/>
          </w:tcPr>
          <w:p w14:paraId="0BC099EA" w14:textId="77777777" w:rsidR="00375E6D" w:rsidRDefault="00375E6D" w:rsidP="00FF4212">
            <w:pPr>
              <w:spacing w:after="0" w:line="240" w:lineRule="auto"/>
              <w:jc w:val="center"/>
              <w:rPr>
                <w:sz w:val="20"/>
                <w:szCs w:val="20"/>
              </w:rPr>
            </w:pPr>
            <w:r>
              <w:rPr>
                <w:sz w:val="20"/>
                <w:szCs w:val="20"/>
              </w:rPr>
              <w:t>0,5</w:t>
            </w:r>
          </w:p>
        </w:tc>
      </w:tr>
      <w:tr w:rsidR="00375E6D" w14:paraId="49C88A85" w14:textId="77777777" w:rsidTr="00FF4212">
        <w:trPr>
          <w:trHeight w:val="319"/>
        </w:trPr>
        <w:tc>
          <w:tcPr>
            <w:tcW w:w="2130" w:type="dxa"/>
            <w:vMerge w:val="restart"/>
            <w:tcBorders>
              <w:top w:val="single" w:sz="4" w:space="0" w:color="000000"/>
              <w:left w:val="nil"/>
              <w:bottom w:val="single" w:sz="4" w:space="0" w:color="000000"/>
              <w:right w:val="nil"/>
            </w:tcBorders>
            <w:shd w:val="clear" w:color="auto" w:fill="auto"/>
            <w:vAlign w:val="center"/>
          </w:tcPr>
          <w:p w14:paraId="2725E00B" w14:textId="77777777" w:rsidR="00375E6D" w:rsidRDefault="00375E6D" w:rsidP="00FF4212">
            <w:pPr>
              <w:spacing w:after="0" w:line="240" w:lineRule="auto"/>
              <w:jc w:val="center"/>
              <w:rPr>
                <w:sz w:val="20"/>
                <w:szCs w:val="20"/>
              </w:rPr>
            </w:pPr>
            <w:r>
              <w:rPr>
                <w:sz w:val="20"/>
                <w:szCs w:val="20"/>
              </w:rPr>
              <w:t>Numero de Cesáreas</w:t>
            </w:r>
          </w:p>
        </w:tc>
        <w:tc>
          <w:tcPr>
            <w:tcW w:w="2011" w:type="dxa"/>
            <w:tcBorders>
              <w:top w:val="single" w:sz="4" w:space="0" w:color="000000"/>
              <w:left w:val="nil"/>
              <w:bottom w:val="nil"/>
              <w:right w:val="nil"/>
            </w:tcBorders>
            <w:shd w:val="clear" w:color="auto" w:fill="auto"/>
            <w:vAlign w:val="center"/>
          </w:tcPr>
          <w:p w14:paraId="7310DFD5" w14:textId="77777777" w:rsidR="00375E6D" w:rsidRDefault="00375E6D" w:rsidP="00FF4212">
            <w:pPr>
              <w:spacing w:after="0" w:line="240" w:lineRule="auto"/>
              <w:jc w:val="center"/>
              <w:rPr>
                <w:sz w:val="20"/>
                <w:szCs w:val="20"/>
              </w:rPr>
            </w:pPr>
            <w:r>
              <w:rPr>
                <w:sz w:val="20"/>
                <w:szCs w:val="20"/>
              </w:rPr>
              <w:t>0</w:t>
            </w:r>
          </w:p>
        </w:tc>
        <w:tc>
          <w:tcPr>
            <w:tcW w:w="2013" w:type="dxa"/>
            <w:tcBorders>
              <w:top w:val="single" w:sz="4" w:space="0" w:color="000000"/>
              <w:left w:val="nil"/>
              <w:bottom w:val="nil"/>
              <w:right w:val="nil"/>
            </w:tcBorders>
            <w:shd w:val="clear" w:color="auto" w:fill="auto"/>
            <w:vAlign w:val="center"/>
          </w:tcPr>
          <w:p w14:paraId="6967E669" w14:textId="77777777" w:rsidR="00375E6D" w:rsidRDefault="00375E6D" w:rsidP="00FF4212">
            <w:pPr>
              <w:spacing w:after="0" w:line="240" w:lineRule="auto"/>
              <w:jc w:val="center"/>
              <w:rPr>
                <w:sz w:val="20"/>
                <w:szCs w:val="20"/>
              </w:rPr>
            </w:pPr>
            <w:r>
              <w:rPr>
                <w:sz w:val="20"/>
                <w:szCs w:val="20"/>
              </w:rPr>
              <w:t>124</w:t>
            </w:r>
          </w:p>
        </w:tc>
        <w:tc>
          <w:tcPr>
            <w:tcW w:w="2015" w:type="dxa"/>
            <w:tcBorders>
              <w:top w:val="single" w:sz="4" w:space="0" w:color="000000"/>
              <w:left w:val="nil"/>
              <w:bottom w:val="nil"/>
              <w:right w:val="nil"/>
            </w:tcBorders>
            <w:shd w:val="clear" w:color="auto" w:fill="auto"/>
            <w:vAlign w:val="center"/>
          </w:tcPr>
          <w:p w14:paraId="51FF4A0C" w14:textId="77777777" w:rsidR="00375E6D" w:rsidRDefault="00375E6D" w:rsidP="00FF4212">
            <w:pPr>
              <w:spacing w:after="0" w:line="240" w:lineRule="auto"/>
              <w:jc w:val="center"/>
              <w:rPr>
                <w:sz w:val="20"/>
                <w:szCs w:val="20"/>
              </w:rPr>
            </w:pPr>
            <w:r>
              <w:rPr>
                <w:sz w:val="20"/>
                <w:szCs w:val="20"/>
              </w:rPr>
              <w:t>63,3</w:t>
            </w:r>
          </w:p>
        </w:tc>
      </w:tr>
      <w:tr w:rsidR="00375E6D" w14:paraId="3A139A78" w14:textId="77777777" w:rsidTr="00FF4212">
        <w:trPr>
          <w:trHeight w:val="249"/>
        </w:trPr>
        <w:tc>
          <w:tcPr>
            <w:tcW w:w="2130" w:type="dxa"/>
            <w:vMerge/>
            <w:tcBorders>
              <w:top w:val="single" w:sz="4" w:space="0" w:color="000000"/>
              <w:left w:val="nil"/>
              <w:bottom w:val="single" w:sz="4" w:space="0" w:color="000000"/>
              <w:right w:val="nil"/>
            </w:tcBorders>
            <w:shd w:val="clear" w:color="auto" w:fill="auto"/>
            <w:vAlign w:val="center"/>
          </w:tcPr>
          <w:p w14:paraId="2D76FA31"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4868F687" w14:textId="77777777" w:rsidR="00375E6D" w:rsidRDefault="00375E6D" w:rsidP="00FF4212">
            <w:pPr>
              <w:spacing w:after="0" w:line="240" w:lineRule="auto"/>
              <w:jc w:val="center"/>
              <w:rPr>
                <w:sz w:val="20"/>
                <w:szCs w:val="20"/>
              </w:rPr>
            </w:pPr>
            <w:r>
              <w:rPr>
                <w:sz w:val="20"/>
                <w:szCs w:val="20"/>
              </w:rPr>
              <w:t>1</w:t>
            </w:r>
          </w:p>
        </w:tc>
        <w:tc>
          <w:tcPr>
            <w:tcW w:w="2013" w:type="dxa"/>
            <w:tcBorders>
              <w:top w:val="nil"/>
              <w:left w:val="nil"/>
              <w:bottom w:val="nil"/>
              <w:right w:val="nil"/>
            </w:tcBorders>
            <w:shd w:val="clear" w:color="auto" w:fill="auto"/>
            <w:vAlign w:val="center"/>
          </w:tcPr>
          <w:p w14:paraId="7DC672E1" w14:textId="77777777" w:rsidR="00375E6D" w:rsidRDefault="00375E6D" w:rsidP="00FF4212">
            <w:pPr>
              <w:spacing w:after="0" w:line="240" w:lineRule="auto"/>
              <w:jc w:val="center"/>
              <w:rPr>
                <w:sz w:val="20"/>
                <w:szCs w:val="20"/>
              </w:rPr>
            </w:pPr>
            <w:r>
              <w:rPr>
                <w:sz w:val="20"/>
                <w:szCs w:val="20"/>
              </w:rPr>
              <w:t>47</w:t>
            </w:r>
          </w:p>
        </w:tc>
        <w:tc>
          <w:tcPr>
            <w:tcW w:w="2015" w:type="dxa"/>
            <w:tcBorders>
              <w:top w:val="nil"/>
              <w:left w:val="nil"/>
              <w:bottom w:val="nil"/>
              <w:right w:val="nil"/>
            </w:tcBorders>
            <w:shd w:val="clear" w:color="auto" w:fill="auto"/>
            <w:vAlign w:val="center"/>
          </w:tcPr>
          <w:p w14:paraId="413219C6" w14:textId="77777777" w:rsidR="00375E6D" w:rsidRDefault="00375E6D" w:rsidP="00FF4212">
            <w:pPr>
              <w:spacing w:after="0" w:line="240" w:lineRule="auto"/>
              <w:jc w:val="center"/>
              <w:rPr>
                <w:sz w:val="20"/>
                <w:szCs w:val="20"/>
              </w:rPr>
            </w:pPr>
            <w:r>
              <w:rPr>
                <w:sz w:val="20"/>
                <w:szCs w:val="20"/>
              </w:rPr>
              <w:t>24,0</w:t>
            </w:r>
          </w:p>
        </w:tc>
      </w:tr>
      <w:tr w:rsidR="00375E6D" w14:paraId="1C77E943" w14:textId="77777777" w:rsidTr="00FF4212">
        <w:trPr>
          <w:trHeight w:val="249"/>
        </w:trPr>
        <w:tc>
          <w:tcPr>
            <w:tcW w:w="2130" w:type="dxa"/>
            <w:vMerge/>
            <w:tcBorders>
              <w:top w:val="single" w:sz="4" w:space="0" w:color="000000"/>
              <w:left w:val="nil"/>
              <w:bottom w:val="single" w:sz="4" w:space="0" w:color="000000"/>
              <w:right w:val="nil"/>
            </w:tcBorders>
            <w:shd w:val="clear" w:color="auto" w:fill="auto"/>
            <w:vAlign w:val="center"/>
          </w:tcPr>
          <w:p w14:paraId="1D19C9C2"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015DDAFE" w14:textId="77777777" w:rsidR="00375E6D" w:rsidRDefault="00375E6D" w:rsidP="00FF4212">
            <w:pPr>
              <w:spacing w:after="0" w:line="240" w:lineRule="auto"/>
              <w:jc w:val="center"/>
              <w:rPr>
                <w:sz w:val="20"/>
                <w:szCs w:val="20"/>
              </w:rPr>
            </w:pPr>
            <w:r>
              <w:rPr>
                <w:sz w:val="20"/>
                <w:szCs w:val="20"/>
              </w:rPr>
              <w:t>2</w:t>
            </w:r>
          </w:p>
        </w:tc>
        <w:tc>
          <w:tcPr>
            <w:tcW w:w="2013" w:type="dxa"/>
            <w:tcBorders>
              <w:top w:val="nil"/>
              <w:left w:val="nil"/>
              <w:bottom w:val="nil"/>
              <w:right w:val="nil"/>
            </w:tcBorders>
            <w:shd w:val="clear" w:color="auto" w:fill="auto"/>
            <w:vAlign w:val="center"/>
          </w:tcPr>
          <w:p w14:paraId="08A6E8A4" w14:textId="77777777" w:rsidR="00375E6D" w:rsidRDefault="00375E6D" w:rsidP="00FF4212">
            <w:pPr>
              <w:spacing w:after="0" w:line="240" w:lineRule="auto"/>
              <w:jc w:val="center"/>
              <w:rPr>
                <w:sz w:val="20"/>
                <w:szCs w:val="20"/>
              </w:rPr>
            </w:pPr>
            <w:r>
              <w:rPr>
                <w:sz w:val="20"/>
                <w:szCs w:val="20"/>
              </w:rPr>
              <w:t>17</w:t>
            </w:r>
          </w:p>
        </w:tc>
        <w:tc>
          <w:tcPr>
            <w:tcW w:w="2015" w:type="dxa"/>
            <w:tcBorders>
              <w:top w:val="nil"/>
              <w:left w:val="nil"/>
              <w:bottom w:val="nil"/>
              <w:right w:val="nil"/>
            </w:tcBorders>
            <w:shd w:val="clear" w:color="auto" w:fill="auto"/>
            <w:vAlign w:val="center"/>
          </w:tcPr>
          <w:p w14:paraId="06378F0F" w14:textId="77777777" w:rsidR="00375E6D" w:rsidRDefault="00375E6D" w:rsidP="00FF4212">
            <w:pPr>
              <w:spacing w:after="0" w:line="240" w:lineRule="auto"/>
              <w:jc w:val="center"/>
              <w:rPr>
                <w:sz w:val="20"/>
                <w:szCs w:val="20"/>
              </w:rPr>
            </w:pPr>
            <w:r>
              <w:rPr>
                <w:sz w:val="20"/>
                <w:szCs w:val="20"/>
              </w:rPr>
              <w:t>8,7</w:t>
            </w:r>
          </w:p>
        </w:tc>
      </w:tr>
      <w:tr w:rsidR="00375E6D" w14:paraId="17EF49CF" w14:textId="77777777" w:rsidTr="00FF4212">
        <w:trPr>
          <w:trHeight w:val="249"/>
        </w:trPr>
        <w:tc>
          <w:tcPr>
            <w:tcW w:w="2130" w:type="dxa"/>
            <w:vMerge/>
            <w:tcBorders>
              <w:top w:val="single" w:sz="4" w:space="0" w:color="000000"/>
              <w:left w:val="nil"/>
              <w:bottom w:val="single" w:sz="4" w:space="0" w:color="000000"/>
              <w:right w:val="nil"/>
            </w:tcBorders>
            <w:shd w:val="clear" w:color="auto" w:fill="auto"/>
            <w:vAlign w:val="center"/>
          </w:tcPr>
          <w:p w14:paraId="3F3C7104"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nil"/>
              <w:right w:val="nil"/>
            </w:tcBorders>
            <w:shd w:val="clear" w:color="auto" w:fill="auto"/>
            <w:vAlign w:val="center"/>
          </w:tcPr>
          <w:p w14:paraId="0CC87518" w14:textId="77777777" w:rsidR="00375E6D" w:rsidRDefault="00375E6D" w:rsidP="00FF4212">
            <w:pPr>
              <w:spacing w:after="0" w:line="240" w:lineRule="auto"/>
              <w:jc w:val="center"/>
              <w:rPr>
                <w:sz w:val="20"/>
                <w:szCs w:val="20"/>
              </w:rPr>
            </w:pPr>
            <w:r>
              <w:rPr>
                <w:sz w:val="20"/>
                <w:szCs w:val="20"/>
              </w:rPr>
              <w:t>3</w:t>
            </w:r>
          </w:p>
        </w:tc>
        <w:tc>
          <w:tcPr>
            <w:tcW w:w="2013" w:type="dxa"/>
            <w:tcBorders>
              <w:top w:val="nil"/>
              <w:left w:val="nil"/>
              <w:bottom w:val="nil"/>
              <w:right w:val="nil"/>
            </w:tcBorders>
            <w:shd w:val="clear" w:color="auto" w:fill="auto"/>
            <w:vAlign w:val="center"/>
          </w:tcPr>
          <w:p w14:paraId="0140D238" w14:textId="77777777" w:rsidR="00375E6D" w:rsidRDefault="00375E6D" w:rsidP="00FF4212">
            <w:pPr>
              <w:spacing w:after="0" w:line="240" w:lineRule="auto"/>
              <w:jc w:val="center"/>
              <w:rPr>
                <w:sz w:val="20"/>
                <w:szCs w:val="20"/>
              </w:rPr>
            </w:pPr>
            <w:r>
              <w:rPr>
                <w:sz w:val="20"/>
                <w:szCs w:val="20"/>
              </w:rPr>
              <w:t>7</w:t>
            </w:r>
          </w:p>
        </w:tc>
        <w:tc>
          <w:tcPr>
            <w:tcW w:w="2015" w:type="dxa"/>
            <w:tcBorders>
              <w:top w:val="nil"/>
              <w:left w:val="nil"/>
              <w:bottom w:val="nil"/>
              <w:right w:val="nil"/>
            </w:tcBorders>
            <w:shd w:val="clear" w:color="auto" w:fill="auto"/>
            <w:vAlign w:val="center"/>
          </w:tcPr>
          <w:p w14:paraId="2ECD602C" w14:textId="77777777" w:rsidR="00375E6D" w:rsidRDefault="00375E6D" w:rsidP="00FF4212">
            <w:pPr>
              <w:spacing w:after="0" w:line="240" w:lineRule="auto"/>
              <w:jc w:val="center"/>
              <w:rPr>
                <w:sz w:val="20"/>
                <w:szCs w:val="20"/>
              </w:rPr>
            </w:pPr>
            <w:r>
              <w:rPr>
                <w:sz w:val="20"/>
                <w:szCs w:val="20"/>
              </w:rPr>
              <w:t>3,6</w:t>
            </w:r>
          </w:p>
        </w:tc>
      </w:tr>
      <w:tr w:rsidR="00375E6D" w14:paraId="75FBA08C" w14:textId="77777777" w:rsidTr="00FF4212">
        <w:trPr>
          <w:trHeight w:val="259"/>
        </w:trPr>
        <w:tc>
          <w:tcPr>
            <w:tcW w:w="2130" w:type="dxa"/>
            <w:vMerge/>
            <w:tcBorders>
              <w:top w:val="single" w:sz="4" w:space="0" w:color="000000"/>
              <w:left w:val="nil"/>
              <w:bottom w:val="single" w:sz="4" w:space="0" w:color="000000"/>
              <w:right w:val="nil"/>
            </w:tcBorders>
            <w:shd w:val="clear" w:color="auto" w:fill="auto"/>
            <w:vAlign w:val="center"/>
          </w:tcPr>
          <w:p w14:paraId="51EF56AA"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011" w:type="dxa"/>
            <w:tcBorders>
              <w:top w:val="nil"/>
              <w:left w:val="nil"/>
              <w:bottom w:val="single" w:sz="4" w:space="0" w:color="000000"/>
              <w:right w:val="nil"/>
            </w:tcBorders>
            <w:shd w:val="clear" w:color="auto" w:fill="auto"/>
            <w:vAlign w:val="center"/>
          </w:tcPr>
          <w:p w14:paraId="65DC8C63" w14:textId="77777777" w:rsidR="00375E6D" w:rsidRDefault="00375E6D" w:rsidP="00FF4212">
            <w:pPr>
              <w:spacing w:after="0" w:line="240" w:lineRule="auto"/>
              <w:jc w:val="center"/>
              <w:rPr>
                <w:sz w:val="20"/>
                <w:szCs w:val="20"/>
              </w:rPr>
            </w:pPr>
            <w:r>
              <w:rPr>
                <w:sz w:val="20"/>
                <w:szCs w:val="20"/>
              </w:rPr>
              <w:t>4</w:t>
            </w:r>
          </w:p>
        </w:tc>
        <w:tc>
          <w:tcPr>
            <w:tcW w:w="2013" w:type="dxa"/>
            <w:tcBorders>
              <w:top w:val="nil"/>
              <w:left w:val="nil"/>
              <w:bottom w:val="single" w:sz="4" w:space="0" w:color="000000"/>
              <w:right w:val="nil"/>
            </w:tcBorders>
            <w:shd w:val="clear" w:color="auto" w:fill="auto"/>
            <w:vAlign w:val="center"/>
          </w:tcPr>
          <w:p w14:paraId="5902A534" w14:textId="77777777" w:rsidR="00375E6D" w:rsidRDefault="00375E6D" w:rsidP="00FF4212">
            <w:pPr>
              <w:spacing w:after="0" w:line="240" w:lineRule="auto"/>
              <w:jc w:val="center"/>
              <w:rPr>
                <w:sz w:val="20"/>
                <w:szCs w:val="20"/>
              </w:rPr>
            </w:pPr>
            <w:r>
              <w:rPr>
                <w:sz w:val="20"/>
                <w:szCs w:val="20"/>
              </w:rPr>
              <w:t>1</w:t>
            </w:r>
          </w:p>
        </w:tc>
        <w:tc>
          <w:tcPr>
            <w:tcW w:w="2015" w:type="dxa"/>
            <w:tcBorders>
              <w:top w:val="nil"/>
              <w:left w:val="nil"/>
              <w:bottom w:val="single" w:sz="4" w:space="0" w:color="000000"/>
              <w:right w:val="nil"/>
            </w:tcBorders>
            <w:shd w:val="clear" w:color="auto" w:fill="auto"/>
            <w:vAlign w:val="center"/>
          </w:tcPr>
          <w:p w14:paraId="5588A3AA" w14:textId="77777777" w:rsidR="00375E6D" w:rsidRDefault="00375E6D" w:rsidP="00FF4212">
            <w:pPr>
              <w:spacing w:after="0" w:line="240" w:lineRule="auto"/>
              <w:jc w:val="center"/>
              <w:rPr>
                <w:sz w:val="20"/>
                <w:szCs w:val="20"/>
              </w:rPr>
            </w:pPr>
            <w:r>
              <w:rPr>
                <w:sz w:val="20"/>
                <w:szCs w:val="20"/>
              </w:rPr>
              <w:t>0,5</w:t>
            </w:r>
          </w:p>
        </w:tc>
      </w:tr>
    </w:tbl>
    <w:p w14:paraId="514B1B5C" w14:textId="77777777" w:rsidR="00375E6D" w:rsidRDefault="00375E6D" w:rsidP="00375E6D">
      <w:pPr>
        <w:rPr>
          <w:sz w:val="20"/>
          <w:szCs w:val="20"/>
        </w:rPr>
        <w:sectPr w:rsidR="00375E6D" w:rsidSect="00375E6D">
          <w:headerReference w:type="default" r:id="rId13"/>
          <w:footerReference w:type="default" r:id="rId14"/>
          <w:pgSz w:w="12240" w:h="15840"/>
          <w:pgMar w:top="1417" w:right="1701" w:bottom="1417" w:left="1701" w:header="708" w:footer="708" w:gutter="0"/>
          <w:pgNumType w:start="1"/>
          <w:cols w:space="720"/>
        </w:sectPr>
      </w:pPr>
      <w:r>
        <w:rPr>
          <w:b/>
          <w:sz w:val="20"/>
          <w:szCs w:val="20"/>
        </w:rPr>
        <w:t>Fuente:</w:t>
      </w:r>
      <w:r>
        <w:rPr>
          <w:sz w:val="20"/>
          <w:szCs w:val="20"/>
        </w:rPr>
        <w:t xml:space="preserve"> Elaboración de los autores.</w:t>
      </w:r>
    </w:p>
    <w:p w14:paraId="4965860B" w14:textId="77777777" w:rsidR="00375E6D" w:rsidRDefault="00375E6D" w:rsidP="00375E6D">
      <w:pPr>
        <w:spacing w:line="240" w:lineRule="auto"/>
      </w:pPr>
      <w:r>
        <w:rPr>
          <w:b/>
        </w:rPr>
        <w:lastRenderedPageBreak/>
        <w:t>Tabla 3.</w:t>
      </w:r>
      <w:r>
        <w:t xml:space="preserve"> Características de la encuesta </w:t>
      </w:r>
    </w:p>
    <w:tbl>
      <w:tblPr>
        <w:tblW w:w="11538" w:type="dxa"/>
        <w:tblLayout w:type="fixed"/>
        <w:tblLook w:val="0400" w:firstRow="0" w:lastRow="0" w:firstColumn="0" w:lastColumn="0" w:noHBand="0" w:noVBand="1"/>
      </w:tblPr>
      <w:tblGrid>
        <w:gridCol w:w="4611"/>
        <w:gridCol w:w="5121"/>
        <w:gridCol w:w="903"/>
        <w:gridCol w:w="903"/>
      </w:tblGrid>
      <w:tr w:rsidR="00375E6D" w14:paraId="262EF056" w14:textId="77777777" w:rsidTr="00FF4212">
        <w:trPr>
          <w:trHeight w:val="478"/>
        </w:trPr>
        <w:tc>
          <w:tcPr>
            <w:tcW w:w="4611" w:type="dxa"/>
            <w:tcBorders>
              <w:top w:val="single" w:sz="4" w:space="0" w:color="000000"/>
              <w:left w:val="nil"/>
              <w:bottom w:val="single" w:sz="4" w:space="0" w:color="000000"/>
              <w:right w:val="nil"/>
            </w:tcBorders>
            <w:shd w:val="clear" w:color="auto" w:fill="auto"/>
            <w:vAlign w:val="center"/>
          </w:tcPr>
          <w:p w14:paraId="56D423DE" w14:textId="77777777" w:rsidR="00375E6D" w:rsidRDefault="00375E6D" w:rsidP="00FF4212">
            <w:pPr>
              <w:spacing w:after="0" w:line="240" w:lineRule="auto"/>
              <w:jc w:val="center"/>
              <w:rPr>
                <w:b/>
                <w:sz w:val="18"/>
                <w:szCs w:val="18"/>
              </w:rPr>
            </w:pPr>
            <w:r>
              <w:rPr>
                <w:b/>
                <w:sz w:val="18"/>
                <w:szCs w:val="18"/>
              </w:rPr>
              <w:t xml:space="preserve">Preguntas </w:t>
            </w:r>
          </w:p>
        </w:tc>
        <w:tc>
          <w:tcPr>
            <w:tcW w:w="5121" w:type="dxa"/>
            <w:tcBorders>
              <w:top w:val="single" w:sz="4" w:space="0" w:color="000000"/>
              <w:left w:val="nil"/>
              <w:bottom w:val="single" w:sz="4" w:space="0" w:color="000000"/>
              <w:right w:val="nil"/>
            </w:tcBorders>
            <w:shd w:val="clear" w:color="auto" w:fill="auto"/>
            <w:vAlign w:val="center"/>
          </w:tcPr>
          <w:p w14:paraId="2370ED9E" w14:textId="77777777" w:rsidR="00375E6D" w:rsidRDefault="00375E6D" w:rsidP="00FF4212">
            <w:pPr>
              <w:spacing w:after="0" w:line="240" w:lineRule="auto"/>
              <w:jc w:val="center"/>
              <w:rPr>
                <w:b/>
                <w:sz w:val="18"/>
                <w:szCs w:val="18"/>
              </w:rPr>
            </w:pPr>
            <w:r>
              <w:rPr>
                <w:b/>
                <w:sz w:val="18"/>
                <w:szCs w:val="18"/>
              </w:rPr>
              <w:t>Nivel</w:t>
            </w:r>
          </w:p>
        </w:tc>
        <w:tc>
          <w:tcPr>
            <w:tcW w:w="903" w:type="dxa"/>
            <w:tcBorders>
              <w:top w:val="single" w:sz="4" w:space="0" w:color="000000"/>
              <w:left w:val="nil"/>
              <w:bottom w:val="single" w:sz="4" w:space="0" w:color="000000"/>
              <w:right w:val="nil"/>
            </w:tcBorders>
            <w:shd w:val="clear" w:color="auto" w:fill="auto"/>
            <w:vAlign w:val="center"/>
          </w:tcPr>
          <w:p w14:paraId="3E588471" w14:textId="77777777" w:rsidR="00375E6D" w:rsidRDefault="00375E6D" w:rsidP="00FF4212">
            <w:pPr>
              <w:spacing w:after="0" w:line="240" w:lineRule="auto"/>
              <w:jc w:val="center"/>
              <w:rPr>
                <w:b/>
                <w:sz w:val="18"/>
                <w:szCs w:val="18"/>
              </w:rPr>
            </w:pPr>
            <w:r>
              <w:rPr>
                <w:b/>
                <w:sz w:val="18"/>
                <w:szCs w:val="18"/>
              </w:rPr>
              <w:t>N: 196</w:t>
            </w:r>
          </w:p>
        </w:tc>
        <w:tc>
          <w:tcPr>
            <w:tcW w:w="903" w:type="dxa"/>
            <w:tcBorders>
              <w:top w:val="single" w:sz="4" w:space="0" w:color="000000"/>
              <w:left w:val="nil"/>
              <w:bottom w:val="single" w:sz="4" w:space="0" w:color="000000"/>
              <w:right w:val="nil"/>
            </w:tcBorders>
            <w:shd w:val="clear" w:color="auto" w:fill="auto"/>
            <w:vAlign w:val="center"/>
          </w:tcPr>
          <w:p w14:paraId="64DDA5CF" w14:textId="77777777" w:rsidR="00375E6D" w:rsidRDefault="00375E6D" w:rsidP="00FF4212">
            <w:pPr>
              <w:spacing w:after="0" w:line="240" w:lineRule="auto"/>
              <w:jc w:val="center"/>
              <w:rPr>
                <w:b/>
                <w:sz w:val="18"/>
                <w:szCs w:val="18"/>
              </w:rPr>
            </w:pPr>
            <w:r>
              <w:rPr>
                <w:b/>
                <w:sz w:val="18"/>
                <w:szCs w:val="18"/>
              </w:rPr>
              <w:t>%</w:t>
            </w:r>
          </w:p>
        </w:tc>
      </w:tr>
      <w:tr w:rsidR="00375E6D" w14:paraId="6C736ACF" w14:textId="77777777" w:rsidTr="00FF4212">
        <w:trPr>
          <w:trHeight w:val="249"/>
        </w:trPr>
        <w:tc>
          <w:tcPr>
            <w:tcW w:w="4611" w:type="dxa"/>
            <w:vMerge w:val="restart"/>
            <w:tcBorders>
              <w:top w:val="nil"/>
              <w:left w:val="nil"/>
              <w:bottom w:val="single" w:sz="4" w:space="0" w:color="000000"/>
              <w:right w:val="nil"/>
            </w:tcBorders>
            <w:shd w:val="clear" w:color="auto" w:fill="auto"/>
            <w:vAlign w:val="center"/>
          </w:tcPr>
          <w:p w14:paraId="71C6C990" w14:textId="77777777" w:rsidR="00375E6D" w:rsidRDefault="00375E6D" w:rsidP="00FF4212">
            <w:pPr>
              <w:spacing w:after="0" w:line="240" w:lineRule="auto"/>
              <w:rPr>
                <w:sz w:val="18"/>
                <w:szCs w:val="18"/>
              </w:rPr>
            </w:pPr>
            <w:r>
              <w:rPr>
                <w:sz w:val="18"/>
                <w:szCs w:val="18"/>
              </w:rPr>
              <w:t>P1. En el mes en que quedé embarazada... (Por favor seleccione la declaración que más corresponda para usted):</w:t>
            </w:r>
          </w:p>
        </w:tc>
        <w:tc>
          <w:tcPr>
            <w:tcW w:w="5121" w:type="dxa"/>
            <w:tcBorders>
              <w:top w:val="nil"/>
              <w:left w:val="nil"/>
              <w:bottom w:val="nil"/>
              <w:right w:val="nil"/>
            </w:tcBorders>
            <w:shd w:val="clear" w:color="auto" w:fill="auto"/>
            <w:vAlign w:val="bottom"/>
          </w:tcPr>
          <w:p w14:paraId="722F8D99" w14:textId="77777777" w:rsidR="00375E6D" w:rsidRDefault="00375E6D" w:rsidP="00FF4212">
            <w:pPr>
              <w:spacing w:after="0" w:line="240" w:lineRule="auto"/>
              <w:rPr>
                <w:sz w:val="18"/>
                <w:szCs w:val="18"/>
              </w:rPr>
            </w:pPr>
            <w:r>
              <w:rPr>
                <w:sz w:val="18"/>
                <w:szCs w:val="18"/>
              </w:rPr>
              <w:t>No usé/usamos anticonceptivos</w:t>
            </w:r>
          </w:p>
        </w:tc>
        <w:tc>
          <w:tcPr>
            <w:tcW w:w="903" w:type="dxa"/>
            <w:tcBorders>
              <w:top w:val="nil"/>
              <w:left w:val="nil"/>
              <w:bottom w:val="nil"/>
              <w:right w:val="nil"/>
            </w:tcBorders>
            <w:shd w:val="clear" w:color="auto" w:fill="auto"/>
            <w:vAlign w:val="bottom"/>
          </w:tcPr>
          <w:p w14:paraId="25582331" w14:textId="77777777" w:rsidR="00375E6D" w:rsidRDefault="00375E6D" w:rsidP="00FF4212">
            <w:pPr>
              <w:spacing w:after="0" w:line="240" w:lineRule="auto"/>
              <w:jc w:val="center"/>
              <w:rPr>
                <w:sz w:val="18"/>
                <w:szCs w:val="18"/>
              </w:rPr>
            </w:pPr>
            <w:r>
              <w:rPr>
                <w:sz w:val="18"/>
                <w:szCs w:val="18"/>
              </w:rPr>
              <w:t>143</w:t>
            </w:r>
          </w:p>
        </w:tc>
        <w:tc>
          <w:tcPr>
            <w:tcW w:w="903" w:type="dxa"/>
            <w:tcBorders>
              <w:top w:val="nil"/>
              <w:left w:val="nil"/>
              <w:bottom w:val="nil"/>
              <w:right w:val="nil"/>
            </w:tcBorders>
            <w:shd w:val="clear" w:color="auto" w:fill="auto"/>
            <w:vAlign w:val="bottom"/>
          </w:tcPr>
          <w:p w14:paraId="414AC4F9" w14:textId="77777777" w:rsidR="00375E6D" w:rsidRDefault="00375E6D" w:rsidP="00FF4212">
            <w:pPr>
              <w:spacing w:after="0" w:line="240" w:lineRule="auto"/>
              <w:jc w:val="center"/>
              <w:rPr>
                <w:sz w:val="18"/>
                <w:szCs w:val="18"/>
              </w:rPr>
            </w:pPr>
            <w:r>
              <w:rPr>
                <w:sz w:val="18"/>
                <w:szCs w:val="18"/>
              </w:rPr>
              <w:t>73,0</w:t>
            </w:r>
          </w:p>
        </w:tc>
      </w:tr>
      <w:tr w:rsidR="00375E6D" w14:paraId="1F1406F2"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22D565B0"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6FAAC65C" w14:textId="77777777" w:rsidR="00375E6D" w:rsidRDefault="00375E6D" w:rsidP="00FF4212">
            <w:pPr>
              <w:spacing w:after="0" w:line="240" w:lineRule="auto"/>
              <w:rPr>
                <w:sz w:val="18"/>
                <w:szCs w:val="18"/>
              </w:rPr>
            </w:pPr>
            <w:r>
              <w:rPr>
                <w:sz w:val="18"/>
                <w:szCs w:val="18"/>
              </w:rPr>
              <w:t>Siempre usé/usamos anticonceptivos</w:t>
            </w:r>
          </w:p>
        </w:tc>
        <w:tc>
          <w:tcPr>
            <w:tcW w:w="903" w:type="dxa"/>
            <w:tcBorders>
              <w:top w:val="nil"/>
              <w:left w:val="nil"/>
              <w:bottom w:val="nil"/>
              <w:right w:val="nil"/>
            </w:tcBorders>
            <w:shd w:val="clear" w:color="auto" w:fill="auto"/>
            <w:vAlign w:val="bottom"/>
          </w:tcPr>
          <w:p w14:paraId="0588A4D2" w14:textId="77777777" w:rsidR="00375E6D" w:rsidRDefault="00375E6D" w:rsidP="00FF4212">
            <w:pPr>
              <w:spacing w:after="0" w:line="240" w:lineRule="auto"/>
              <w:jc w:val="center"/>
              <w:rPr>
                <w:sz w:val="18"/>
                <w:szCs w:val="18"/>
              </w:rPr>
            </w:pPr>
            <w:r>
              <w:rPr>
                <w:sz w:val="18"/>
                <w:szCs w:val="18"/>
              </w:rPr>
              <w:t>40</w:t>
            </w:r>
          </w:p>
        </w:tc>
        <w:tc>
          <w:tcPr>
            <w:tcW w:w="903" w:type="dxa"/>
            <w:tcBorders>
              <w:top w:val="nil"/>
              <w:left w:val="nil"/>
              <w:bottom w:val="nil"/>
              <w:right w:val="nil"/>
            </w:tcBorders>
            <w:shd w:val="clear" w:color="auto" w:fill="auto"/>
            <w:vAlign w:val="bottom"/>
          </w:tcPr>
          <w:p w14:paraId="6627C741" w14:textId="77777777" w:rsidR="00375E6D" w:rsidRDefault="00375E6D" w:rsidP="00FF4212">
            <w:pPr>
              <w:spacing w:after="0" w:line="240" w:lineRule="auto"/>
              <w:jc w:val="center"/>
              <w:rPr>
                <w:sz w:val="18"/>
                <w:szCs w:val="18"/>
              </w:rPr>
            </w:pPr>
            <w:r>
              <w:rPr>
                <w:sz w:val="18"/>
                <w:szCs w:val="18"/>
              </w:rPr>
              <w:t>20,4</w:t>
            </w:r>
          </w:p>
        </w:tc>
      </w:tr>
      <w:tr w:rsidR="00375E6D" w14:paraId="5675F1B4" w14:textId="77777777" w:rsidTr="00FF4212">
        <w:trPr>
          <w:trHeight w:val="976"/>
        </w:trPr>
        <w:tc>
          <w:tcPr>
            <w:tcW w:w="4611" w:type="dxa"/>
            <w:vMerge/>
            <w:tcBorders>
              <w:top w:val="nil"/>
              <w:left w:val="nil"/>
              <w:bottom w:val="single" w:sz="4" w:space="0" w:color="000000"/>
              <w:right w:val="nil"/>
            </w:tcBorders>
            <w:shd w:val="clear" w:color="auto" w:fill="auto"/>
            <w:vAlign w:val="center"/>
          </w:tcPr>
          <w:p w14:paraId="5E5B2ED4"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6B206EB4" w14:textId="77777777" w:rsidR="00375E6D" w:rsidRDefault="00375E6D" w:rsidP="00FF4212">
            <w:pPr>
              <w:spacing w:after="0" w:line="240" w:lineRule="auto"/>
              <w:rPr>
                <w:sz w:val="18"/>
                <w:szCs w:val="18"/>
              </w:rPr>
            </w:pPr>
            <w:r>
              <w:rPr>
                <w:sz w:val="18"/>
                <w:szCs w:val="18"/>
              </w:rPr>
              <w:t>Siempre usé/usamos anticonceptivos, pero nos dimos cuenta de que fallaron por lo menos una vez (por ejemplo, el anticonceptivo se rompió, se movió de su sitio, se desprendió, no funcionó, etc.)</w:t>
            </w:r>
          </w:p>
        </w:tc>
        <w:tc>
          <w:tcPr>
            <w:tcW w:w="903" w:type="dxa"/>
            <w:tcBorders>
              <w:top w:val="nil"/>
              <w:left w:val="nil"/>
              <w:bottom w:val="nil"/>
              <w:right w:val="nil"/>
            </w:tcBorders>
            <w:shd w:val="clear" w:color="auto" w:fill="auto"/>
            <w:vAlign w:val="bottom"/>
          </w:tcPr>
          <w:p w14:paraId="5643DA9D" w14:textId="77777777" w:rsidR="00375E6D" w:rsidRDefault="00375E6D" w:rsidP="00FF4212">
            <w:pPr>
              <w:spacing w:after="0" w:line="240" w:lineRule="auto"/>
              <w:jc w:val="center"/>
              <w:rPr>
                <w:sz w:val="18"/>
                <w:szCs w:val="18"/>
              </w:rPr>
            </w:pPr>
            <w:r>
              <w:rPr>
                <w:sz w:val="18"/>
                <w:szCs w:val="18"/>
              </w:rPr>
              <w:t>9</w:t>
            </w:r>
          </w:p>
        </w:tc>
        <w:tc>
          <w:tcPr>
            <w:tcW w:w="903" w:type="dxa"/>
            <w:tcBorders>
              <w:top w:val="nil"/>
              <w:left w:val="nil"/>
              <w:bottom w:val="nil"/>
              <w:right w:val="nil"/>
            </w:tcBorders>
            <w:shd w:val="clear" w:color="auto" w:fill="auto"/>
            <w:vAlign w:val="bottom"/>
          </w:tcPr>
          <w:p w14:paraId="0426902E" w14:textId="77777777" w:rsidR="00375E6D" w:rsidRDefault="00375E6D" w:rsidP="00FF4212">
            <w:pPr>
              <w:spacing w:after="0" w:line="240" w:lineRule="auto"/>
              <w:jc w:val="center"/>
              <w:rPr>
                <w:sz w:val="18"/>
                <w:szCs w:val="18"/>
              </w:rPr>
            </w:pPr>
            <w:r>
              <w:rPr>
                <w:sz w:val="18"/>
                <w:szCs w:val="18"/>
              </w:rPr>
              <w:t>4,6</w:t>
            </w:r>
          </w:p>
        </w:tc>
      </w:tr>
      <w:tr w:rsidR="00375E6D" w14:paraId="6A625A8F"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05C65AB0"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single" w:sz="4" w:space="0" w:color="000000"/>
              <w:right w:val="nil"/>
            </w:tcBorders>
            <w:shd w:val="clear" w:color="auto" w:fill="auto"/>
            <w:vAlign w:val="bottom"/>
          </w:tcPr>
          <w:p w14:paraId="2591D2AD" w14:textId="77777777" w:rsidR="00375E6D" w:rsidRDefault="00375E6D" w:rsidP="00FF4212">
            <w:pPr>
              <w:spacing w:after="0" w:line="240" w:lineRule="auto"/>
              <w:rPr>
                <w:sz w:val="18"/>
                <w:szCs w:val="18"/>
              </w:rPr>
            </w:pPr>
            <w:r>
              <w:rPr>
                <w:sz w:val="18"/>
                <w:szCs w:val="18"/>
              </w:rPr>
              <w:t>Usé/usamos anticonceptivos, pero no en cada ocasión</w:t>
            </w:r>
          </w:p>
        </w:tc>
        <w:tc>
          <w:tcPr>
            <w:tcW w:w="903" w:type="dxa"/>
            <w:tcBorders>
              <w:top w:val="nil"/>
              <w:left w:val="nil"/>
              <w:bottom w:val="single" w:sz="4" w:space="0" w:color="000000"/>
              <w:right w:val="nil"/>
            </w:tcBorders>
            <w:shd w:val="clear" w:color="auto" w:fill="auto"/>
            <w:vAlign w:val="bottom"/>
          </w:tcPr>
          <w:p w14:paraId="664C0E49" w14:textId="77777777" w:rsidR="00375E6D" w:rsidRDefault="00375E6D" w:rsidP="00FF4212">
            <w:pPr>
              <w:spacing w:after="0" w:line="240" w:lineRule="auto"/>
              <w:jc w:val="center"/>
              <w:rPr>
                <w:sz w:val="18"/>
                <w:szCs w:val="18"/>
              </w:rPr>
            </w:pPr>
            <w:r>
              <w:rPr>
                <w:sz w:val="18"/>
                <w:szCs w:val="18"/>
              </w:rPr>
              <w:t>4</w:t>
            </w:r>
          </w:p>
        </w:tc>
        <w:tc>
          <w:tcPr>
            <w:tcW w:w="903" w:type="dxa"/>
            <w:tcBorders>
              <w:top w:val="nil"/>
              <w:left w:val="nil"/>
              <w:bottom w:val="single" w:sz="4" w:space="0" w:color="000000"/>
              <w:right w:val="nil"/>
            </w:tcBorders>
            <w:shd w:val="clear" w:color="auto" w:fill="auto"/>
            <w:vAlign w:val="bottom"/>
          </w:tcPr>
          <w:p w14:paraId="0ECD05C0" w14:textId="77777777" w:rsidR="00375E6D" w:rsidRDefault="00375E6D" w:rsidP="00FF4212">
            <w:pPr>
              <w:spacing w:after="0" w:line="240" w:lineRule="auto"/>
              <w:jc w:val="center"/>
              <w:rPr>
                <w:sz w:val="18"/>
                <w:szCs w:val="18"/>
              </w:rPr>
            </w:pPr>
            <w:r>
              <w:rPr>
                <w:sz w:val="18"/>
                <w:szCs w:val="18"/>
              </w:rPr>
              <w:t>2,0</w:t>
            </w:r>
          </w:p>
        </w:tc>
      </w:tr>
      <w:tr w:rsidR="00375E6D" w14:paraId="5D5E3E4D" w14:textId="77777777" w:rsidTr="00FF4212">
        <w:trPr>
          <w:trHeight w:val="249"/>
        </w:trPr>
        <w:tc>
          <w:tcPr>
            <w:tcW w:w="4611" w:type="dxa"/>
            <w:vMerge w:val="restart"/>
            <w:tcBorders>
              <w:top w:val="nil"/>
              <w:left w:val="nil"/>
              <w:bottom w:val="single" w:sz="4" w:space="0" w:color="000000"/>
              <w:right w:val="nil"/>
            </w:tcBorders>
            <w:shd w:val="clear" w:color="auto" w:fill="auto"/>
            <w:vAlign w:val="center"/>
          </w:tcPr>
          <w:p w14:paraId="5A39088C" w14:textId="77777777" w:rsidR="00375E6D" w:rsidRDefault="00375E6D" w:rsidP="00FF4212">
            <w:pPr>
              <w:spacing w:after="0" w:line="240" w:lineRule="auto"/>
              <w:rPr>
                <w:sz w:val="18"/>
                <w:szCs w:val="18"/>
              </w:rPr>
            </w:pPr>
            <w:r>
              <w:rPr>
                <w:sz w:val="18"/>
                <w:szCs w:val="18"/>
              </w:rPr>
              <w:t>P2. En lo que respecta a ser madre (por primera vez u otra vez), pienso que quedé embarazada…</w:t>
            </w:r>
          </w:p>
        </w:tc>
        <w:tc>
          <w:tcPr>
            <w:tcW w:w="5121" w:type="dxa"/>
            <w:tcBorders>
              <w:top w:val="nil"/>
              <w:left w:val="nil"/>
              <w:bottom w:val="nil"/>
              <w:right w:val="nil"/>
            </w:tcBorders>
            <w:shd w:val="clear" w:color="auto" w:fill="auto"/>
            <w:vAlign w:val="bottom"/>
          </w:tcPr>
          <w:p w14:paraId="5909D294" w14:textId="77777777" w:rsidR="00375E6D" w:rsidRDefault="00375E6D" w:rsidP="00FF4212">
            <w:pPr>
              <w:spacing w:after="0" w:line="240" w:lineRule="auto"/>
              <w:rPr>
                <w:sz w:val="18"/>
                <w:szCs w:val="18"/>
              </w:rPr>
            </w:pPr>
            <w:r>
              <w:rPr>
                <w:sz w:val="18"/>
                <w:szCs w:val="18"/>
              </w:rPr>
              <w:t>en el momento adecuado</w:t>
            </w:r>
          </w:p>
        </w:tc>
        <w:tc>
          <w:tcPr>
            <w:tcW w:w="903" w:type="dxa"/>
            <w:tcBorders>
              <w:top w:val="nil"/>
              <w:left w:val="nil"/>
              <w:bottom w:val="nil"/>
              <w:right w:val="nil"/>
            </w:tcBorders>
            <w:shd w:val="clear" w:color="auto" w:fill="auto"/>
            <w:vAlign w:val="bottom"/>
          </w:tcPr>
          <w:p w14:paraId="68E04AEF" w14:textId="77777777" w:rsidR="00375E6D" w:rsidRDefault="00375E6D" w:rsidP="00FF4212">
            <w:pPr>
              <w:spacing w:after="0" w:line="240" w:lineRule="auto"/>
              <w:jc w:val="center"/>
              <w:rPr>
                <w:sz w:val="18"/>
                <w:szCs w:val="18"/>
              </w:rPr>
            </w:pPr>
            <w:r>
              <w:rPr>
                <w:sz w:val="18"/>
                <w:szCs w:val="18"/>
              </w:rPr>
              <w:t>61</w:t>
            </w:r>
          </w:p>
        </w:tc>
        <w:tc>
          <w:tcPr>
            <w:tcW w:w="903" w:type="dxa"/>
            <w:tcBorders>
              <w:top w:val="nil"/>
              <w:left w:val="nil"/>
              <w:bottom w:val="nil"/>
              <w:right w:val="nil"/>
            </w:tcBorders>
            <w:shd w:val="clear" w:color="auto" w:fill="auto"/>
            <w:vAlign w:val="bottom"/>
          </w:tcPr>
          <w:p w14:paraId="7FA7A47D" w14:textId="77777777" w:rsidR="00375E6D" w:rsidRDefault="00375E6D" w:rsidP="00FF4212">
            <w:pPr>
              <w:spacing w:after="0" w:line="240" w:lineRule="auto"/>
              <w:jc w:val="center"/>
              <w:rPr>
                <w:sz w:val="18"/>
                <w:szCs w:val="18"/>
              </w:rPr>
            </w:pPr>
            <w:r>
              <w:rPr>
                <w:sz w:val="18"/>
                <w:szCs w:val="18"/>
              </w:rPr>
              <w:t>31,1</w:t>
            </w:r>
          </w:p>
        </w:tc>
      </w:tr>
      <w:tr w:rsidR="00375E6D" w14:paraId="359295F7"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03890996"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3B416B67" w14:textId="77777777" w:rsidR="00375E6D" w:rsidRDefault="00375E6D" w:rsidP="00FF4212">
            <w:pPr>
              <w:spacing w:after="0" w:line="240" w:lineRule="auto"/>
              <w:rPr>
                <w:sz w:val="18"/>
                <w:szCs w:val="18"/>
              </w:rPr>
            </w:pPr>
            <w:r>
              <w:rPr>
                <w:sz w:val="18"/>
                <w:szCs w:val="18"/>
              </w:rPr>
              <w:t>en un buen momento, pero no en el ideal</w:t>
            </w:r>
          </w:p>
        </w:tc>
        <w:tc>
          <w:tcPr>
            <w:tcW w:w="903" w:type="dxa"/>
            <w:tcBorders>
              <w:top w:val="nil"/>
              <w:left w:val="nil"/>
              <w:bottom w:val="nil"/>
              <w:right w:val="nil"/>
            </w:tcBorders>
            <w:shd w:val="clear" w:color="auto" w:fill="auto"/>
            <w:vAlign w:val="bottom"/>
          </w:tcPr>
          <w:p w14:paraId="57C212D4" w14:textId="77777777" w:rsidR="00375E6D" w:rsidRDefault="00375E6D" w:rsidP="00FF4212">
            <w:pPr>
              <w:spacing w:after="0" w:line="240" w:lineRule="auto"/>
              <w:jc w:val="center"/>
              <w:rPr>
                <w:sz w:val="18"/>
                <w:szCs w:val="18"/>
              </w:rPr>
            </w:pPr>
            <w:r>
              <w:rPr>
                <w:sz w:val="18"/>
                <w:szCs w:val="18"/>
              </w:rPr>
              <w:t>50</w:t>
            </w:r>
          </w:p>
        </w:tc>
        <w:tc>
          <w:tcPr>
            <w:tcW w:w="903" w:type="dxa"/>
            <w:tcBorders>
              <w:top w:val="nil"/>
              <w:left w:val="nil"/>
              <w:bottom w:val="nil"/>
              <w:right w:val="nil"/>
            </w:tcBorders>
            <w:shd w:val="clear" w:color="auto" w:fill="auto"/>
            <w:vAlign w:val="bottom"/>
          </w:tcPr>
          <w:p w14:paraId="4B5922A3" w14:textId="77777777" w:rsidR="00375E6D" w:rsidRDefault="00375E6D" w:rsidP="00FF4212">
            <w:pPr>
              <w:spacing w:after="0" w:line="240" w:lineRule="auto"/>
              <w:jc w:val="center"/>
              <w:rPr>
                <w:sz w:val="18"/>
                <w:szCs w:val="18"/>
              </w:rPr>
            </w:pPr>
            <w:r>
              <w:rPr>
                <w:sz w:val="18"/>
                <w:szCs w:val="18"/>
              </w:rPr>
              <w:t>25,5</w:t>
            </w:r>
          </w:p>
        </w:tc>
      </w:tr>
      <w:tr w:rsidR="00375E6D" w14:paraId="4EC6A8E3"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538FFAE6"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single" w:sz="4" w:space="0" w:color="000000"/>
              <w:right w:val="nil"/>
            </w:tcBorders>
            <w:shd w:val="clear" w:color="auto" w:fill="auto"/>
            <w:vAlign w:val="bottom"/>
          </w:tcPr>
          <w:p w14:paraId="55991F0C" w14:textId="77777777" w:rsidR="00375E6D" w:rsidRDefault="00375E6D" w:rsidP="00FF4212">
            <w:pPr>
              <w:spacing w:after="0" w:line="240" w:lineRule="auto"/>
              <w:rPr>
                <w:sz w:val="18"/>
                <w:szCs w:val="18"/>
              </w:rPr>
            </w:pPr>
            <w:r>
              <w:rPr>
                <w:sz w:val="18"/>
                <w:szCs w:val="18"/>
              </w:rPr>
              <w:t>en un mal momento</w:t>
            </w:r>
          </w:p>
        </w:tc>
        <w:tc>
          <w:tcPr>
            <w:tcW w:w="903" w:type="dxa"/>
            <w:tcBorders>
              <w:top w:val="nil"/>
              <w:left w:val="nil"/>
              <w:bottom w:val="single" w:sz="4" w:space="0" w:color="000000"/>
              <w:right w:val="nil"/>
            </w:tcBorders>
            <w:shd w:val="clear" w:color="auto" w:fill="auto"/>
            <w:vAlign w:val="bottom"/>
          </w:tcPr>
          <w:p w14:paraId="6E48F2DD" w14:textId="77777777" w:rsidR="00375E6D" w:rsidRDefault="00375E6D" w:rsidP="00FF4212">
            <w:pPr>
              <w:spacing w:after="0" w:line="240" w:lineRule="auto"/>
              <w:jc w:val="center"/>
              <w:rPr>
                <w:sz w:val="18"/>
                <w:szCs w:val="18"/>
              </w:rPr>
            </w:pPr>
            <w:r>
              <w:rPr>
                <w:sz w:val="18"/>
                <w:szCs w:val="18"/>
              </w:rPr>
              <w:t>84</w:t>
            </w:r>
          </w:p>
        </w:tc>
        <w:tc>
          <w:tcPr>
            <w:tcW w:w="903" w:type="dxa"/>
            <w:tcBorders>
              <w:top w:val="nil"/>
              <w:left w:val="nil"/>
              <w:bottom w:val="single" w:sz="4" w:space="0" w:color="000000"/>
              <w:right w:val="nil"/>
            </w:tcBorders>
            <w:shd w:val="clear" w:color="auto" w:fill="auto"/>
            <w:vAlign w:val="bottom"/>
          </w:tcPr>
          <w:p w14:paraId="7F99EA83" w14:textId="77777777" w:rsidR="00375E6D" w:rsidRDefault="00375E6D" w:rsidP="00FF4212">
            <w:pPr>
              <w:spacing w:after="0" w:line="240" w:lineRule="auto"/>
              <w:jc w:val="center"/>
              <w:rPr>
                <w:sz w:val="18"/>
                <w:szCs w:val="18"/>
              </w:rPr>
            </w:pPr>
            <w:r>
              <w:rPr>
                <w:sz w:val="18"/>
                <w:szCs w:val="18"/>
              </w:rPr>
              <w:t>42,9</w:t>
            </w:r>
          </w:p>
        </w:tc>
      </w:tr>
      <w:tr w:rsidR="00375E6D" w14:paraId="4C4F48F2" w14:textId="77777777" w:rsidTr="00FF4212">
        <w:trPr>
          <w:trHeight w:val="249"/>
        </w:trPr>
        <w:tc>
          <w:tcPr>
            <w:tcW w:w="4611" w:type="dxa"/>
            <w:vMerge w:val="restart"/>
            <w:tcBorders>
              <w:top w:val="nil"/>
              <w:left w:val="nil"/>
              <w:bottom w:val="single" w:sz="4" w:space="0" w:color="000000"/>
              <w:right w:val="nil"/>
            </w:tcBorders>
            <w:shd w:val="clear" w:color="auto" w:fill="auto"/>
            <w:vAlign w:val="center"/>
          </w:tcPr>
          <w:p w14:paraId="3649EBB3" w14:textId="77777777" w:rsidR="00375E6D" w:rsidRDefault="00375E6D" w:rsidP="00FF4212">
            <w:pPr>
              <w:spacing w:after="0" w:line="240" w:lineRule="auto"/>
              <w:rPr>
                <w:sz w:val="18"/>
                <w:szCs w:val="18"/>
              </w:rPr>
            </w:pPr>
            <w:r>
              <w:rPr>
                <w:sz w:val="18"/>
                <w:szCs w:val="18"/>
              </w:rPr>
              <w:t>P3. Justo antes de quedar embarazada...</w:t>
            </w:r>
          </w:p>
        </w:tc>
        <w:tc>
          <w:tcPr>
            <w:tcW w:w="5121" w:type="dxa"/>
            <w:tcBorders>
              <w:top w:val="nil"/>
              <w:left w:val="nil"/>
              <w:bottom w:val="nil"/>
              <w:right w:val="nil"/>
            </w:tcBorders>
            <w:shd w:val="clear" w:color="auto" w:fill="auto"/>
            <w:vAlign w:val="bottom"/>
          </w:tcPr>
          <w:p w14:paraId="4CE406B2" w14:textId="77777777" w:rsidR="00375E6D" w:rsidRDefault="00375E6D" w:rsidP="00FF4212">
            <w:pPr>
              <w:spacing w:after="0" w:line="240" w:lineRule="auto"/>
              <w:rPr>
                <w:sz w:val="18"/>
                <w:szCs w:val="18"/>
              </w:rPr>
            </w:pPr>
            <w:r>
              <w:rPr>
                <w:sz w:val="18"/>
                <w:szCs w:val="18"/>
              </w:rPr>
              <w:t>cambiaba de opinión constantemente al respecto</w:t>
            </w:r>
          </w:p>
        </w:tc>
        <w:tc>
          <w:tcPr>
            <w:tcW w:w="903" w:type="dxa"/>
            <w:tcBorders>
              <w:top w:val="nil"/>
              <w:left w:val="nil"/>
              <w:bottom w:val="nil"/>
              <w:right w:val="nil"/>
            </w:tcBorders>
            <w:shd w:val="clear" w:color="auto" w:fill="auto"/>
            <w:vAlign w:val="bottom"/>
          </w:tcPr>
          <w:p w14:paraId="62E1BE3E" w14:textId="77777777" w:rsidR="00375E6D" w:rsidRDefault="00375E6D" w:rsidP="00FF4212">
            <w:pPr>
              <w:spacing w:after="0" w:line="240" w:lineRule="auto"/>
              <w:jc w:val="center"/>
              <w:rPr>
                <w:sz w:val="18"/>
                <w:szCs w:val="18"/>
              </w:rPr>
            </w:pPr>
            <w:r>
              <w:rPr>
                <w:sz w:val="18"/>
                <w:szCs w:val="18"/>
              </w:rPr>
              <w:t>3</w:t>
            </w:r>
          </w:p>
        </w:tc>
        <w:tc>
          <w:tcPr>
            <w:tcW w:w="903" w:type="dxa"/>
            <w:tcBorders>
              <w:top w:val="nil"/>
              <w:left w:val="nil"/>
              <w:bottom w:val="nil"/>
              <w:right w:val="nil"/>
            </w:tcBorders>
            <w:shd w:val="clear" w:color="auto" w:fill="auto"/>
            <w:vAlign w:val="bottom"/>
          </w:tcPr>
          <w:p w14:paraId="094C39BA" w14:textId="77777777" w:rsidR="00375E6D" w:rsidRDefault="00375E6D" w:rsidP="00FF4212">
            <w:pPr>
              <w:spacing w:after="0" w:line="240" w:lineRule="auto"/>
              <w:jc w:val="center"/>
              <w:rPr>
                <w:sz w:val="18"/>
                <w:szCs w:val="18"/>
              </w:rPr>
            </w:pPr>
            <w:r>
              <w:rPr>
                <w:sz w:val="18"/>
                <w:szCs w:val="18"/>
              </w:rPr>
              <w:t>1,5</w:t>
            </w:r>
          </w:p>
        </w:tc>
      </w:tr>
      <w:tr w:rsidR="00375E6D" w14:paraId="249D9AFE"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18AE447B"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7085F0FB" w14:textId="77777777" w:rsidR="00375E6D" w:rsidRDefault="00375E6D" w:rsidP="00FF4212">
            <w:pPr>
              <w:spacing w:after="0" w:line="240" w:lineRule="auto"/>
              <w:rPr>
                <w:sz w:val="18"/>
                <w:szCs w:val="18"/>
              </w:rPr>
            </w:pPr>
            <w:r>
              <w:rPr>
                <w:sz w:val="18"/>
                <w:szCs w:val="18"/>
              </w:rPr>
              <w:t>no planeaba quedar embarazada</w:t>
            </w:r>
          </w:p>
        </w:tc>
        <w:tc>
          <w:tcPr>
            <w:tcW w:w="903" w:type="dxa"/>
            <w:tcBorders>
              <w:top w:val="nil"/>
              <w:left w:val="nil"/>
              <w:bottom w:val="nil"/>
              <w:right w:val="nil"/>
            </w:tcBorders>
            <w:shd w:val="clear" w:color="auto" w:fill="auto"/>
            <w:vAlign w:val="bottom"/>
          </w:tcPr>
          <w:p w14:paraId="5D7AC644" w14:textId="77777777" w:rsidR="00375E6D" w:rsidRDefault="00375E6D" w:rsidP="00FF4212">
            <w:pPr>
              <w:spacing w:after="0" w:line="240" w:lineRule="auto"/>
              <w:jc w:val="center"/>
              <w:rPr>
                <w:sz w:val="18"/>
                <w:szCs w:val="18"/>
              </w:rPr>
            </w:pPr>
            <w:r>
              <w:rPr>
                <w:sz w:val="18"/>
                <w:szCs w:val="18"/>
              </w:rPr>
              <w:t>138</w:t>
            </w:r>
          </w:p>
        </w:tc>
        <w:tc>
          <w:tcPr>
            <w:tcW w:w="903" w:type="dxa"/>
            <w:tcBorders>
              <w:top w:val="nil"/>
              <w:left w:val="nil"/>
              <w:bottom w:val="nil"/>
              <w:right w:val="nil"/>
            </w:tcBorders>
            <w:shd w:val="clear" w:color="auto" w:fill="auto"/>
            <w:vAlign w:val="bottom"/>
          </w:tcPr>
          <w:p w14:paraId="4A150CEC" w14:textId="77777777" w:rsidR="00375E6D" w:rsidRDefault="00375E6D" w:rsidP="00FF4212">
            <w:pPr>
              <w:spacing w:after="0" w:line="240" w:lineRule="auto"/>
              <w:jc w:val="center"/>
              <w:rPr>
                <w:sz w:val="18"/>
                <w:szCs w:val="18"/>
              </w:rPr>
            </w:pPr>
            <w:r>
              <w:rPr>
                <w:sz w:val="18"/>
                <w:szCs w:val="18"/>
              </w:rPr>
              <w:t>70,4</w:t>
            </w:r>
          </w:p>
        </w:tc>
      </w:tr>
      <w:tr w:rsidR="00375E6D" w14:paraId="1C1367FC"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4D4FD345"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single" w:sz="4" w:space="0" w:color="000000"/>
              <w:right w:val="nil"/>
            </w:tcBorders>
            <w:shd w:val="clear" w:color="auto" w:fill="auto"/>
            <w:vAlign w:val="bottom"/>
          </w:tcPr>
          <w:p w14:paraId="0A68E579" w14:textId="77777777" w:rsidR="00375E6D" w:rsidRDefault="00375E6D" w:rsidP="00FF4212">
            <w:pPr>
              <w:spacing w:after="0" w:line="240" w:lineRule="auto"/>
              <w:rPr>
                <w:sz w:val="18"/>
                <w:szCs w:val="18"/>
              </w:rPr>
            </w:pPr>
            <w:r>
              <w:rPr>
                <w:sz w:val="18"/>
                <w:szCs w:val="18"/>
              </w:rPr>
              <w:t>planeaba quedar embarazada</w:t>
            </w:r>
          </w:p>
        </w:tc>
        <w:tc>
          <w:tcPr>
            <w:tcW w:w="903" w:type="dxa"/>
            <w:tcBorders>
              <w:top w:val="nil"/>
              <w:left w:val="nil"/>
              <w:bottom w:val="single" w:sz="4" w:space="0" w:color="000000"/>
              <w:right w:val="nil"/>
            </w:tcBorders>
            <w:shd w:val="clear" w:color="auto" w:fill="auto"/>
            <w:vAlign w:val="bottom"/>
          </w:tcPr>
          <w:p w14:paraId="7537F98B" w14:textId="77777777" w:rsidR="00375E6D" w:rsidRDefault="00375E6D" w:rsidP="00FF4212">
            <w:pPr>
              <w:spacing w:after="0" w:line="240" w:lineRule="auto"/>
              <w:jc w:val="center"/>
              <w:rPr>
                <w:sz w:val="18"/>
                <w:szCs w:val="18"/>
              </w:rPr>
            </w:pPr>
            <w:r>
              <w:rPr>
                <w:sz w:val="18"/>
                <w:szCs w:val="18"/>
              </w:rPr>
              <w:t>55</w:t>
            </w:r>
          </w:p>
        </w:tc>
        <w:tc>
          <w:tcPr>
            <w:tcW w:w="903" w:type="dxa"/>
            <w:tcBorders>
              <w:top w:val="nil"/>
              <w:left w:val="nil"/>
              <w:bottom w:val="single" w:sz="4" w:space="0" w:color="000000"/>
              <w:right w:val="nil"/>
            </w:tcBorders>
            <w:shd w:val="clear" w:color="auto" w:fill="auto"/>
            <w:vAlign w:val="bottom"/>
          </w:tcPr>
          <w:p w14:paraId="7F6D383D" w14:textId="77777777" w:rsidR="00375E6D" w:rsidRDefault="00375E6D" w:rsidP="00FF4212">
            <w:pPr>
              <w:spacing w:after="0" w:line="240" w:lineRule="auto"/>
              <w:jc w:val="center"/>
              <w:rPr>
                <w:sz w:val="18"/>
                <w:szCs w:val="18"/>
              </w:rPr>
            </w:pPr>
            <w:r>
              <w:rPr>
                <w:sz w:val="18"/>
                <w:szCs w:val="18"/>
              </w:rPr>
              <w:t>28,1</w:t>
            </w:r>
          </w:p>
        </w:tc>
      </w:tr>
      <w:tr w:rsidR="00375E6D" w14:paraId="68EA23EB" w14:textId="77777777" w:rsidTr="00FF4212">
        <w:trPr>
          <w:trHeight w:val="249"/>
        </w:trPr>
        <w:tc>
          <w:tcPr>
            <w:tcW w:w="4611" w:type="dxa"/>
            <w:vMerge w:val="restart"/>
            <w:tcBorders>
              <w:top w:val="nil"/>
              <w:left w:val="nil"/>
              <w:bottom w:val="single" w:sz="4" w:space="0" w:color="000000"/>
              <w:right w:val="nil"/>
            </w:tcBorders>
            <w:shd w:val="clear" w:color="auto" w:fill="auto"/>
            <w:vAlign w:val="center"/>
          </w:tcPr>
          <w:p w14:paraId="2F88F0B6" w14:textId="77777777" w:rsidR="00375E6D" w:rsidRDefault="00375E6D" w:rsidP="00FF4212">
            <w:pPr>
              <w:spacing w:after="0" w:line="240" w:lineRule="auto"/>
              <w:rPr>
                <w:sz w:val="18"/>
                <w:szCs w:val="18"/>
              </w:rPr>
            </w:pPr>
            <w:r>
              <w:rPr>
                <w:sz w:val="18"/>
                <w:szCs w:val="18"/>
              </w:rPr>
              <w:t>P4. Justo antes de quedar embarazada... (2)</w:t>
            </w:r>
          </w:p>
        </w:tc>
        <w:tc>
          <w:tcPr>
            <w:tcW w:w="5121" w:type="dxa"/>
            <w:tcBorders>
              <w:top w:val="nil"/>
              <w:left w:val="nil"/>
              <w:bottom w:val="nil"/>
              <w:right w:val="nil"/>
            </w:tcBorders>
            <w:shd w:val="clear" w:color="auto" w:fill="auto"/>
            <w:vAlign w:val="bottom"/>
          </w:tcPr>
          <w:p w14:paraId="33873881" w14:textId="77777777" w:rsidR="00375E6D" w:rsidRDefault="00375E6D" w:rsidP="00FF4212">
            <w:pPr>
              <w:spacing w:after="0" w:line="240" w:lineRule="auto"/>
              <w:rPr>
                <w:sz w:val="18"/>
                <w:szCs w:val="18"/>
              </w:rPr>
            </w:pPr>
            <w:r>
              <w:rPr>
                <w:sz w:val="18"/>
                <w:szCs w:val="18"/>
              </w:rPr>
              <w:t>No quería tener un hijo</w:t>
            </w:r>
          </w:p>
        </w:tc>
        <w:tc>
          <w:tcPr>
            <w:tcW w:w="903" w:type="dxa"/>
            <w:tcBorders>
              <w:top w:val="nil"/>
              <w:left w:val="nil"/>
              <w:bottom w:val="nil"/>
              <w:right w:val="nil"/>
            </w:tcBorders>
            <w:shd w:val="clear" w:color="auto" w:fill="auto"/>
            <w:vAlign w:val="bottom"/>
          </w:tcPr>
          <w:p w14:paraId="658F8427" w14:textId="77777777" w:rsidR="00375E6D" w:rsidRDefault="00375E6D" w:rsidP="00FF4212">
            <w:pPr>
              <w:spacing w:after="0" w:line="240" w:lineRule="auto"/>
              <w:jc w:val="center"/>
              <w:rPr>
                <w:sz w:val="18"/>
                <w:szCs w:val="18"/>
              </w:rPr>
            </w:pPr>
            <w:r>
              <w:rPr>
                <w:sz w:val="18"/>
                <w:szCs w:val="18"/>
              </w:rPr>
              <w:t>115</w:t>
            </w:r>
          </w:p>
        </w:tc>
        <w:tc>
          <w:tcPr>
            <w:tcW w:w="903" w:type="dxa"/>
            <w:tcBorders>
              <w:top w:val="nil"/>
              <w:left w:val="nil"/>
              <w:bottom w:val="nil"/>
              <w:right w:val="nil"/>
            </w:tcBorders>
            <w:shd w:val="clear" w:color="auto" w:fill="auto"/>
            <w:vAlign w:val="bottom"/>
          </w:tcPr>
          <w:p w14:paraId="4DCDBD76" w14:textId="77777777" w:rsidR="00375E6D" w:rsidRDefault="00375E6D" w:rsidP="00FF4212">
            <w:pPr>
              <w:spacing w:after="0" w:line="240" w:lineRule="auto"/>
              <w:jc w:val="center"/>
              <w:rPr>
                <w:sz w:val="18"/>
                <w:szCs w:val="18"/>
              </w:rPr>
            </w:pPr>
            <w:r>
              <w:rPr>
                <w:sz w:val="18"/>
                <w:szCs w:val="18"/>
              </w:rPr>
              <w:t>58,7</w:t>
            </w:r>
          </w:p>
        </w:tc>
      </w:tr>
      <w:tr w:rsidR="00375E6D" w14:paraId="1D7C18A0" w14:textId="77777777" w:rsidTr="00FF4212">
        <w:trPr>
          <w:trHeight w:val="259"/>
        </w:trPr>
        <w:tc>
          <w:tcPr>
            <w:tcW w:w="4611" w:type="dxa"/>
            <w:vMerge/>
            <w:tcBorders>
              <w:top w:val="nil"/>
              <w:left w:val="nil"/>
              <w:bottom w:val="single" w:sz="4" w:space="0" w:color="000000"/>
              <w:right w:val="nil"/>
            </w:tcBorders>
            <w:shd w:val="clear" w:color="auto" w:fill="auto"/>
            <w:vAlign w:val="center"/>
          </w:tcPr>
          <w:p w14:paraId="7970D638"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78D7191A" w14:textId="77777777" w:rsidR="00375E6D" w:rsidRDefault="00375E6D" w:rsidP="00FF4212">
            <w:pPr>
              <w:spacing w:after="0" w:line="240" w:lineRule="auto"/>
              <w:rPr>
                <w:sz w:val="18"/>
                <w:szCs w:val="18"/>
              </w:rPr>
            </w:pPr>
            <w:r>
              <w:rPr>
                <w:sz w:val="18"/>
                <w:szCs w:val="18"/>
              </w:rPr>
              <w:t>quería tener un hijo</w:t>
            </w:r>
          </w:p>
        </w:tc>
        <w:tc>
          <w:tcPr>
            <w:tcW w:w="903" w:type="dxa"/>
            <w:tcBorders>
              <w:top w:val="nil"/>
              <w:left w:val="nil"/>
              <w:bottom w:val="nil"/>
              <w:right w:val="nil"/>
            </w:tcBorders>
            <w:shd w:val="clear" w:color="auto" w:fill="auto"/>
            <w:vAlign w:val="bottom"/>
          </w:tcPr>
          <w:p w14:paraId="6EEAF6E6" w14:textId="77777777" w:rsidR="00375E6D" w:rsidRDefault="00375E6D" w:rsidP="00FF4212">
            <w:pPr>
              <w:spacing w:after="0" w:line="240" w:lineRule="auto"/>
              <w:jc w:val="center"/>
              <w:rPr>
                <w:sz w:val="18"/>
                <w:szCs w:val="18"/>
              </w:rPr>
            </w:pPr>
            <w:r>
              <w:rPr>
                <w:sz w:val="18"/>
                <w:szCs w:val="18"/>
              </w:rPr>
              <w:t>72</w:t>
            </w:r>
          </w:p>
        </w:tc>
        <w:tc>
          <w:tcPr>
            <w:tcW w:w="903" w:type="dxa"/>
            <w:tcBorders>
              <w:top w:val="nil"/>
              <w:left w:val="nil"/>
              <w:bottom w:val="nil"/>
              <w:right w:val="nil"/>
            </w:tcBorders>
            <w:shd w:val="clear" w:color="auto" w:fill="auto"/>
            <w:vAlign w:val="bottom"/>
          </w:tcPr>
          <w:p w14:paraId="470ECA85" w14:textId="77777777" w:rsidR="00375E6D" w:rsidRDefault="00375E6D" w:rsidP="00FF4212">
            <w:pPr>
              <w:spacing w:after="0" w:line="240" w:lineRule="auto"/>
              <w:jc w:val="center"/>
              <w:rPr>
                <w:sz w:val="18"/>
                <w:szCs w:val="18"/>
              </w:rPr>
            </w:pPr>
            <w:r>
              <w:rPr>
                <w:sz w:val="18"/>
                <w:szCs w:val="18"/>
              </w:rPr>
              <w:t>36,7</w:t>
            </w:r>
          </w:p>
        </w:tc>
      </w:tr>
      <w:tr w:rsidR="00375E6D" w14:paraId="79FB33ED" w14:textId="77777777" w:rsidTr="00FF4212">
        <w:trPr>
          <w:trHeight w:val="259"/>
        </w:trPr>
        <w:tc>
          <w:tcPr>
            <w:tcW w:w="4611" w:type="dxa"/>
            <w:vMerge/>
            <w:tcBorders>
              <w:top w:val="nil"/>
              <w:left w:val="nil"/>
              <w:bottom w:val="single" w:sz="4" w:space="0" w:color="000000"/>
              <w:right w:val="nil"/>
            </w:tcBorders>
            <w:shd w:val="clear" w:color="auto" w:fill="auto"/>
            <w:vAlign w:val="center"/>
          </w:tcPr>
          <w:p w14:paraId="3CC97077"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single" w:sz="4" w:space="0" w:color="000000"/>
              <w:right w:val="nil"/>
            </w:tcBorders>
            <w:shd w:val="clear" w:color="auto" w:fill="auto"/>
            <w:vAlign w:val="bottom"/>
          </w:tcPr>
          <w:p w14:paraId="16EC63DE" w14:textId="77777777" w:rsidR="00375E6D" w:rsidRDefault="00375E6D" w:rsidP="00FF4212">
            <w:pPr>
              <w:spacing w:after="0" w:line="240" w:lineRule="auto"/>
              <w:rPr>
                <w:sz w:val="18"/>
                <w:szCs w:val="18"/>
              </w:rPr>
            </w:pPr>
            <w:r>
              <w:rPr>
                <w:sz w:val="18"/>
                <w:szCs w:val="18"/>
              </w:rPr>
              <w:t>tenía sentimientos contradictorios al respecto</w:t>
            </w:r>
          </w:p>
        </w:tc>
        <w:tc>
          <w:tcPr>
            <w:tcW w:w="903" w:type="dxa"/>
            <w:tcBorders>
              <w:top w:val="nil"/>
              <w:left w:val="nil"/>
              <w:bottom w:val="single" w:sz="4" w:space="0" w:color="000000"/>
              <w:right w:val="nil"/>
            </w:tcBorders>
            <w:shd w:val="clear" w:color="auto" w:fill="auto"/>
            <w:vAlign w:val="bottom"/>
          </w:tcPr>
          <w:p w14:paraId="05BFFEF0" w14:textId="77777777" w:rsidR="00375E6D" w:rsidRDefault="00375E6D" w:rsidP="00FF4212">
            <w:pPr>
              <w:spacing w:after="0" w:line="240" w:lineRule="auto"/>
              <w:jc w:val="center"/>
              <w:rPr>
                <w:sz w:val="18"/>
                <w:szCs w:val="18"/>
              </w:rPr>
            </w:pPr>
            <w:r>
              <w:rPr>
                <w:sz w:val="18"/>
                <w:szCs w:val="18"/>
              </w:rPr>
              <w:t>9</w:t>
            </w:r>
          </w:p>
        </w:tc>
        <w:tc>
          <w:tcPr>
            <w:tcW w:w="903" w:type="dxa"/>
            <w:tcBorders>
              <w:top w:val="nil"/>
              <w:left w:val="nil"/>
              <w:bottom w:val="single" w:sz="4" w:space="0" w:color="000000"/>
              <w:right w:val="nil"/>
            </w:tcBorders>
            <w:shd w:val="clear" w:color="auto" w:fill="auto"/>
            <w:vAlign w:val="bottom"/>
          </w:tcPr>
          <w:p w14:paraId="31A3F503" w14:textId="77777777" w:rsidR="00375E6D" w:rsidRDefault="00375E6D" w:rsidP="00FF4212">
            <w:pPr>
              <w:spacing w:after="0" w:line="240" w:lineRule="auto"/>
              <w:jc w:val="center"/>
              <w:rPr>
                <w:sz w:val="18"/>
                <w:szCs w:val="18"/>
              </w:rPr>
            </w:pPr>
            <w:r>
              <w:rPr>
                <w:sz w:val="18"/>
                <w:szCs w:val="18"/>
              </w:rPr>
              <w:t>4,6</w:t>
            </w:r>
          </w:p>
        </w:tc>
      </w:tr>
      <w:tr w:rsidR="00375E6D" w14:paraId="1EB741D4" w14:textId="77777777" w:rsidTr="00FF4212">
        <w:trPr>
          <w:trHeight w:val="677"/>
        </w:trPr>
        <w:tc>
          <w:tcPr>
            <w:tcW w:w="4611" w:type="dxa"/>
            <w:vMerge w:val="restart"/>
            <w:tcBorders>
              <w:top w:val="nil"/>
              <w:left w:val="nil"/>
              <w:bottom w:val="single" w:sz="4" w:space="0" w:color="000000"/>
              <w:right w:val="nil"/>
            </w:tcBorders>
            <w:shd w:val="clear" w:color="auto" w:fill="auto"/>
            <w:vAlign w:val="center"/>
          </w:tcPr>
          <w:p w14:paraId="35040203" w14:textId="77777777" w:rsidR="00375E6D" w:rsidRDefault="00375E6D" w:rsidP="00FF4212">
            <w:pPr>
              <w:spacing w:after="0" w:line="240" w:lineRule="auto"/>
              <w:rPr>
                <w:sz w:val="18"/>
                <w:szCs w:val="18"/>
              </w:rPr>
            </w:pPr>
            <w:r>
              <w:rPr>
                <w:sz w:val="18"/>
                <w:szCs w:val="18"/>
              </w:rPr>
              <w:t>P5. Antes de quedar embarazada.</w:t>
            </w:r>
          </w:p>
        </w:tc>
        <w:tc>
          <w:tcPr>
            <w:tcW w:w="5121" w:type="dxa"/>
            <w:tcBorders>
              <w:top w:val="nil"/>
              <w:left w:val="nil"/>
              <w:bottom w:val="nil"/>
              <w:right w:val="nil"/>
            </w:tcBorders>
            <w:shd w:val="clear" w:color="auto" w:fill="auto"/>
            <w:vAlign w:val="bottom"/>
          </w:tcPr>
          <w:p w14:paraId="75CDEAC1" w14:textId="77777777" w:rsidR="00375E6D" w:rsidRDefault="00375E6D" w:rsidP="00FF4212">
            <w:pPr>
              <w:spacing w:after="0" w:line="240" w:lineRule="auto"/>
              <w:rPr>
                <w:sz w:val="18"/>
                <w:szCs w:val="18"/>
              </w:rPr>
            </w:pPr>
            <w:r>
              <w:rPr>
                <w:sz w:val="18"/>
                <w:szCs w:val="18"/>
              </w:rPr>
              <w:t>Mi pareja y yo habíamos hablado de tener hijos juntos, pero llegamos a decidir que queríamos que quedara embarazada</w:t>
            </w:r>
          </w:p>
        </w:tc>
        <w:tc>
          <w:tcPr>
            <w:tcW w:w="903" w:type="dxa"/>
            <w:tcBorders>
              <w:top w:val="nil"/>
              <w:left w:val="nil"/>
              <w:bottom w:val="nil"/>
              <w:right w:val="nil"/>
            </w:tcBorders>
            <w:shd w:val="clear" w:color="auto" w:fill="auto"/>
            <w:vAlign w:val="bottom"/>
          </w:tcPr>
          <w:p w14:paraId="77B3DAC2" w14:textId="77777777" w:rsidR="00375E6D" w:rsidRDefault="00375E6D" w:rsidP="00FF4212">
            <w:pPr>
              <w:spacing w:after="0" w:line="240" w:lineRule="auto"/>
              <w:jc w:val="center"/>
              <w:rPr>
                <w:sz w:val="18"/>
                <w:szCs w:val="18"/>
              </w:rPr>
            </w:pPr>
            <w:r>
              <w:rPr>
                <w:sz w:val="18"/>
                <w:szCs w:val="18"/>
              </w:rPr>
              <w:t>33</w:t>
            </w:r>
          </w:p>
        </w:tc>
        <w:tc>
          <w:tcPr>
            <w:tcW w:w="903" w:type="dxa"/>
            <w:tcBorders>
              <w:top w:val="nil"/>
              <w:left w:val="nil"/>
              <w:bottom w:val="nil"/>
              <w:right w:val="nil"/>
            </w:tcBorders>
            <w:shd w:val="clear" w:color="auto" w:fill="auto"/>
            <w:vAlign w:val="bottom"/>
          </w:tcPr>
          <w:p w14:paraId="49DC2D00" w14:textId="77777777" w:rsidR="00375E6D" w:rsidRDefault="00375E6D" w:rsidP="00FF4212">
            <w:pPr>
              <w:spacing w:after="0" w:line="240" w:lineRule="auto"/>
              <w:jc w:val="center"/>
              <w:rPr>
                <w:sz w:val="18"/>
                <w:szCs w:val="18"/>
              </w:rPr>
            </w:pPr>
            <w:r>
              <w:rPr>
                <w:sz w:val="18"/>
                <w:szCs w:val="18"/>
              </w:rPr>
              <w:t>16,8</w:t>
            </w:r>
          </w:p>
        </w:tc>
      </w:tr>
      <w:tr w:rsidR="00375E6D" w14:paraId="799B7918" w14:textId="77777777" w:rsidTr="00FF4212">
        <w:trPr>
          <w:trHeight w:val="458"/>
        </w:trPr>
        <w:tc>
          <w:tcPr>
            <w:tcW w:w="4611" w:type="dxa"/>
            <w:vMerge/>
            <w:tcBorders>
              <w:top w:val="nil"/>
              <w:left w:val="nil"/>
              <w:bottom w:val="single" w:sz="4" w:space="0" w:color="000000"/>
              <w:right w:val="nil"/>
            </w:tcBorders>
            <w:shd w:val="clear" w:color="auto" w:fill="auto"/>
            <w:vAlign w:val="center"/>
          </w:tcPr>
          <w:p w14:paraId="776519E9"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nil"/>
              <w:right w:val="nil"/>
            </w:tcBorders>
            <w:shd w:val="clear" w:color="auto" w:fill="auto"/>
            <w:vAlign w:val="bottom"/>
          </w:tcPr>
          <w:p w14:paraId="7C9FECD0" w14:textId="77777777" w:rsidR="00375E6D" w:rsidRDefault="00375E6D" w:rsidP="00FF4212">
            <w:pPr>
              <w:spacing w:after="0" w:line="240" w:lineRule="auto"/>
              <w:rPr>
                <w:sz w:val="18"/>
                <w:szCs w:val="18"/>
              </w:rPr>
            </w:pPr>
            <w:r>
              <w:rPr>
                <w:sz w:val="18"/>
                <w:szCs w:val="18"/>
              </w:rPr>
              <w:t>Mi pareja y yo nos pusimos de acuerdo en que queríamos que quedara embarazada</w:t>
            </w:r>
          </w:p>
        </w:tc>
        <w:tc>
          <w:tcPr>
            <w:tcW w:w="903" w:type="dxa"/>
            <w:tcBorders>
              <w:top w:val="nil"/>
              <w:left w:val="nil"/>
              <w:bottom w:val="nil"/>
              <w:right w:val="nil"/>
            </w:tcBorders>
            <w:shd w:val="clear" w:color="auto" w:fill="auto"/>
            <w:vAlign w:val="bottom"/>
          </w:tcPr>
          <w:p w14:paraId="1E4CDA6E" w14:textId="77777777" w:rsidR="00375E6D" w:rsidRDefault="00375E6D" w:rsidP="00FF4212">
            <w:pPr>
              <w:spacing w:after="0" w:line="240" w:lineRule="auto"/>
              <w:jc w:val="center"/>
              <w:rPr>
                <w:sz w:val="18"/>
                <w:szCs w:val="18"/>
              </w:rPr>
            </w:pPr>
            <w:r>
              <w:rPr>
                <w:sz w:val="18"/>
                <w:szCs w:val="18"/>
              </w:rPr>
              <w:t>47</w:t>
            </w:r>
          </w:p>
        </w:tc>
        <w:tc>
          <w:tcPr>
            <w:tcW w:w="903" w:type="dxa"/>
            <w:tcBorders>
              <w:top w:val="nil"/>
              <w:left w:val="nil"/>
              <w:bottom w:val="nil"/>
              <w:right w:val="nil"/>
            </w:tcBorders>
            <w:shd w:val="clear" w:color="auto" w:fill="auto"/>
            <w:vAlign w:val="bottom"/>
          </w:tcPr>
          <w:p w14:paraId="056472F9" w14:textId="77777777" w:rsidR="00375E6D" w:rsidRDefault="00375E6D" w:rsidP="00FF4212">
            <w:pPr>
              <w:spacing w:after="0" w:line="240" w:lineRule="auto"/>
              <w:jc w:val="center"/>
              <w:rPr>
                <w:sz w:val="18"/>
                <w:szCs w:val="18"/>
              </w:rPr>
            </w:pPr>
            <w:r>
              <w:rPr>
                <w:sz w:val="18"/>
                <w:szCs w:val="18"/>
              </w:rPr>
              <w:t>24,0</w:t>
            </w:r>
          </w:p>
        </w:tc>
      </w:tr>
      <w:tr w:rsidR="00375E6D" w14:paraId="25454046" w14:textId="77777777" w:rsidTr="00FF4212">
        <w:trPr>
          <w:trHeight w:val="249"/>
        </w:trPr>
        <w:tc>
          <w:tcPr>
            <w:tcW w:w="4611" w:type="dxa"/>
            <w:vMerge/>
            <w:tcBorders>
              <w:top w:val="nil"/>
              <w:left w:val="nil"/>
              <w:bottom w:val="single" w:sz="4" w:space="0" w:color="000000"/>
              <w:right w:val="nil"/>
            </w:tcBorders>
            <w:shd w:val="clear" w:color="auto" w:fill="auto"/>
            <w:vAlign w:val="center"/>
          </w:tcPr>
          <w:p w14:paraId="5C81883A" w14:textId="77777777" w:rsidR="00375E6D" w:rsidRDefault="00375E6D" w:rsidP="00FF4212">
            <w:pPr>
              <w:widowControl w:val="0"/>
              <w:pBdr>
                <w:top w:val="nil"/>
                <w:left w:val="nil"/>
                <w:bottom w:val="nil"/>
                <w:right w:val="nil"/>
                <w:between w:val="nil"/>
              </w:pBdr>
              <w:spacing w:after="0" w:line="276" w:lineRule="auto"/>
              <w:jc w:val="left"/>
              <w:rPr>
                <w:sz w:val="18"/>
                <w:szCs w:val="18"/>
              </w:rPr>
            </w:pPr>
          </w:p>
        </w:tc>
        <w:tc>
          <w:tcPr>
            <w:tcW w:w="5121" w:type="dxa"/>
            <w:tcBorders>
              <w:top w:val="nil"/>
              <w:left w:val="nil"/>
              <w:bottom w:val="single" w:sz="4" w:space="0" w:color="000000"/>
              <w:right w:val="nil"/>
            </w:tcBorders>
            <w:shd w:val="clear" w:color="auto" w:fill="auto"/>
            <w:vAlign w:val="bottom"/>
          </w:tcPr>
          <w:p w14:paraId="7053F24F" w14:textId="77777777" w:rsidR="00375E6D" w:rsidRDefault="00375E6D" w:rsidP="00FF4212">
            <w:pPr>
              <w:spacing w:after="0" w:line="240" w:lineRule="auto"/>
              <w:rPr>
                <w:sz w:val="18"/>
                <w:szCs w:val="18"/>
              </w:rPr>
            </w:pPr>
            <w:r>
              <w:rPr>
                <w:sz w:val="18"/>
                <w:szCs w:val="18"/>
              </w:rPr>
              <w:t>Nunca habíamos hablado de tener hijos juntos</w:t>
            </w:r>
          </w:p>
        </w:tc>
        <w:tc>
          <w:tcPr>
            <w:tcW w:w="903" w:type="dxa"/>
            <w:tcBorders>
              <w:top w:val="nil"/>
              <w:left w:val="nil"/>
              <w:bottom w:val="single" w:sz="4" w:space="0" w:color="000000"/>
              <w:right w:val="nil"/>
            </w:tcBorders>
            <w:shd w:val="clear" w:color="auto" w:fill="auto"/>
            <w:vAlign w:val="bottom"/>
          </w:tcPr>
          <w:p w14:paraId="5F83A759" w14:textId="77777777" w:rsidR="00375E6D" w:rsidRDefault="00375E6D" w:rsidP="00FF4212">
            <w:pPr>
              <w:spacing w:after="0" w:line="240" w:lineRule="auto"/>
              <w:jc w:val="center"/>
              <w:rPr>
                <w:sz w:val="18"/>
                <w:szCs w:val="18"/>
              </w:rPr>
            </w:pPr>
            <w:r>
              <w:rPr>
                <w:sz w:val="18"/>
                <w:szCs w:val="18"/>
              </w:rPr>
              <w:t>116</w:t>
            </w:r>
          </w:p>
        </w:tc>
        <w:tc>
          <w:tcPr>
            <w:tcW w:w="903" w:type="dxa"/>
            <w:tcBorders>
              <w:top w:val="nil"/>
              <w:left w:val="nil"/>
              <w:bottom w:val="single" w:sz="4" w:space="0" w:color="000000"/>
              <w:right w:val="nil"/>
            </w:tcBorders>
            <w:shd w:val="clear" w:color="auto" w:fill="auto"/>
            <w:vAlign w:val="bottom"/>
          </w:tcPr>
          <w:p w14:paraId="58B7FBD7" w14:textId="77777777" w:rsidR="00375E6D" w:rsidRDefault="00375E6D" w:rsidP="00FF4212">
            <w:pPr>
              <w:spacing w:after="0" w:line="240" w:lineRule="auto"/>
              <w:jc w:val="center"/>
              <w:rPr>
                <w:sz w:val="18"/>
                <w:szCs w:val="18"/>
              </w:rPr>
            </w:pPr>
            <w:r>
              <w:rPr>
                <w:sz w:val="18"/>
                <w:szCs w:val="18"/>
              </w:rPr>
              <w:t>59,2</w:t>
            </w:r>
          </w:p>
        </w:tc>
      </w:tr>
    </w:tbl>
    <w:p w14:paraId="6CBF76BF" w14:textId="77777777" w:rsidR="00375E6D" w:rsidRDefault="00375E6D" w:rsidP="00375E6D">
      <w:pPr>
        <w:spacing w:line="240" w:lineRule="auto"/>
      </w:pPr>
    </w:p>
    <w:p w14:paraId="083B7BDF" w14:textId="77777777" w:rsidR="00375E6D" w:rsidRDefault="00375E6D" w:rsidP="00375E6D">
      <w:pPr>
        <w:spacing w:line="240" w:lineRule="auto"/>
      </w:pPr>
    </w:p>
    <w:p w14:paraId="6D0BBE80" w14:textId="77777777" w:rsidR="00375E6D" w:rsidRDefault="00375E6D" w:rsidP="00375E6D">
      <w:pPr>
        <w:spacing w:line="240" w:lineRule="auto"/>
      </w:pPr>
    </w:p>
    <w:p w14:paraId="76981FF2" w14:textId="77777777" w:rsidR="00375E6D" w:rsidRDefault="00375E6D" w:rsidP="00375E6D">
      <w:pPr>
        <w:spacing w:line="240" w:lineRule="auto"/>
      </w:pPr>
    </w:p>
    <w:tbl>
      <w:tblPr>
        <w:tblW w:w="11678" w:type="dxa"/>
        <w:tblLayout w:type="fixed"/>
        <w:tblLook w:val="0400" w:firstRow="0" w:lastRow="0" w:firstColumn="0" w:lastColumn="0" w:noHBand="0" w:noVBand="1"/>
      </w:tblPr>
      <w:tblGrid>
        <w:gridCol w:w="4667"/>
        <w:gridCol w:w="5183"/>
        <w:gridCol w:w="914"/>
        <w:gridCol w:w="914"/>
      </w:tblGrid>
      <w:tr w:rsidR="00375E6D" w14:paraId="2F388981" w14:textId="77777777" w:rsidTr="00FF4212">
        <w:trPr>
          <w:trHeight w:val="480"/>
        </w:trPr>
        <w:tc>
          <w:tcPr>
            <w:tcW w:w="4667" w:type="dxa"/>
            <w:tcBorders>
              <w:top w:val="single" w:sz="4" w:space="0" w:color="000000"/>
              <w:left w:val="nil"/>
              <w:bottom w:val="single" w:sz="4" w:space="0" w:color="000000"/>
              <w:right w:val="nil"/>
            </w:tcBorders>
            <w:shd w:val="clear" w:color="auto" w:fill="auto"/>
            <w:vAlign w:val="center"/>
          </w:tcPr>
          <w:p w14:paraId="450E7309" w14:textId="77777777" w:rsidR="00375E6D" w:rsidRDefault="00375E6D" w:rsidP="00FF4212">
            <w:pPr>
              <w:spacing w:after="0" w:line="240" w:lineRule="auto"/>
              <w:jc w:val="center"/>
              <w:rPr>
                <w:b/>
                <w:sz w:val="20"/>
                <w:szCs w:val="20"/>
              </w:rPr>
            </w:pPr>
            <w:r>
              <w:rPr>
                <w:b/>
                <w:sz w:val="20"/>
                <w:szCs w:val="20"/>
              </w:rPr>
              <w:lastRenderedPageBreak/>
              <w:t xml:space="preserve">Preguntas </w:t>
            </w:r>
          </w:p>
        </w:tc>
        <w:tc>
          <w:tcPr>
            <w:tcW w:w="5183" w:type="dxa"/>
            <w:tcBorders>
              <w:top w:val="single" w:sz="4" w:space="0" w:color="000000"/>
              <w:left w:val="nil"/>
              <w:bottom w:val="single" w:sz="4" w:space="0" w:color="000000"/>
              <w:right w:val="nil"/>
            </w:tcBorders>
            <w:shd w:val="clear" w:color="auto" w:fill="auto"/>
            <w:vAlign w:val="center"/>
          </w:tcPr>
          <w:p w14:paraId="565FFE4E" w14:textId="77777777" w:rsidR="00375E6D" w:rsidRDefault="00375E6D" w:rsidP="00FF4212">
            <w:pPr>
              <w:spacing w:after="0" w:line="240" w:lineRule="auto"/>
              <w:jc w:val="center"/>
              <w:rPr>
                <w:b/>
                <w:sz w:val="20"/>
                <w:szCs w:val="20"/>
              </w:rPr>
            </w:pPr>
            <w:r>
              <w:rPr>
                <w:b/>
                <w:sz w:val="20"/>
                <w:szCs w:val="20"/>
              </w:rPr>
              <w:t>Nivel</w:t>
            </w:r>
          </w:p>
        </w:tc>
        <w:tc>
          <w:tcPr>
            <w:tcW w:w="914" w:type="dxa"/>
            <w:tcBorders>
              <w:top w:val="single" w:sz="4" w:space="0" w:color="000000"/>
              <w:left w:val="nil"/>
              <w:bottom w:val="single" w:sz="4" w:space="0" w:color="000000"/>
              <w:right w:val="nil"/>
            </w:tcBorders>
            <w:shd w:val="clear" w:color="auto" w:fill="auto"/>
            <w:vAlign w:val="center"/>
          </w:tcPr>
          <w:p w14:paraId="3BABCE9A" w14:textId="77777777" w:rsidR="00375E6D" w:rsidRDefault="00375E6D" w:rsidP="00FF4212">
            <w:pPr>
              <w:spacing w:after="0" w:line="240" w:lineRule="auto"/>
              <w:jc w:val="center"/>
              <w:rPr>
                <w:b/>
                <w:sz w:val="20"/>
                <w:szCs w:val="20"/>
              </w:rPr>
            </w:pPr>
            <w:r>
              <w:rPr>
                <w:b/>
                <w:sz w:val="20"/>
                <w:szCs w:val="20"/>
              </w:rPr>
              <w:t>N: 196</w:t>
            </w:r>
          </w:p>
        </w:tc>
        <w:tc>
          <w:tcPr>
            <w:tcW w:w="914" w:type="dxa"/>
            <w:tcBorders>
              <w:top w:val="single" w:sz="4" w:space="0" w:color="000000"/>
              <w:left w:val="nil"/>
              <w:bottom w:val="single" w:sz="4" w:space="0" w:color="000000"/>
              <w:right w:val="nil"/>
            </w:tcBorders>
            <w:shd w:val="clear" w:color="auto" w:fill="auto"/>
            <w:vAlign w:val="center"/>
          </w:tcPr>
          <w:p w14:paraId="4921C2BC" w14:textId="77777777" w:rsidR="00375E6D" w:rsidRDefault="00375E6D" w:rsidP="00FF4212">
            <w:pPr>
              <w:spacing w:after="0" w:line="240" w:lineRule="auto"/>
              <w:jc w:val="center"/>
              <w:rPr>
                <w:b/>
                <w:sz w:val="20"/>
                <w:szCs w:val="20"/>
              </w:rPr>
            </w:pPr>
            <w:r>
              <w:rPr>
                <w:b/>
                <w:sz w:val="20"/>
                <w:szCs w:val="20"/>
              </w:rPr>
              <w:t>%</w:t>
            </w:r>
          </w:p>
        </w:tc>
      </w:tr>
      <w:tr w:rsidR="00375E6D" w14:paraId="677CF4B6" w14:textId="77777777" w:rsidTr="00FF4212">
        <w:trPr>
          <w:trHeight w:val="460"/>
        </w:trPr>
        <w:tc>
          <w:tcPr>
            <w:tcW w:w="4667" w:type="dxa"/>
            <w:vMerge w:val="restart"/>
            <w:tcBorders>
              <w:top w:val="nil"/>
              <w:left w:val="nil"/>
              <w:bottom w:val="single" w:sz="4" w:space="0" w:color="000000"/>
              <w:right w:val="nil"/>
            </w:tcBorders>
            <w:shd w:val="clear" w:color="auto" w:fill="auto"/>
            <w:vAlign w:val="center"/>
          </w:tcPr>
          <w:p w14:paraId="26FFE039" w14:textId="77777777" w:rsidR="00375E6D" w:rsidRDefault="00375E6D" w:rsidP="00FF4212">
            <w:pPr>
              <w:spacing w:after="0" w:line="240" w:lineRule="auto"/>
              <w:jc w:val="left"/>
              <w:rPr>
                <w:sz w:val="20"/>
                <w:szCs w:val="20"/>
              </w:rPr>
            </w:pPr>
            <w:r>
              <w:rPr>
                <w:sz w:val="20"/>
                <w:szCs w:val="20"/>
              </w:rPr>
              <w:t>P6. Antes de quedar embarazada, ¿hizo algo de lo siguiente para mejorar su salud en anticipación para el embarazo?</w:t>
            </w:r>
          </w:p>
        </w:tc>
        <w:tc>
          <w:tcPr>
            <w:tcW w:w="5183" w:type="dxa"/>
            <w:tcBorders>
              <w:top w:val="nil"/>
              <w:left w:val="nil"/>
              <w:bottom w:val="nil"/>
              <w:right w:val="nil"/>
            </w:tcBorders>
            <w:shd w:val="clear" w:color="auto" w:fill="auto"/>
            <w:vAlign w:val="bottom"/>
          </w:tcPr>
          <w:p w14:paraId="4149B3B0" w14:textId="77777777" w:rsidR="00375E6D" w:rsidRDefault="00375E6D" w:rsidP="00FF4212">
            <w:pPr>
              <w:spacing w:after="0" w:line="240" w:lineRule="auto"/>
              <w:jc w:val="left"/>
              <w:rPr>
                <w:sz w:val="20"/>
                <w:szCs w:val="20"/>
              </w:rPr>
            </w:pPr>
            <w:r>
              <w:rPr>
                <w:sz w:val="20"/>
                <w:szCs w:val="20"/>
              </w:rPr>
              <w:t>No hice nada de lo de arriba mencionado antes de mi embarazo</w:t>
            </w:r>
          </w:p>
        </w:tc>
        <w:tc>
          <w:tcPr>
            <w:tcW w:w="914" w:type="dxa"/>
            <w:tcBorders>
              <w:top w:val="nil"/>
              <w:left w:val="nil"/>
              <w:bottom w:val="nil"/>
              <w:right w:val="nil"/>
            </w:tcBorders>
            <w:shd w:val="clear" w:color="auto" w:fill="auto"/>
            <w:vAlign w:val="bottom"/>
          </w:tcPr>
          <w:p w14:paraId="437F3DA1" w14:textId="77777777" w:rsidR="00375E6D" w:rsidRDefault="00375E6D" w:rsidP="00FF4212">
            <w:pPr>
              <w:spacing w:after="0" w:line="240" w:lineRule="auto"/>
              <w:jc w:val="left"/>
              <w:rPr>
                <w:sz w:val="20"/>
                <w:szCs w:val="20"/>
              </w:rPr>
            </w:pPr>
            <w:r>
              <w:rPr>
                <w:sz w:val="20"/>
                <w:szCs w:val="20"/>
              </w:rPr>
              <w:t>167</w:t>
            </w:r>
          </w:p>
        </w:tc>
        <w:tc>
          <w:tcPr>
            <w:tcW w:w="914" w:type="dxa"/>
            <w:tcBorders>
              <w:top w:val="nil"/>
              <w:left w:val="nil"/>
              <w:bottom w:val="nil"/>
              <w:right w:val="nil"/>
            </w:tcBorders>
            <w:shd w:val="clear" w:color="auto" w:fill="auto"/>
            <w:vAlign w:val="bottom"/>
          </w:tcPr>
          <w:p w14:paraId="036C2967" w14:textId="77777777" w:rsidR="00375E6D" w:rsidRDefault="00375E6D" w:rsidP="00FF4212">
            <w:pPr>
              <w:spacing w:after="0" w:line="240" w:lineRule="auto"/>
              <w:jc w:val="left"/>
              <w:rPr>
                <w:sz w:val="20"/>
                <w:szCs w:val="20"/>
              </w:rPr>
            </w:pPr>
            <w:r>
              <w:rPr>
                <w:sz w:val="20"/>
                <w:szCs w:val="20"/>
              </w:rPr>
              <w:t>85,2</w:t>
            </w:r>
          </w:p>
        </w:tc>
      </w:tr>
      <w:tr w:rsidR="00375E6D" w14:paraId="1A4B880A" w14:textId="77777777" w:rsidTr="00FF4212">
        <w:trPr>
          <w:trHeight w:val="250"/>
        </w:trPr>
        <w:tc>
          <w:tcPr>
            <w:tcW w:w="4667" w:type="dxa"/>
            <w:vMerge/>
            <w:tcBorders>
              <w:top w:val="nil"/>
              <w:left w:val="nil"/>
              <w:bottom w:val="single" w:sz="4" w:space="0" w:color="000000"/>
              <w:right w:val="nil"/>
            </w:tcBorders>
            <w:shd w:val="clear" w:color="auto" w:fill="auto"/>
            <w:vAlign w:val="center"/>
          </w:tcPr>
          <w:p w14:paraId="3FC4CEF9"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7C44ECA9" w14:textId="77777777" w:rsidR="00375E6D" w:rsidRDefault="00375E6D" w:rsidP="00FF4212">
            <w:pPr>
              <w:spacing w:after="0" w:line="240" w:lineRule="auto"/>
              <w:jc w:val="left"/>
              <w:rPr>
                <w:sz w:val="20"/>
                <w:szCs w:val="20"/>
              </w:rPr>
            </w:pPr>
            <w:r>
              <w:rPr>
                <w:sz w:val="20"/>
                <w:szCs w:val="20"/>
              </w:rPr>
              <w:t>Tomé Ácido Fólico</w:t>
            </w:r>
          </w:p>
        </w:tc>
        <w:tc>
          <w:tcPr>
            <w:tcW w:w="914" w:type="dxa"/>
            <w:tcBorders>
              <w:top w:val="nil"/>
              <w:left w:val="nil"/>
              <w:bottom w:val="nil"/>
              <w:right w:val="nil"/>
            </w:tcBorders>
            <w:shd w:val="clear" w:color="auto" w:fill="auto"/>
            <w:vAlign w:val="bottom"/>
          </w:tcPr>
          <w:p w14:paraId="7B381729" w14:textId="77777777" w:rsidR="00375E6D" w:rsidRDefault="00375E6D" w:rsidP="00FF4212">
            <w:pPr>
              <w:spacing w:after="0" w:line="240" w:lineRule="auto"/>
              <w:jc w:val="left"/>
              <w:rPr>
                <w:sz w:val="20"/>
                <w:szCs w:val="20"/>
              </w:rPr>
            </w:pPr>
            <w:r>
              <w:rPr>
                <w:sz w:val="20"/>
                <w:szCs w:val="20"/>
              </w:rPr>
              <w:t>3</w:t>
            </w:r>
          </w:p>
        </w:tc>
        <w:tc>
          <w:tcPr>
            <w:tcW w:w="914" w:type="dxa"/>
            <w:tcBorders>
              <w:top w:val="nil"/>
              <w:left w:val="nil"/>
              <w:bottom w:val="nil"/>
              <w:right w:val="nil"/>
            </w:tcBorders>
            <w:shd w:val="clear" w:color="auto" w:fill="auto"/>
            <w:vAlign w:val="bottom"/>
          </w:tcPr>
          <w:p w14:paraId="31DD8531" w14:textId="77777777" w:rsidR="00375E6D" w:rsidRDefault="00375E6D" w:rsidP="00FF4212">
            <w:pPr>
              <w:spacing w:after="0" w:line="240" w:lineRule="auto"/>
              <w:jc w:val="left"/>
              <w:rPr>
                <w:sz w:val="20"/>
                <w:szCs w:val="20"/>
              </w:rPr>
            </w:pPr>
            <w:r>
              <w:rPr>
                <w:sz w:val="20"/>
                <w:szCs w:val="20"/>
              </w:rPr>
              <w:t>1,5</w:t>
            </w:r>
          </w:p>
        </w:tc>
      </w:tr>
      <w:tr w:rsidR="00375E6D" w14:paraId="756F2818" w14:textId="77777777" w:rsidTr="00FF4212">
        <w:trPr>
          <w:trHeight w:val="690"/>
        </w:trPr>
        <w:tc>
          <w:tcPr>
            <w:tcW w:w="4667" w:type="dxa"/>
            <w:vMerge/>
            <w:tcBorders>
              <w:top w:val="nil"/>
              <w:left w:val="nil"/>
              <w:bottom w:val="single" w:sz="4" w:space="0" w:color="000000"/>
              <w:right w:val="nil"/>
            </w:tcBorders>
            <w:shd w:val="clear" w:color="auto" w:fill="auto"/>
            <w:vAlign w:val="center"/>
          </w:tcPr>
          <w:p w14:paraId="5EAE95F0"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6ABAFBC4" w14:textId="77777777" w:rsidR="00375E6D" w:rsidRDefault="00375E6D" w:rsidP="00FF4212">
            <w:pPr>
              <w:spacing w:after="0" w:line="240" w:lineRule="auto"/>
              <w:jc w:val="left"/>
              <w:rPr>
                <w:sz w:val="20"/>
                <w:szCs w:val="20"/>
              </w:rPr>
            </w:pPr>
            <w:r>
              <w:rPr>
                <w:sz w:val="20"/>
                <w:szCs w:val="20"/>
              </w:rPr>
              <w:t>Tomé Ácido Fólico, dejé de fumar cigarrillos o fumaba menos, dejé de beber o bebía menos alcohol, empecé a comer de una manera más saludable</w:t>
            </w:r>
          </w:p>
        </w:tc>
        <w:tc>
          <w:tcPr>
            <w:tcW w:w="914" w:type="dxa"/>
            <w:tcBorders>
              <w:top w:val="nil"/>
              <w:left w:val="nil"/>
              <w:bottom w:val="nil"/>
              <w:right w:val="nil"/>
            </w:tcBorders>
            <w:shd w:val="clear" w:color="auto" w:fill="auto"/>
            <w:vAlign w:val="bottom"/>
          </w:tcPr>
          <w:p w14:paraId="22597768"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nil"/>
              <w:right w:val="nil"/>
            </w:tcBorders>
            <w:shd w:val="clear" w:color="auto" w:fill="auto"/>
            <w:vAlign w:val="bottom"/>
          </w:tcPr>
          <w:p w14:paraId="5D468528" w14:textId="77777777" w:rsidR="00375E6D" w:rsidRDefault="00375E6D" w:rsidP="00FF4212">
            <w:pPr>
              <w:spacing w:after="0" w:line="240" w:lineRule="auto"/>
              <w:jc w:val="left"/>
              <w:rPr>
                <w:sz w:val="20"/>
                <w:szCs w:val="20"/>
              </w:rPr>
            </w:pPr>
            <w:r>
              <w:rPr>
                <w:sz w:val="20"/>
                <w:szCs w:val="20"/>
              </w:rPr>
              <w:t>0,5</w:t>
            </w:r>
          </w:p>
        </w:tc>
      </w:tr>
      <w:tr w:rsidR="00375E6D" w14:paraId="29BAFBC0" w14:textId="77777777" w:rsidTr="00FF4212">
        <w:trPr>
          <w:trHeight w:val="921"/>
        </w:trPr>
        <w:tc>
          <w:tcPr>
            <w:tcW w:w="4667" w:type="dxa"/>
            <w:vMerge/>
            <w:tcBorders>
              <w:top w:val="nil"/>
              <w:left w:val="nil"/>
              <w:bottom w:val="single" w:sz="4" w:space="0" w:color="000000"/>
              <w:right w:val="nil"/>
            </w:tcBorders>
            <w:shd w:val="clear" w:color="auto" w:fill="auto"/>
            <w:vAlign w:val="center"/>
          </w:tcPr>
          <w:p w14:paraId="44621562"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01DB2367" w14:textId="77777777" w:rsidR="00375E6D" w:rsidRDefault="00375E6D" w:rsidP="00FF4212">
            <w:pPr>
              <w:spacing w:after="0" w:line="240" w:lineRule="auto"/>
              <w:jc w:val="left"/>
              <w:rPr>
                <w:sz w:val="20"/>
                <w:szCs w:val="20"/>
              </w:rPr>
            </w:pPr>
            <w:r>
              <w:rPr>
                <w:sz w:val="20"/>
                <w:szCs w:val="20"/>
              </w:rPr>
              <w:t>Tomé Ácido Fólico, dejé de fumar cigarrillos o fumaba menos, dejé de beber o bebía menos alcohol, empecé a comer de una manera más saludable, pedí consejo médico/de salud</w:t>
            </w:r>
          </w:p>
        </w:tc>
        <w:tc>
          <w:tcPr>
            <w:tcW w:w="914" w:type="dxa"/>
            <w:tcBorders>
              <w:top w:val="nil"/>
              <w:left w:val="nil"/>
              <w:bottom w:val="nil"/>
              <w:right w:val="nil"/>
            </w:tcBorders>
            <w:shd w:val="clear" w:color="auto" w:fill="auto"/>
            <w:vAlign w:val="bottom"/>
          </w:tcPr>
          <w:p w14:paraId="4EE9CEE1"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nil"/>
              <w:right w:val="nil"/>
            </w:tcBorders>
            <w:shd w:val="clear" w:color="auto" w:fill="auto"/>
            <w:vAlign w:val="bottom"/>
          </w:tcPr>
          <w:p w14:paraId="7AB26AE0" w14:textId="77777777" w:rsidR="00375E6D" w:rsidRDefault="00375E6D" w:rsidP="00FF4212">
            <w:pPr>
              <w:spacing w:after="0" w:line="240" w:lineRule="auto"/>
              <w:jc w:val="left"/>
              <w:rPr>
                <w:sz w:val="20"/>
                <w:szCs w:val="20"/>
              </w:rPr>
            </w:pPr>
            <w:r>
              <w:rPr>
                <w:sz w:val="20"/>
                <w:szCs w:val="20"/>
              </w:rPr>
              <w:t>0,5</w:t>
            </w:r>
          </w:p>
        </w:tc>
      </w:tr>
      <w:tr w:rsidR="00375E6D" w14:paraId="5C1F8024" w14:textId="77777777" w:rsidTr="00FF4212">
        <w:trPr>
          <w:trHeight w:val="530"/>
        </w:trPr>
        <w:tc>
          <w:tcPr>
            <w:tcW w:w="4667" w:type="dxa"/>
            <w:vMerge/>
            <w:tcBorders>
              <w:top w:val="nil"/>
              <w:left w:val="nil"/>
              <w:bottom w:val="single" w:sz="4" w:space="0" w:color="000000"/>
              <w:right w:val="nil"/>
            </w:tcBorders>
            <w:shd w:val="clear" w:color="auto" w:fill="auto"/>
            <w:vAlign w:val="center"/>
          </w:tcPr>
          <w:p w14:paraId="0558CFA4"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3B2286B8" w14:textId="77777777" w:rsidR="00375E6D" w:rsidRDefault="00375E6D" w:rsidP="00FF4212">
            <w:pPr>
              <w:spacing w:after="0" w:line="240" w:lineRule="auto"/>
              <w:jc w:val="left"/>
              <w:rPr>
                <w:sz w:val="20"/>
                <w:szCs w:val="20"/>
              </w:rPr>
            </w:pPr>
            <w:r>
              <w:rPr>
                <w:sz w:val="20"/>
                <w:szCs w:val="20"/>
              </w:rPr>
              <w:t>Tomé Ácido Fólico, empecé a comer de una manera más saludable, pedí consejo médico/de salud</w:t>
            </w:r>
          </w:p>
        </w:tc>
        <w:tc>
          <w:tcPr>
            <w:tcW w:w="914" w:type="dxa"/>
            <w:tcBorders>
              <w:top w:val="nil"/>
              <w:left w:val="nil"/>
              <w:bottom w:val="nil"/>
              <w:right w:val="nil"/>
            </w:tcBorders>
            <w:shd w:val="clear" w:color="auto" w:fill="auto"/>
            <w:vAlign w:val="bottom"/>
          </w:tcPr>
          <w:p w14:paraId="369706E7" w14:textId="77777777" w:rsidR="00375E6D" w:rsidRDefault="00375E6D" w:rsidP="00FF4212">
            <w:pPr>
              <w:spacing w:after="0" w:line="240" w:lineRule="auto"/>
              <w:jc w:val="left"/>
              <w:rPr>
                <w:sz w:val="20"/>
                <w:szCs w:val="20"/>
              </w:rPr>
            </w:pPr>
            <w:r>
              <w:rPr>
                <w:sz w:val="20"/>
                <w:szCs w:val="20"/>
              </w:rPr>
              <w:t>4</w:t>
            </w:r>
          </w:p>
        </w:tc>
        <w:tc>
          <w:tcPr>
            <w:tcW w:w="914" w:type="dxa"/>
            <w:tcBorders>
              <w:top w:val="nil"/>
              <w:left w:val="nil"/>
              <w:bottom w:val="nil"/>
              <w:right w:val="nil"/>
            </w:tcBorders>
            <w:shd w:val="clear" w:color="auto" w:fill="auto"/>
            <w:vAlign w:val="bottom"/>
          </w:tcPr>
          <w:p w14:paraId="5AF09F63" w14:textId="77777777" w:rsidR="00375E6D" w:rsidRDefault="00375E6D" w:rsidP="00FF4212">
            <w:pPr>
              <w:spacing w:after="0" w:line="240" w:lineRule="auto"/>
              <w:jc w:val="left"/>
              <w:rPr>
                <w:sz w:val="20"/>
                <w:szCs w:val="20"/>
              </w:rPr>
            </w:pPr>
            <w:r>
              <w:rPr>
                <w:sz w:val="20"/>
                <w:szCs w:val="20"/>
              </w:rPr>
              <w:t>2,0</w:t>
            </w:r>
          </w:p>
        </w:tc>
      </w:tr>
      <w:tr w:rsidR="00375E6D" w14:paraId="6BE70B0F" w14:textId="77777777" w:rsidTr="00FF4212">
        <w:trPr>
          <w:trHeight w:val="700"/>
        </w:trPr>
        <w:tc>
          <w:tcPr>
            <w:tcW w:w="4667" w:type="dxa"/>
            <w:vMerge/>
            <w:tcBorders>
              <w:top w:val="nil"/>
              <w:left w:val="nil"/>
              <w:bottom w:val="single" w:sz="4" w:space="0" w:color="000000"/>
              <w:right w:val="nil"/>
            </w:tcBorders>
            <w:shd w:val="clear" w:color="auto" w:fill="auto"/>
            <w:vAlign w:val="center"/>
          </w:tcPr>
          <w:p w14:paraId="3F83C37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3CEF6728" w14:textId="77777777" w:rsidR="00375E6D" w:rsidRDefault="00375E6D" w:rsidP="00FF4212">
            <w:pPr>
              <w:spacing w:after="0" w:line="240" w:lineRule="auto"/>
              <w:jc w:val="left"/>
              <w:rPr>
                <w:sz w:val="20"/>
                <w:szCs w:val="20"/>
              </w:rPr>
            </w:pPr>
            <w:r>
              <w:rPr>
                <w:sz w:val="20"/>
                <w:szCs w:val="20"/>
              </w:rPr>
              <w:t>Tomé Ácido Fólico, empecé a comer de una manera más saludable, pedí consejo médico/de salud, tomé otras medidas</w:t>
            </w:r>
          </w:p>
        </w:tc>
        <w:tc>
          <w:tcPr>
            <w:tcW w:w="914" w:type="dxa"/>
            <w:tcBorders>
              <w:top w:val="nil"/>
              <w:left w:val="nil"/>
              <w:bottom w:val="nil"/>
              <w:right w:val="nil"/>
            </w:tcBorders>
            <w:shd w:val="clear" w:color="auto" w:fill="auto"/>
            <w:vAlign w:val="bottom"/>
          </w:tcPr>
          <w:p w14:paraId="47552DB7"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nil"/>
              <w:right w:val="nil"/>
            </w:tcBorders>
            <w:shd w:val="clear" w:color="auto" w:fill="auto"/>
            <w:vAlign w:val="bottom"/>
          </w:tcPr>
          <w:p w14:paraId="29C7AA8F" w14:textId="77777777" w:rsidR="00375E6D" w:rsidRDefault="00375E6D" w:rsidP="00FF4212">
            <w:pPr>
              <w:spacing w:after="0" w:line="240" w:lineRule="auto"/>
              <w:jc w:val="left"/>
              <w:rPr>
                <w:sz w:val="20"/>
                <w:szCs w:val="20"/>
              </w:rPr>
            </w:pPr>
            <w:r>
              <w:rPr>
                <w:sz w:val="20"/>
                <w:szCs w:val="20"/>
              </w:rPr>
              <w:t>0,5</w:t>
            </w:r>
          </w:p>
        </w:tc>
      </w:tr>
      <w:tr w:rsidR="00375E6D" w14:paraId="30D31EA0" w14:textId="77777777" w:rsidTr="00FF4212">
        <w:trPr>
          <w:trHeight w:val="460"/>
        </w:trPr>
        <w:tc>
          <w:tcPr>
            <w:tcW w:w="4667" w:type="dxa"/>
            <w:vMerge/>
            <w:tcBorders>
              <w:top w:val="nil"/>
              <w:left w:val="nil"/>
              <w:bottom w:val="single" w:sz="4" w:space="0" w:color="000000"/>
              <w:right w:val="nil"/>
            </w:tcBorders>
            <w:shd w:val="clear" w:color="auto" w:fill="auto"/>
            <w:vAlign w:val="center"/>
          </w:tcPr>
          <w:p w14:paraId="19A039D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32D866B1" w14:textId="77777777" w:rsidR="00375E6D" w:rsidRDefault="00375E6D" w:rsidP="00FF4212">
            <w:pPr>
              <w:spacing w:after="0" w:line="240" w:lineRule="auto"/>
              <w:jc w:val="left"/>
              <w:rPr>
                <w:sz w:val="20"/>
                <w:szCs w:val="20"/>
              </w:rPr>
            </w:pPr>
            <w:r>
              <w:rPr>
                <w:sz w:val="20"/>
                <w:szCs w:val="20"/>
              </w:rPr>
              <w:t>Tomé Ácido Fólico, empecé a comer de una manera más saludable, tomé otras medidas</w:t>
            </w:r>
          </w:p>
        </w:tc>
        <w:tc>
          <w:tcPr>
            <w:tcW w:w="914" w:type="dxa"/>
            <w:tcBorders>
              <w:top w:val="nil"/>
              <w:left w:val="nil"/>
              <w:bottom w:val="nil"/>
              <w:right w:val="nil"/>
            </w:tcBorders>
            <w:shd w:val="clear" w:color="auto" w:fill="auto"/>
            <w:vAlign w:val="bottom"/>
          </w:tcPr>
          <w:p w14:paraId="32E86FDD" w14:textId="77777777" w:rsidR="00375E6D" w:rsidRDefault="00375E6D" w:rsidP="00FF4212">
            <w:pPr>
              <w:spacing w:after="0" w:line="240" w:lineRule="auto"/>
              <w:jc w:val="left"/>
              <w:rPr>
                <w:sz w:val="20"/>
                <w:szCs w:val="20"/>
              </w:rPr>
            </w:pPr>
            <w:r>
              <w:rPr>
                <w:sz w:val="20"/>
                <w:szCs w:val="20"/>
              </w:rPr>
              <w:t>2</w:t>
            </w:r>
          </w:p>
        </w:tc>
        <w:tc>
          <w:tcPr>
            <w:tcW w:w="914" w:type="dxa"/>
            <w:tcBorders>
              <w:top w:val="nil"/>
              <w:left w:val="nil"/>
              <w:bottom w:val="nil"/>
              <w:right w:val="nil"/>
            </w:tcBorders>
            <w:shd w:val="clear" w:color="auto" w:fill="auto"/>
            <w:vAlign w:val="bottom"/>
          </w:tcPr>
          <w:p w14:paraId="1A1849C7" w14:textId="77777777" w:rsidR="00375E6D" w:rsidRDefault="00375E6D" w:rsidP="00FF4212">
            <w:pPr>
              <w:spacing w:after="0" w:line="240" w:lineRule="auto"/>
              <w:jc w:val="left"/>
              <w:rPr>
                <w:sz w:val="20"/>
                <w:szCs w:val="20"/>
              </w:rPr>
            </w:pPr>
            <w:r>
              <w:rPr>
                <w:sz w:val="20"/>
                <w:szCs w:val="20"/>
              </w:rPr>
              <w:t>1,0</w:t>
            </w:r>
          </w:p>
        </w:tc>
      </w:tr>
      <w:tr w:rsidR="00375E6D" w14:paraId="5566DB97" w14:textId="77777777" w:rsidTr="00FF4212">
        <w:trPr>
          <w:trHeight w:val="250"/>
        </w:trPr>
        <w:tc>
          <w:tcPr>
            <w:tcW w:w="4667" w:type="dxa"/>
            <w:vMerge/>
            <w:tcBorders>
              <w:top w:val="nil"/>
              <w:left w:val="nil"/>
              <w:bottom w:val="single" w:sz="4" w:space="0" w:color="000000"/>
              <w:right w:val="nil"/>
            </w:tcBorders>
            <w:shd w:val="clear" w:color="auto" w:fill="auto"/>
            <w:vAlign w:val="center"/>
          </w:tcPr>
          <w:p w14:paraId="2E4AB6F8"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035A0F94" w14:textId="77777777" w:rsidR="00375E6D" w:rsidRDefault="00375E6D" w:rsidP="00FF4212">
            <w:pPr>
              <w:spacing w:after="0" w:line="240" w:lineRule="auto"/>
              <w:jc w:val="left"/>
              <w:rPr>
                <w:sz w:val="20"/>
                <w:szCs w:val="20"/>
              </w:rPr>
            </w:pPr>
            <w:r>
              <w:rPr>
                <w:sz w:val="20"/>
                <w:szCs w:val="20"/>
              </w:rPr>
              <w:t>Tomé Ácido Fólico, pedí consejo médico/de salud</w:t>
            </w:r>
          </w:p>
        </w:tc>
        <w:tc>
          <w:tcPr>
            <w:tcW w:w="914" w:type="dxa"/>
            <w:tcBorders>
              <w:top w:val="nil"/>
              <w:left w:val="nil"/>
              <w:bottom w:val="nil"/>
              <w:right w:val="nil"/>
            </w:tcBorders>
            <w:shd w:val="clear" w:color="auto" w:fill="auto"/>
            <w:vAlign w:val="bottom"/>
          </w:tcPr>
          <w:p w14:paraId="31145F2F" w14:textId="77777777" w:rsidR="00375E6D" w:rsidRDefault="00375E6D" w:rsidP="00FF4212">
            <w:pPr>
              <w:spacing w:after="0" w:line="240" w:lineRule="auto"/>
              <w:jc w:val="left"/>
              <w:rPr>
                <w:sz w:val="20"/>
                <w:szCs w:val="20"/>
              </w:rPr>
            </w:pPr>
            <w:r>
              <w:rPr>
                <w:sz w:val="20"/>
                <w:szCs w:val="20"/>
              </w:rPr>
              <w:t>4</w:t>
            </w:r>
          </w:p>
        </w:tc>
        <w:tc>
          <w:tcPr>
            <w:tcW w:w="914" w:type="dxa"/>
            <w:tcBorders>
              <w:top w:val="nil"/>
              <w:left w:val="nil"/>
              <w:bottom w:val="nil"/>
              <w:right w:val="nil"/>
            </w:tcBorders>
            <w:shd w:val="clear" w:color="auto" w:fill="auto"/>
            <w:vAlign w:val="bottom"/>
          </w:tcPr>
          <w:p w14:paraId="75944D50" w14:textId="77777777" w:rsidR="00375E6D" w:rsidRDefault="00375E6D" w:rsidP="00FF4212">
            <w:pPr>
              <w:spacing w:after="0" w:line="240" w:lineRule="auto"/>
              <w:jc w:val="left"/>
              <w:rPr>
                <w:sz w:val="20"/>
                <w:szCs w:val="20"/>
              </w:rPr>
            </w:pPr>
            <w:r>
              <w:rPr>
                <w:sz w:val="20"/>
                <w:szCs w:val="20"/>
              </w:rPr>
              <w:t>2,0</w:t>
            </w:r>
          </w:p>
        </w:tc>
      </w:tr>
      <w:tr w:rsidR="00375E6D" w14:paraId="092BAEA3" w14:textId="77777777" w:rsidTr="00FF4212">
        <w:trPr>
          <w:trHeight w:val="470"/>
        </w:trPr>
        <w:tc>
          <w:tcPr>
            <w:tcW w:w="4667" w:type="dxa"/>
            <w:vMerge/>
            <w:tcBorders>
              <w:top w:val="nil"/>
              <w:left w:val="nil"/>
              <w:bottom w:val="single" w:sz="4" w:space="0" w:color="000000"/>
              <w:right w:val="nil"/>
            </w:tcBorders>
            <w:shd w:val="clear" w:color="auto" w:fill="auto"/>
            <w:vAlign w:val="center"/>
          </w:tcPr>
          <w:p w14:paraId="66030E7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1E4FBB10" w14:textId="77777777" w:rsidR="00375E6D" w:rsidRDefault="00375E6D" w:rsidP="00FF4212">
            <w:pPr>
              <w:spacing w:after="0" w:line="240" w:lineRule="auto"/>
              <w:jc w:val="left"/>
              <w:rPr>
                <w:sz w:val="20"/>
                <w:szCs w:val="20"/>
              </w:rPr>
            </w:pPr>
            <w:r>
              <w:rPr>
                <w:sz w:val="20"/>
                <w:szCs w:val="20"/>
              </w:rPr>
              <w:t>Tomé Ácido Fólico, pedí consejo médico/de salud, tomé otras medidas</w:t>
            </w:r>
          </w:p>
        </w:tc>
        <w:tc>
          <w:tcPr>
            <w:tcW w:w="914" w:type="dxa"/>
            <w:tcBorders>
              <w:top w:val="nil"/>
              <w:left w:val="nil"/>
              <w:bottom w:val="nil"/>
              <w:right w:val="nil"/>
            </w:tcBorders>
            <w:shd w:val="clear" w:color="auto" w:fill="auto"/>
            <w:vAlign w:val="bottom"/>
          </w:tcPr>
          <w:p w14:paraId="73C80CA2" w14:textId="77777777" w:rsidR="00375E6D" w:rsidRDefault="00375E6D" w:rsidP="00FF4212">
            <w:pPr>
              <w:spacing w:after="0" w:line="240" w:lineRule="auto"/>
              <w:jc w:val="left"/>
              <w:rPr>
                <w:sz w:val="20"/>
                <w:szCs w:val="20"/>
              </w:rPr>
            </w:pPr>
            <w:r>
              <w:rPr>
                <w:sz w:val="20"/>
                <w:szCs w:val="20"/>
              </w:rPr>
              <w:t>2</w:t>
            </w:r>
          </w:p>
        </w:tc>
        <w:tc>
          <w:tcPr>
            <w:tcW w:w="914" w:type="dxa"/>
            <w:tcBorders>
              <w:top w:val="nil"/>
              <w:left w:val="nil"/>
              <w:bottom w:val="nil"/>
              <w:right w:val="nil"/>
            </w:tcBorders>
            <w:shd w:val="clear" w:color="auto" w:fill="auto"/>
            <w:vAlign w:val="bottom"/>
          </w:tcPr>
          <w:p w14:paraId="5C99890D" w14:textId="77777777" w:rsidR="00375E6D" w:rsidRDefault="00375E6D" w:rsidP="00FF4212">
            <w:pPr>
              <w:spacing w:after="0" w:line="240" w:lineRule="auto"/>
              <w:jc w:val="left"/>
              <w:rPr>
                <w:sz w:val="20"/>
                <w:szCs w:val="20"/>
              </w:rPr>
            </w:pPr>
            <w:r>
              <w:rPr>
                <w:sz w:val="20"/>
                <w:szCs w:val="20"/>
              </w:rPr>
              <w:t>1,0</w:t>
            </w:r>
          </w:p>
        </w:tc>
      </w:tr>
      <w:tr w:rsidR="00375E6D" w14:paraId="02BB48E9" w14:textId="77777777" w:rsidTr="00FF4212">
        <w:trPr>
          <w:trHeight w:val="250"/>
        </w:trPr>
        <w:tc>
          <w:tcPr>
            <w:tcW w:w="4667" w:type="dxa"/>
            <w:vMerge/>
            <w:tcBorders>
              <w:top w:val="nil"/>
              <w:left w:val="nil"/>
              <w:bottom w:val="single" w:sz="4" w:space="0" w:color="000000"/>
              <w:right w:val="nil"/>
            </w:tcBorders>
            <w:shd w:val="clear" w:color="auto" w:fill="auto"/>
            <w:vAlign w:val="center"/>
          </w:tcPr>
          <w:p w14:paraId="6BD760CE"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40A9A484" w14:textId="77777777" w:rsidR="00375E6D" w:rsidRDefault="00375E6D" w:rsidP="00FF4212">
            <w:pPr>
              <w:spacing w:after="0" w:line="240" w:lineRule="auto"/>
              <w:jc w:val="left"/>
              <w:rPr>
                <w:sz w:val="20"/>
                <w:szCs w:val="20"/>
              </w:rPr>
            </w:pPr>
            <w:r>
              <w:rPr>
                <w:sz w:val="20"/>
                <w:szCs w:val="20"/>
              </w:rPr>
              <w:t>Tomé Ácido Fólico, tomé otras medidas</w:t>
            </w:r>
          </w:p>
        </w:tc>
        <w:tc>
          <w:tcPr>
            <w:tcW w:w="914" w:type="dxa"/>
            <w:tcBorders>
              <w:top w:val="nil"/>
              <w:left w:val="nil"/>
              <w:bottom w:val="nil"/>
              <w:right w:val="nil"/>
            </w:tcBorders>
            <w:shd w:val="clear" w:color="auto" w:fill="auto"/>
            <w:vAlign w:val="bottom"/>
          </w:tcPr>
          <w:p w14:paraId="47192229" w14:textId="77777777" w:rsidR="00375E6D" w:rsidRDefault="00375E6D" w:rsidP="00FF4212">
            <w:pPr>
              <w:spacing w:after="0" w:line="240" w:lineRule="auto"/>
              <w:jc w:val="left"/>
              <w:rPr>
                <w:sz w:val="20"/>
                <w:szCs w:val="20"/>
              </w:rPr>
            </w:pPr>
            <w:r>
              <w:rPr>
                <w:sz w:val="20"/>
                <w:szCs w:val="20"/>
              </w:rPr>
              <w:t>2</w:t>
            </w:r>
          </w:p>
        </w:tc>
        <w:tc>
          <w:tcPr>
            <w:tcW w:w="914" w:type="dxa"/>
            <w:tcBorders>
              <w:top w:val="nil"/>
              <w:left w:val="nil"/>
              <w:bottom w:val="nil"/>
              <w:right w:val="nil"/>
            </w:tcBorders>
            <w:shd w:val="clear" w:color="auto" w:fill="auto"/>
            <w:vAlign w:val="bottom"/>
          </w:tcPr>
          <w:p w14:paraId="2A40604E" w14:textId="77777777" w:rsidR="00375E6D" w:rsidRDefault="00375E6D" w:rsidP="00FF4212">
            <w:pPr>
              <w:spacing w:after="0" w:line="240" w:lineRule="auto"/>
              <w:jc w:val="left"/>
              <w:rPr>
                <w:sz w:val="20"/>
                <w:szCs w:val="20"/>
              </w:rPr>
            </w:pPr>
            <w:r>
              <w:rPr>
                <w:sz w:val="20"/>
                <w:szCs w:val="20"/>
              </w:rPr>
              <w:t>1,0</w:t>
            </w:r>
          </w:p>
        </w:tc>
      </w:tr>
      <w:tr w:rsidR="00375E6D" w14:paraId="4B813EA3" w14:textId="77777777" w:rsidTr="00FF4212">
        <w:trPr>
          <w:trHeight w:val="460"/>
        </w:trPr>
        <w:tc>
          <w:tcPr>
            <w:tcW w:w="4667" w:type="dxa"/>
            <w:vMerge/>
            <w:tcBorders>
              <w:top w:val="nil"/>
              <w:left w:val="nil"/>
              <w:bottom w:val="single" w:sz="4" w:space="0" w:color="000000"/>
              <w:right w:val="nil"/>
            </w:tcBorders>
            <w:shd w:val="clear" w:color="auto" w:fill="auto"/>
            <w:vAlign w:val="center"/>
          </w:tcPr>
          <w:p w14:paraId="65E8CB70"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2ED17BC1" w14:textId="77777777" w:rsidR="00375E6D" w:rsidRDefault="00375E6D" w:rsidP="00FF4212">
            <w:pPr>
              <w:spacing w:after="0" w:line="240" w:lineRule="auto"/>
              <w:jc w:val="left"/>
              <w:rPr>
                <w:sz w:val="20"/>
                <w:szCs w:val="20"/>
              </w:rPr>
            </w:pPr>
            <w:r>
              <w:rPr>
                <w:sz w:val="20"/>
                <w:szCs w:val="20"/>
              </w:rPr>
              <w:t>dejé de beber o bebía menos alcohol, empecé a comer de una manera más saludable</w:t>
            </w:r>
          </w:p>
        </w:tc>
        <w:tc>
          <w:tcPr>
            <w:tcW w:w="914" w:type="dxa"/>
            <w:tcBorders>
              <w:top w:val="nil"/>
              <w:left w:val="nil"/>
              <w:bottom w:val="nil"/>
              <w:right w:val="nil"/>
            </w:tcBorders>
            <w:shd w:val="clear" w:color="auto" w:fill="auto"/>
            <w:vAlign w:val="bottom"/>
          </w:tcPr>
          <w:p w14:paraId="35857374" w14:textId="77777777" w:rsidR="00375E6D" w:rsidRDefault="00375E6D" w:rsidP="00FF4212">
            <w:pPr>
              <w:spacing w:after="0" w:line="240" w:lineRule="auto"/>
              <w:jc w:val="left"/>
              <w:rPr>
                <w:sz w:val="20"/>
                <w:szCs w:val="20"/>
              </w:rPr>
            </w:pPr>
            <w:r>
              <w:rPr>
                <w:sz w:val="20"/>
                <w:szCs w:val="20"/>
              </w:rPr>
              <w:t>3</w:t>
            </w:r>
          </w:p>
        </w:tc>
        <w:tc>
          <w:tcPr>
            <w:tcW w:w="914" w:type="dxa"/>
            <w:tcBorders>
              <w:top w:val="nil"/>
              <w:left w:val="nil"/>
              <w:bottom w:val="nil"/>
              <w:right w:val="nil"/>
            </w:tcBorders>
            <w:shd w:val="clear" w:color="auto" w:fill="auto"/>
            <w:vAlign w:val="bottom"/>
          </w:tcPr>
          <w:p w14:paraId="5BAB08E6" w14:textId="77777777" w:rsidR="00375E6D" w:rsidRDefault="00375E6D" w:rsidP="00FF4212">
            <w:pPr>
              <w:spacing w:after="0" w:line="240" w:lineRule="auto"/>
              <w:jc w:val="left"/>
              <w:rPr>
                <w:sz w:val="20"/>
                <w:szCs w:val="20"/>
              </w:rPr>
            </w:pPr>
            <w:r>
              <w:rPr>
                <w:sz w:val="20"/>
                <w:szCs w:val="20"/>
              </w:rPr>
              <w:t>1,5</w:t>
            </w:r>
          </w:p>
        </w:tc>
      </w:tr>
      <w:tr w:rsidR="00375E6D" w14:paraId="1DC64EB4" w14:textId="77777777" w:rsidTr="00FF4212">
        <w:trPr>
          <w:trHeight w:val="690"/>
        </w:trPr>
        <w:tc>
          <w:tcPr>
            <w:tcW w:w="4667" w:type="dxa"/>
            <w:vMerge/>
            <w:tcBorders>
              <w:top w:val="nil"/>
              <w:left w:val="nil"/>
              <w:bottom w:val="single" w:sz="4" w:space="0" w:color="000000"/>
              <w:right w:val="nil"/>
            </w:tcBorders>
            <w:shd w:val="clear" w:color="auto" w:fill="auto"/>
            <w:vAlign w:val="center"/>
          </w:tcPr>
          <w:p w14:paraId="384CE050"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78462285" w14:textId="77777777" w:rsidR="00375E6D" w:rsidRDefault="00375E6D" w:rsidP="00FF4212">
            <w:pPr>
              <w:spacing w:after="0" w:line="240" w:lineRule="auto"/>
              <w:jc w:val="left"/>
              <w:rPr>
                <w:sz w:val="20"/>
                <w:szCs w:val="20"/>
              </w:rPr>
            </w:pPr>
            <w:r>
              <w:rPr>
                <w:sz w:val="20"/>
                <w:szCs w:val="20"/>
              </w:rPr>
              <w:t>dejé de beber o bebía menos alcohol, empecé a comer de una manera más saludable, pedí consejo médico/de salud</w:t>
            </w:r>
          </w:p>
        </w:tc>
        <w:tc>
          <w:tcPr>
            <w:tcW w:w="914" w:type="dxa"/>
            <w:tcBorders>
              <w:top w:val="nil"/>
              <w:left w:val="nil"/>
              <w:bottom w:val="nil"/>
              <w:right w:val="nil"/>
            </w:tcBorders>
            <w:shd w:val="clear" w:color="auto" w:fill="auto"/>
            <w:vAlign w:val="bottom"/>
          </w:tcPr>
          <w:p w14:paraId="35A730C4"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nil"/>
              <w:right w:val="nil"/>
            </w:tcBorders>
            <w:shd w:val="clear" w:color="auto" w:fill="auto"/>
            <w:vAlign w:val="bottom"/>
          </w:tcPr>
          <w:p w14:paraId="6A06B122" w14:textId="77777777" w:rsidR="00375E6D" w:rsidRDefault="00375E6D" w:rsidP="00FF4212">
            <w:pPr>
              <w:spacing w:after="0" w:line="240" w:lineRule="auto"/>
              <w:jc w:val="left"/>
              <w:rPr>
                <w:sz w:val="20"/>
                <w:szCs w:val="20"/>
              </w:rPr>
            </w:pPr>
            <w:r>
              <w:rPr>
                <w:sz w:val="20"/>
                <w:szCs w:val="20"/>
              </w:rPr>
              <w:t>0,5</w:t>
            </w:r>
          </w:p>
        </w:tc>
      </w:tr>
      <w:tr w:rsidR="00375E6D" w14:paraId="734A8B00" w14:textId="77777777" w:rsidTr="00FF4212">
        <w:trPr>
          <w:trHeight w:val="250"/>
        </w:trPr>
        <w:tc>
          <w:tcPr>
            <w:tcW w:w="4667" w:type="dxa"/>
            <w:vMerge/>
            <w:tcBorders>
              <w:top w:val="nil"/>
              <w:left w:val="nil"/>
              <w:bottom w:val="single" w:sz="4" w:space="0" w:color="000000"/>
              <w:right w:val="nil"/>
            </w:tcBorders>
            <w:shd w:val="clear" w:color="auto" w:fill="auto"/>
            <w:vAlign w:val="center"/>
          </w:tcPr>
          <w:p w14:paraId="5BC611B3"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58A1F6B6" w14:textId="77777777" w:rsidR="00375E6D" w:rsidRDefault="00375E6D" w:rsidP="00FF4212">
            <w:pPr>
              <w:spacing w:after="0" w:line="240" w:lineRule="auto"/>
              <w:jc w:val="left"/>
              <w:rPr>
                <w:sz w:val="20"/>
                <w:szCs w:val="20"/>
              </w:rPr>
            </w:pPr>
            <w:r>
              <w:rPr>
                <w:sz w:val="20"/>
                <w:szCs w:val="20"/>
              </w:rPr>
              <w:t>pedí consejo médico/de salud</w:t>
            </w:r>
          </w:p>
        </w:tc>
        <w:tc>
          <w:tcPr>
            <w:tcW w:w="914" w:type="dxa"/>
            <w:tcBorders>
              <w:top w:val="nil"/>
              <w:left w:val="nil"/>
              <w:bottom w:val="nil"/>
              <w:right w:val="nil"/>
            </w:tcBorders>
            <w:shd w:val="clear" w:color="auto" w:fill="auto"/>
            <w:vAlign w:val="bottom"/>
          </w:tcPr>
          <w:p w14:paraId="58829987"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nil"/>
              <w:right w:val="nil"/>
            </w:tcBorders>
            <w:shd w:val="clear" w:color="auto" w:fill="auto"/>
            <w:vAlign w:val="bottom"/>
          </w:tcPr>
          <w:p w14:paraId="2548C216" w14:textId="77777777" w:rsidR="00375E6D" w:rsidRDefault="00375E6D" w:rsidP="00FF4212">
            <w:pPr>
              <w:spacing w:after="0" w:line="240" w:lineRule="auto"/>
              <w:jc w:val="left"/>
              <w:rPr>
                <w:sz w:val="20"/>
                <w:szCs w:val="20"/>
              </w:rPr>
            </w:pPr>
            <w:r>
              <w:rPr>
                <w:sz w:val="20"/>
                <w:szCs w:val="20"/>
              </w:rPr>
              <w:t>0,5</w:t>
            </w:r>
          </w:p>
        </w:tc>
      </w:tr>
      <w:tr w:rsidR="00375E6D" w14:paraId="7F8BB134" w14:textId="77777777" w:rsidTr="00FF4212">
        <w:trPr>
          <w:trHeight w:val="250"/>
        </w:trPr>
        <w:tc>
          <w:tcPr>
            <w:tcW w:w="4667" w:type="dxa"/>
            <w:vMerge/>
            <w:tcBorders>
              <w:top w:val="nil"/>
              <w:left w:val="nil"/>
              <w:bottom w:val="single" w:sz="4" w:space="0" w:color="000000"/>
              <w:right w:val="nil"/>
            </w:tcBorders>
            <w:shd w:val="clear" w:color="auto" w:fill="auto"/>
            <w:vAlign w:val="center"/>
          </w:tcPr>
          <w:p w14:paraId="0DC36402"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nil"/>
              <w:right w:val="nil"/>
            </w:tcBorders>
            <w:shd w:val="clear" w:color="auto" w:fill="auto"/>
            <w:vAlign w:val="bottom"/>
          </w:tcPr>
          <w:p w14:paraId="1BE04E83" w14:textId="77777777" w:rsidR="00375E6D" w:rsidRDefault="00375E6D" w:rsidP="00FF4212">
            <w:pPr>
              <w:spacing w:after="0" w:line="240" w:lineRule="auto"/>
              <w:jc w:val="left"/>
              <w:rPr>
                <w:sz w:val="20"/>
                <w:szCs w:val="20"/>
              </w:rPr>
            </w:pPr>
            <w:r>
              <w:rPr>
                <w:sz w:val="20"/>
                <w:szCs w:val="20"/>
              </w:rPr>
              <w:t>tomé otras medidas</w:t>
            </w:r>
          </w:p>
        </w:tc>
        <w:tc>
          <w:tcPr>
            <w:tcW w:w="914" w:type="dxa"/>
            <w:tcBorders>
              <w:top w:val="nil"/>
              <w:left w:val="nil"/>
              <w:bottom w:val="nil"/>
              <w:right w:val="nil"/>
            </w:tcBorders>
            <w:shd w:val="clear" w:color="auto" w:fill="auto"/>
            <w:vAlign w:val="bottom"/>
          </w:tcPr>
          <w:p w14:paraId="0730AA65" w14:textId="77777777" w:rsidR="00375E6D" w:rsidRDefault="00375E6D" w:rsidP="00FF4212">
            <w:pPr>
              <w:spacing w:after="0" w:line="240" w:lineRule="auto"/>
              <w:jc w:val="left"/>
              <w:rPr>
                <w:sz w:val="20"/>
                <w:szCs w:val="20"/>
              </w:rPr>
            </w:pPr>
            <w:r>
              <w:rPr>
                <w:sz w:val="20"/>
                <w:szCs w:val="20"/>
              </w:rPr>
              <w:t>3</w:t>
            </w:r>
          </w:p>
        </w:tc>
        <w:tc>
          <w:tcPr>
            <w:tcW w:w="914" w:type="dxa"/>
            <w:tcBorders>
              <w:top w:val="nil"/>
              <w:left w:val="nil"/>
              <w:bottom w:val="nil"/>
              <w:right w:val="nil"/>
            </w:tcBorders>
            <w:shd w:val="clear" w:color="auto" w:fill="auto"/>
            <w:vAlign w:val="bottom"/>
          </w:tcPr>
          <w:p w14:paraId="71059E02" w14:textId="77777777" w:rsidR="00375E6D" w:rsidRDefault="00375E6D" w:rsidP="00FF4212">
            <w:pPr>
              <w:spacing w:after="0" w:line="240" w:lineRule="auto"/>
              <w:jc w:val="left"/>
              <w:rPr>
                <w:sz w:val="20"/>
                <w:szCs w:val="20"/>
              </w:rPr>
            </w:pPr>
            <w:r>
              <w:rPr>
                <w:sz w:val="20"/>
                <w:szCs w:val="20"/>
              </w:rPr>
              <w:t>1,5</w:t>
            </w:r>
          </w:p>
        </w:tc>
      </w:tr>
      <w:tr w:rsidR="00375E6D" w14:paraId="16F7B0B3" w14:textId="77777777" w:rsidTr="00FF4212">
        <w:trPr>
          <w:trHeight w:val="470"/>
        </w:trPr>
        <w:tc>
          <w:tcPr>
            <w:tcW w:w="4667" w:type="dxa"/>
            <w:vMerge/>
            <w:tcBorders>
              <w:top w:val="nil"/>
              <w:left w:val="nil"/>
              <w:bottom w:val="single" w:sz="4" w:space="0" w:color="000000"/>
              <w:right w:val="nil"/>
            </w:tcBorders>
            <w:shd w:val="clear" w:color="auto" w:fill="auto"/>
            <w:vAlign w:val="center"/>
          </w:tcPr>
          <w:p w14:paraId="2D1A091C"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5183" w:type="dxa"/>
            <w:tcBorders>
              <w:top w:val="nil"/>
              <w:left w:val="nil"/>
              <w:bottom w:val="single" w:sz="4" w:space="0" w:color="000000"/>
              <w:right w:val="nil"/>
            </w:tcBorders>
            <w:shd w:val="clear" w:color="auto" w:fill="auto"/>
            <w:vAlign w:val="bottom"/>
          </w:tcPr>
          <w:p w14:paraId="5ADC3C54" w14:textId="77777777" w:rsidR="00375E6D" w:rsidRDefault="00375E6D" w:rsidP="00FF4212">
            <w:pPr>
              <w:spacing w:after="0" w:line="240" w:lineRule="auto"/>
              <w:jc w:val="left"/>
              <w:rPr>
                <w:sz w:val="20"/>
                <w:szCs w:val="20"/>
              </w:rPr>
            </w:pPr>
            <w:r>
              <w:rPr>
                <w:sz w:val="20"/>
                <w:szCs w:val="20"/>
              </w:rPr>
              <w:t>tomé otras medidas, No hice nada de lo de arriba mencionado antes de mi embarazo</w:t>
            </w:r>
          </w:p>
        </w:tc>
        <w:tc>
          <w:tcPr>
            <w:tcW w:w="914" w:type="dxa"/>
            <w:tcBorders>
              <w:top w:val="nil"/>
              <w:left w:val="nil"/>
              <w:bottom w:val="single" w:sz="4" w:space="0" w:color="000000"/>
              <w:right w:val="nil"/>
            </w:tcBorders>
            <w:shd w:val="clear" w:color="auto" w:fill="auto"/>
            <w:vAlign w:val="bottom"/>
          </w:tcPr>
          <w:p w14:paraId="4E035575" w14:textId="77777777" w:rsidR="00375E6D" w:rsidRDefault="00375E6D" w:rsidP="00FF4212">
            <w:pPr>
              <w:spacing w:after="0" w:line="240" w:lineRule="auto"/>
              <w:jc w:val="left"/>
              <w:rPr>
                <w:sz w:val="20"/>
                <w:szCs w:val="20"/>
              </w:rPr>
            </w:pPr>
            <w:r>
              <w:rPr>
                <w:sz w:val="20"/>
                <w:szCs w:val="20"/>
              </w:rPr>
              <w:t>1</w:t>
            </w:r>
          </w:p>
        </w:tc>
        <w:tc>
          <w:tcPr>
            <w:tcW w:w="914" w:type="dxa"/>
            <w:tcBorders>
              <w:top w:val="nil"/>
              <w:left w:val="nil"/>
              <w:bottom w:val="single" w:sz="4" w:space="0" w:color="000000"/>
              <w:right w:val="nil"/>
            </w:tcBorders>
            <w:shd w:val="clear" w:color="auto" w:fill="auto"/>
            <w:vAlign w:val="bottom"/>
          </w:tcPr>
          <w:p w14:paraId="70F23567" w14:textId="77777777" w:rsidR="00375E6D" w:rsidRDefault="00375E6D" w:rsidP="00FF4212">
            <w:pPr>
              <w:spacing w:after="0" w:line="240" w:lineRule="auto"/>
              <w:jc w:val="left"/>
              <w:rPr>
                <w:sz w:val="20"/>
                <w:szCs w:val="20"/>
              </w:rPr>
            </w:pPr>
            <w:r>
              <w:rPr>
                <w:sz w:val="20"/>
                <w:szCs w:val="20"/>
              </w:rPr>
              <w:t>0,5</w:t>
            </w:r>
          </w:p>
        </w:tc>
      </w:tr>
    </w:tbl>
    <w:p w14:paraId="3742754E" w14:textId="77777777" w:rsidR="00375E6D" w:rsidRDefault="00375E6D" w:rsidP="00375E6D">
      <w:pPr>
        <w:rPr>
          <w:sz w:val="20"/>
          <w:szCs w:val="20"/>
        </w:rPr>
      </w:pPr>
      <w:r>
        <w:rPr>
          <w:sz w:val="20"/>
          <w:szCs w:val="20"/>
        </w:rPr>
        <w:t>Fuente: elaboración de los autores</w:t>
      </w:r>
    </w:p>
    <w:p w14:paraId="0B9B069C" w14:textId="77777777" w:rsidR="00375E6D" w:rsidRDefault="00375E6D" w:rsidP="00375E6D">
      <w:pPr>
        <w:spacing w:line="240" w:lineRule="auto"/>
        <w:sectPr w:rsidR="00375E6D" w:rsidSect="00375E6D">
          <w:pgSz w:w="15840" w:h="12240" w:orient="landscape"/>
          <w:pgMar w:top="1701" w:right="1418" w:bottom="1701" w:left="1418" w:header="709" w:footer="709" w:gutter="0"/>
          <w:pgNumType w:start="1"/>
          <w:cols w:space="720"/>
        </w:sectPr>
      </w:pPr>
    </w:p>
    <w:p w14:paraId="555936E8" w14:textId="77777777" w:rsidR="00375E6D" w:rsidRDefault="00375E6D" w:rsidP="00375E6D">
      <w:r>
        <w:rPr>
          <w:b/>
        </w:rPr>
        <w:lastRenderedPageBreak/>
        <w:t>Tabla 4.</w:t>
      </w:r>
      <w:r>
        <w:t xml:space="preserve"> Análisis de confiabilidad, Alfa de Cronbach </w:t>
      </w:r>
    </w:p>
    <w:tbl>
      <w:tblPr>
        <w:tblpPr w:leftFromText="141" w:rightFromText="141" w:vertAnchor="text" w:tblpY="194"/>
        <w:tblW w:w="8222" w:type="dxa"/>
        <w:tblLayout w:type="fixed"/>
        <w:tblLook w:val="0400" w:firstRow="0" w:lastRow="0" w:firstColumn="0" w:lastColumn="0" w:noHBand="0" w:noVBand="1"/>
      </w:tblPr>
      <w:tblGrid>
        <w:gridCol w:w="1276"/>
        <w:gridCol w:w="1134"/>
        <w:gridCol w:w="1918"/>
        <w:gridCol w:w="2193"/>
        <w:gridCol w:w="1701"/>
      </w:tblGrid>
      <w:tr w:rsidR="00375E6D" w14:paraId="39D77F1C" w14:textId="77777777" w:rsidTr="00FF4212">
        <w:trPr>
          <w:trHeight w:val="261"/>
        </w:trPr>
        <w:tc>
          <w:tcPr>
            <w:tcW w:w="8222" w:type="dxa"/>
            <w:gridSpan w:val="5"/>
            <w:tcBorders>
              <w:top w:val="single" w:sz="4" w:space="0" w:color="000000"/>
              <w:left w:val="nil"/>
              <w:bottom w:val="single" w:sz="4" w:space="0" w:color="000000"/>
              <w:right w:val="nil"/>
            </w:tcBorders>
            <w:shd w:val="clear" w:color="auto" w:fill="auto"/>
            <w:vAlign w:val="center"/>
          </w:tcPr>
          <w:p w14:paraId="5A9C50E0" w14:textId="77777777" w:rsidR="00375E6D" w:rsidRDefault="00375E6D" w:rsidP="00FF4212">
            <w:pPr>
              <w:spacing w:after="0" w:line="240" w:lineRule="auto"/>
              <w:rPr>
                <w:b/>
                <w:i/>
                <w:sz w:val="20"/>
                <w:szCs w:val="20"/>
              </w:rPr>
            </w:pPr>
            <w:r>
              <w:rPr>
                <w:b/>
                <w:i/>
                <w:sz w:val="20"/>
                <w:szCs w:val="20"/>
              </w:rPr>
              <w:t>Análisis inicial (6 ítems)</w:t>
            </w:r>
          </w:p>
        </w:tc>
      </w:tr>
      <w:tr w:rsidR="00375E6D" w14:paraId="3DC4C8A6" w14:textId="77777777" w:rsidTr="00FF4212">
        <w:trPr>
          <w:trHeight w:val="524"/>
        </w:trPr>
        <w:tc>
          <w:tcPr>
            <w:tcW w:w="1276" w:type="dxa"/>
            <w:tcBorders>
              <w:top w:val="nil"/>
              <w:left w:val="nil"/>
              <w:bottom w:val="single" w:sz="4" w:space="0" w:color="000000"/>
              <w:right w:val="nil"/>
            </w:tcBorders>
            <w:shd w:val="clear" w:color="auto" w:fill="auto"/>
            <w:vAlign w:val="center"/>
          </w:tcPr>
          <w:p w14:paraId="1B3437EE" w14:textId="77777777" w:rsidR="00375E6D" w:rsidRDefault="00375E6D" w:rsidP="00FF4212">
            <w:pPr>
              <w:spacing w:after="0" w:line="240" w:lineRule="auto"/>
              <w:rPr>
                <w:b/>
                <w:sz w:val="20"/>
                <w:szCs w:val="20"/>
              </w:rPr>
            </w:pPr>
            <w:r>
              <w:rPr>
                <w:b/>
                <w:sz w:val="20"/>
                <w:szCs w:val="20"/>
              </w:rPr>
              <w:t> </w:t>
            </w:r>
          </w:p>
        </w:tc>
        <w:tc>
          <w:tcPr>
            <w:tcW w:w="1134" w:type="dxa"/>
            <w:tcBorders>
              <w:top w:val="nil"/>
              <w:left w:val="nil"/>
              <w:bottom w:val="single" w:sz="4" w:space="0" w:color="000000"/>
              <w:right w:val="nil"/>
            </w:tcBorders>
            <w:shd w:val="clear" w:color="auto" w:fill="auto"/>
            <w:vAlign w:val="center"/>
          </w:tcPr>
          <w:p w14:paraId="3D52685F" w14:textId="77777777" w:rsidR="00375E6D" w:rsidRDefault="00375E6D" w:rsidP="00FF4212">
            <w:pPr>
              <w:spacing w:after="0" w:line="240" w:lineRule="auto"/>
              <w:rPr>
                <w:b/>
                <w:sz w:val="20"/>
                <w:szCs w:val="20"/>
              </w:rPr>
            </w:pPr>
            <w:r>
              <w:rPr>
                <w:b/>
                <w:sz w:val="20"/>
                <w:szCs w:val="20"/>
              </w:rPr>
              <w:t>Valor Propio</w:t>
            </w:r>
          </w:p>
        </w:tc>
        <w:tc>
          <w:tcPr>
            <w:tcW w:w="1918" w:type="dxa"/>
            <w:tcBorders>
              <w:top w:val="nil"/>
              <w:left w:val="nil"/>
              <w:bottom w:val="single" w:sz="4" w:space="0" w:color="000000"/>
              <w:right w:val="nil"/>
            </w:tcBorders>
            <w:shd w:val="clear" w:color="auto" w:fill="auto"/>
            <w:vAlign w:val="center"/>
          </w:tcPr>
          <w:p w14:paraId="1D7AE638" w14:textId="77777777" w:rsidR="00375E6D" w:rsidRDefault="00375E6D" w:rsidP="00FF4212">
            <w:pPr>
              <w:spacing w:after="0" w:line="240" w:lineRule="auto"/>
              <w:rPr>
                <w:b/>
                <w:sz w:val="20"/>
                <w:szCs w:val="20"/>
              </w:rPr>
            </w:pPr>
            <w:r>
              <w:rPr>
                <w:b/>
                <w:sz w:val="20"/>
                <w:szCs w:val="20"/>
              </w:rPr>
              <w:t>Cargas de los Componentes</w:t>
            </w:r>
          </w:p>
        </w:tc>
        <w:tc>
          <w:tcPr>
            <w:tcW w:w="2193" w:type="dxa"/>
            <w:tcBorders>
              <w:top w:val="nil"/>
              <w:left w:val="nil"/>
              <w:bottom w:val="single" w:sz="4" w:space="0" w:color="000000"/>
              <w:right w:val="nil"/>
            </w:tcBorders>
            <w:shd w:val="clear" w:color="auto" w:fill="auto"/>
            <w:vAlign w:val="center"/>
          </w:tcPr>
          <w:p w14:paraId="0EDEC6CB" w14:textId="77777777" w:rsidR="00375E6D" w:rsidRDefault="00375E6D" w:rsidP="00FF4212">
            <w:pPr>
              <w:spacing w:after="0" w:line="240" w:lineRule="auto"/>
              <w:rPr>
                <w:b/>
                <w:sz w:val="20"/>
                <w:szCs w:val="20"/>
              </w:rPr>
            </w:pPr>
            <w:r>
              <w:rPr>
                <w:b/>
                <w:sz w:val="20"/>
                <w:szCs w:val="20"/>
              </w:rPr>
              <w:t xml:space="preserve">Carga de los Factores </w:t>
            </w:r>
          </w:p>
        </w:tc>
        <w:tc>
          <w:tcPr>
            <w:tcW w:w="1701" w:type="dxa"/>
            <w:tcBorders>
              <w:top w:val="nil"/>
              <w:left w:val="nil"/>
              <w:bottom w:val="single" w:sz="4" w:space="0" w:color="000000"/>
              <w:right w:val="nil"/>
            </w:tcBorders>
            <w:shd w:val="clear" w:color="auto" w:fill="auto"/>
            <w:vAlign w:val="center"/>
          </w:tcPr>
          <w:p w14:paraId="137D0210" w14:textId="77777777" w:rsidR="00375E6D" w:rsidRDefault="00375E6D" w:rsidP="00FF4212">
            <w:pPr>
              <w:spacing w:after="0" w:line="240" w:lineRule="auto"/>
              <w:rPr>
                <w:b/>
                <w:sz w:val="20"/>
                <w:szCs w:val="20"/>
              </w:rPr>
            </w:pPr>
            <w:r>
              <w:rPr>
                <w:b/>
                <w:sz w:val="20"/>
                <w:szCs w:val="20"/>
              </w:rPr>
              <w:t>Alfa de Cronbach</w:t>
            </w:r>
          </w:p>
        </w:tc>
      </w:tr>
      <w:tr w:rsidR="00375E6D" w14:paraId="17A7348B" w14:textId="77777777" w:rsidTr="00FF4212">
        <w:trPr>
          <w:trHeight w:val="251"/>
        </w:trPr>
        <w:tc>
          <w:tcPr>
            <w:tcW w:w="1276" w:type="dxa"/>
            <w:tcBorders>
              <w:top w:val="nil"/>
              <w:left w:val="nil"/>
              <w:bottom w:val="nil"/>
              <w:right w:val="nil"/>
            </w:tcBorders>
            <w:shd w:val="clear" w:color="auto" w:fill="auto"/>
            <w:vAlign w:val="bottom"/>
          </w:tcPr>
          <w:p w14:paraId="415261EB" w14:textId="77777777" w:rsidR="00375E6D" w:rsidRDefault="00375E6D" w:rsidP="00FF4212">
            <w:pPr>
              <w:spacing w:after="0" w:line="240" w:lineRule="auto"/>
              <w:rPr>
                <w:sz w:val="20"/>
                <w:szCs w:val="20"/>
              </w:rPr>
            </w:pPr>
            <w:r>
              <w:rPr>
                <w:sz w:val="20"/>
                <w:szCs w:val="20"/>
              </w:rPr>
              <w:t xml:space="preserve">Anticoncepción </w:t>
            </w:r>
          </w:p>
        </w:tc>
        <w:tc>
          <w:tcPr>
            <w:tcW w:w="1134" w:type="dxa"/>
            <w:tcBorders>
              <w:top w:val="nil"/>
              <w:left w:val="nil"/>
              <w:bottom w:val="nil"/>
              <w:right w:val="nil"/>
            </w:tcBorders>
            <w:shd w:val="clear" w:color="auto" w:fill="auto"/>
            <w:vAlign w:val="center"/>
          </w:tcPr>
          <w:p w14:paraId="10835781" w14:textId="77777777" w:rsidR="00375E6D" w:rsidRDefault="00375E6D" w:rsidP="00FF4212">
            <w:pPr>
              <w:spacing w:after="0" w:line="240" w:lineRule="auto"/>
              <w:rPr>
                <w:sz w:val="20"/>
                <w:szCs w:val="20"/>
              </w:rPr>
            </w:pPr>
            <w:r>
              <w:rPr>
                <w:sz w:val="20"/>
                <w:szCs w:val="20"/>
              </w:rPr>
              <w:t>3.811</w:t>
            </w:r>
          </w:p>
        </w:tc>
        <w:tc>
          <w:tcPr>
            <w:tcW w:w="1918" w:type="dxa"/>
            <w:tcBorders>
              <w:top w:val="nil"/>
              <w:left w:val="nil"/>
              <w:bottom w:val="nil"/>
              <w:right w:val="nil"/>
            </w:tcBorders>
            <w:shd w:val="clear" w:color="auto" w:fill="auto"/>
            <w:vAlign w:val="center"/>
          </w:tcPr>
          <w:p w14:paraId="19C0AF41" w14:textId="77777777" w:rsidR="00375E6D" w:rsidRDefault="00375E6D" w:rsidP="00FF4212">
            <w:pPr>
              <w:spacing w:after="0" w:line="240" w:lineRule="auto"/>
              <w:rPr>
                <w:sz w:val="20"/>
                <w:szCs w:val="20"/>
              </w:rPr>
            </w:pPr>
            <w:r>
              <w:rPr>
                <w:sz w:val="20"/>
                <w:szCs w:val="20"/>
              </w:rPr>
              <w:t>0.432</w:t>
            </w:r>
          </w:p>
        </w:tc>
        <w:tc>
          <w:tcPr>
            <w:tcW w:w="2193" w:type="dxa"/>
            <w:tcBorders>
              <w:top w:val="nil"/>
              <w:left w:val="nil"/>
              <w:bottom w:val="nil"/>
              <w:right w:val="nil"/>
            </w:tcBorders>
            <w:shd w:val="clear" w:color="auto" w:fill="auto"/>
            <w:vAlign w:val="center"/>
          </w:tcPr>
          <w:p w14:paraId="10101DB8" w14:textId="77777777" w:rsidR="00375E6D" w:rsidRDefault="00375E6D" w:rsidP="00FF4212">
            <w:pPr>
              <w:spacing w:after="0" w:line="240" w:lineRule="auto"/>
              <w:rPr>
                <w:sz w:val="20"/>
                <w:szCs w:val="20"/>
              </w:rPr>
            </w:pPr>
            <w:r>
              <w:rPr>
                <w:sz w:val="20"/>
                <w:szCs w:val="20"/>
              </w:rPr>
              <w:t>0.288</w:t>
            </w:r>
          </w:p>
        </w:tc>
        <w:tc>
          <w:tcPr>
            <w:tcW w:w="1701" w:type="dxa"/>
            <w:tcBorders>
              <w:top w:val="nil"/>
              <w:left w:val="nil"/>
              <w:bottom w:val="nil"/>
              <w:right w:val="nil"/>
            </w:tcBorders>
            <w:shd w:val="clear" w:color="auto" w:fill="auto"/>
            <w:vAlign w:val="center"/>
          </w:tcPr>
          <w:p w14:paraId="5550CBCC" w14:textId="77777777" w:rsidR="00375E6D" w:rsidRDefault="00375E6D" w:rsidP="00FF4212">
            <w:pPr>
              <w:spacing w:after="0" w:line="240" w:lineRule="auto"/>
              <w:rPr>
                <w:sz w:val="20"/>
                <w:szCs w:val="20"/>
              </w:rPr>
            </w:pPr>
            <w:r>
              <w:rPr>
                <w:sz w:val="20"/>
                <w:szCs w:val="20"/>
              </w:rPr>
              <w:t>0.912</w:t>
            </w:r>
          </w:p>
        </w:tc>
      </w:tr>
      <w:tr w:rsidR="00375E6D" w14:paraId="4CAABDBF" w14:textId="77777777" w:rsidTr="00FF4212">
        <w:trPr>
          <w:trHeight w:val="251"/>
        </w:trPr>
        <w:tc>
          <w:tcPr>
            <w:tcW w:w="1276" w:type="dxa"/>
            <w:tcBorders>
              <w:top w:val="nil"/>
              <w:left w:val="nil"/>
              <w:bottom w:val="nil"/>
              <w:right w:val="nil"/>
            </w:tcBorders>
            <w:shd w:val="clear" w:color="auto" w:fill="auto"/>
            <w:vAlign w:val="bottom"/>
          </w:tcPr>
          <w:p w14:paraId="04976D66" w14:textId="77777777" w:rsidR="00375E6D" w:rsidRDefault="00375E6D" w:rsidP="00FF4212">
            <w:pPr>
              <w:spacing w:after="0" w:line="240" w:lineRule="auto"/>
              <w:rPr>
                <w:sz w:val="20"/>
                <w:szCs w:val="20"/>
              </w:rPr>
            </w:pPr>
            <w:r>
              <w:rPr>
                <w:sz w:val="20"/>
                <w:szCs w:val="20"/>
              </w:rPr>
              <w:t>Tiempo</w:t>
            </w:r>
          </w:p>
        </w:tc>
        <w:tc>
          <w:tcPr>
            <w:tcW w:w="1134" w:type="dxa"/>
            <w:tcBorders>
              <w:top w:val="nil"/>
              <w:left w:val="nil"/>
              <w:bottom w:val="nil"/>
              <w:right w:val="nil"/>
            </w:tcBorders>
            <w:shd w:val="clear" w:color="auto" w:fill="auto"/>
            <w:vAlign w:val="center"/>
          </w:tcPr>
          <w:p w14:paraId="404C9EAC" w14:textId="77777777" w:rsidR="00375E6D" w:rsidRDefault="00375E6D" w:rsidP="00FF4212">
            <w:pPr>
              <w:spacing w:after="0" w:line="240" w:lineRule="auto"/>
              <w:rPr>
                <w:sz w:val="20"/>
                <w:szCs w:val="20"/>
              </w:rPr>
            </w:pPr>
            <w:r>
              <w:rPr>
                <w:sz w:val="20"/>
                <w:szCs w:val="20"/>
              </w:rPr>
              <w:t>0.920</w:t>
            </w:r>
          </w:p>
        </w:tc>
        <w:tc>
          <w:tcPr>
            <w:tcW w:w="1918" w:type="dxa"/>
            <w:tcBorders>
              <w:top w:val="nil"/>
              <w:left w:val="nil"/>
              <w:bottom w:val="nil"/>
              <w:right w:val="nil"/>
            </w:tcBorders>
            <w:shd w:val="clear" w:color="auto" w:fill="auto"/>
            <w:vAlign w:val="center"/>
          </w:tcPr>
          <w:p w14:paraId="5670044D" w14:textId="77777777" w:rsidR="00375E6D" w:rsidRDefault="00375E6D" w:rsidP="00FF4212">
            <w:pPr>
              <w:spacing w:after="0" w:line="240" w:lineRule="auto"/>
              <w:rPr>
                <w:sz w:val="20"/>
                <w:szCs w:val="20"/>
              </w:rPr>
            </w:pPr>
            <w:r>
              <w:rPr>
                <w:sz w:val="20"/>
                <w:szCs w:val="20"/>
              </w:rPr>
              <w:t>0.866</w:t>
            </w:r>
          </w:p>
        </w:tc>
        <w:tc>
          <w:tcPr>
            <w:tcW w:w="2193" w:type="dxa"/>
            <w:tcBorders>
              <w:top w:val="nil"/>
              <w:left w:val="nil"/>
              <w:bottom w:val="nil"/>
              <w:right w:val="nil"/>
            </w:tcBorders>
            <w:shd w:val="clear" w:color="auto" w:fill="auto"/>
            <w:vAlign w:val="center"/>
          </w:tcPr>
          <w:p w14:paraId="2261D351" w14:textId="77777777" w:rsidR="00375E6D" w:rsidRDefault="00375E6D" w:rsidP="00FF4212">
            <w:pPr>
              <w:spacing w:after="0" w:line="240" w:lineRule="auto"/>
              <w:rPr>
                <w:sz w:val="20"/>
                <w:szCs w:val="20"/>
              </w:rPr>
            </w:pPr>
            <w:r>
              <w:rPr>
                <w:sz w:val="20"/>
                <w:szCs w:val="20"/>
              </w:rPr>
              <w:t>0.693</w:t>
            </w:r>
          </w:p>
        </w:tc>
        <w:tc>
          <w:tcPr>
            <w:tcW w:w="1701" w:type="dxa"/>
            <w:tcBorders>
              <w:top w:val="nil"/>
              <w:left w:val="nil"/>
              <w:bottom w:val="nil"/>
              <w:right w:val="nil"/>
            </w:tcBorders>
            <w:shd w:val="clear" w:color="auto" w:fill="auto"/>
            <w:vAlign w:val="center"/>
          </w:tcPr>
          <w:p w14:paraId="1DF49FFF" w14:textId="77777777" w:rsidR="00375E6D" w:rsidRDefault="00375E6D" w:rsidP="00FF4212">
            <w:pPr>
              <w:spacing w:after="0" w:line="240" w:lineRule="auto"/>
              <w:rPr>
                <w:sz w:val="20"/>
                <w:szCs w:val="20"/>
              </w:rPr>
            </w:pPr>
            <w:r>
              <w:rPr>
                <w:sz w:val="20"/>
                <w:szCs w:val="20"/>
              </w:rPr>
              <w:t>0.856</w:t>
            </w:r>
          </w:p>
        </w:tc>
      </w:tr>
      <w:tr w:rsidR="00375E6D" w14:paraId="1D35225F" w14:textId="77777777" w:rsidTr="00FF4212">
        <w:trPr>
          <w:trHeight w:val="251"/>
        </w:trPr>
        <w:tc>
          <w:tcPr>
            <w:tcW w:w="1276" w:type="dxa"/>
            <w:tcBorders>
              <w:top w:val="nil"/>
              <w:left w:val="nil"/>
              <w:bottom w:val="nil"/>
              <w:right w:val="nil"/>
            </w:tcBorders>
            <w:shd w:val="clear" w:color="auto" w:fill="auto"/>
            <w:vAlign w:val="bottom"/>
          </w:tcPr>
          <w:p w14:paraId="4D3E267F" w14:textId="77777777" w:rsidR="00375E6D" w:rsidRDefault="00375E6D" w:rsidP="00FF4212">
            <w:pPr>
              <w:spacing w:after="0" w:line="240" w:lineRule="auto"/>
              <w:rPr>
                <w:sz w:val="20"/>
                <w:szCs w:val="20"/>
              </w:rPr>
            </w:pPr>
            <w:r>
              <w:rPr>
                <w:sz w:val="20"/>
                <w:szCs w:val="20"/>
              </w:rPr>
              <w:t>Intención</w:t>
            </w:r>
          </w:p>
        </w:tc>
        <w:tc>
          <w:tcPr>
            <w:tcW w:w="1134" w:type="dxa"/>
            <w:tcBorders>
              <w:top w:val="nil"/>
              <w:left w:val="nil"/>
              <w:bottom w:val="nil"/>
              <w:right w:val="nil"/>
            </w:tcBorders>
            <w:shd w:val="clear" w:color="auto" w:fill="auto"/>
            <w:vAlign w:val="center"/>
          </w:tcPr>
          <w:p w14:paraId="6457B55E" w14:textId="77777777" w:rsidR="00375E6D" w:rsidRDefault="00375E6D" w:rsidP="00FF4212">
            <w:pPr>
              <w:spacing w:after="0" w:line="240" w:lineRule="auto"/>
              <w:rPr>
                <w:sz w:val="20"/>
                <w:szCs w:val="20"/>
              </w:rPr>
            </w:pPr>
            <w:r>
              <w:rPr>
                <w:sz w:val="20"/>
                <w:szCs w:val="20"/>
              </w:rPr>
              <w:t>0.632</w:t>
            </w:r>
          </w:p>
        </w:tc>
        <w:tc>
          <w:tcPr>
            <w:tcW w:w="1918" w:type="dxa"/>
            <w:tcBorders>
              <w:top w:val="nil"/>
              <w:left w:val="nil"/>
              <w:bottom w:val="nil"/>
              <w:right w:val="nil"/>
            </w:tcBorders>
            <w:shd w:val="clear" w:color="auto" w:fill="auto"/>
            <w:vAlign w:val="center"/>
          </w:tcPr>
          <w:p w14:paraId="13D5D22F" w14:textId="77777777" w:rsidR="00375E6D" w:rsidRDefault="00375E6D" w:rsidP="00FF4212">
            <w:pPr>
              <w:spacing w:after="0" w:line="240" w:lineRule="auto"/>
              <w:rPr>
                <w:sz w:val="20"/>
                <w:szCs w:val="20"/>
              </w:rPr>
            </w:pPr>
            <w:r>
              <w:rPr>
                <w:sz w:val="20"/>
                <w:szCs w:val="20"/>
              </w:rPr>
              <w:t>0.909</w:t>
            </w:r>
          </w:p>
        </w:tc>
        <w:tc>
          <w:tcPr>
            <w:tcW w:w="2193" w:type="dxa"/>
            <w:tcBorders>
              <w:top w:val="nil"/>
              <w:left w:val="nil"/>
              <w:bottom w:val="nil"/>
              <w:right w:val="nil"/>
            </w:tcBorders>
            <w:shd w:val="clear" w:color="auto" w:fill="auto"/>
            <w:vAlign w:val="center"/>
          </w:tcPr>
          <w:p w14:paraId="0CED124B" w14:textId="77777777" w:rsidR="00375E6D" w:rsidRDefault="00375E6D" w:rsidP="00FF4212">
            <w:pPr>
              <w:spacing w:after="0" w:line="240" w:lineRule="auto"/>
              <w:rPr>
                <w:sz w:val="20"/>
                <w:szCs w:val="20"/>
              </w:rPr>
            </w:pPr>
            <w:r>
              <w:rPr>
                <w:sz w:val="20"/>
                <w:szCs w:val="20"/>
              </w:rPr>
              <w:t>0.801</w:t>
            </w:r>
          </w:p>
        </w:tc>
        <w:tc>
          <w:tcPr>
            <w:tcW w:w="1701" w:type="dxa"/>
            <w:tcBorders>
              <w:top w:val="nil"/>
              <w:left w:val="nil"/>
              <w:bottom w:val="nil"/>
              <w:right w:val="nil"/>
            </w:tcBorders>
            <w:shd w:val="clear" w:color="auto" w:fill="auto"/>
            <w:vAlign w:val="center"/>
          </w:tcPr>
          <w:p w14:paraId="7DE38A14" w14:textId="77777777" w:rsidR="00375E6D" w:rsidRDefault="00375E6D" w:rsidP="00FF4212">
            <w:pPr>
              <w:spacing w:after="0" w:line="240" w:lineRule="auto"/>
              <w:rPr>
                <w:sz w:val="20"/>
                <w:szCs w:val="20"/>
              </w:rPr>
            </w:pPr>
            <w:r>
              <w:rPr>
                <w:sz w:val="20"/>
                <w:szCs w:val="20"/>
              </w:rPr>
              <w:t>0.844</w:t>
            </w:r>
          </w:p>
        </w:tc>
      </w:tr>
      <w:tr w:rsidR="00375E6D" w14:paraId="30327B9E" w14:textId="77777777" w:rsidTr="00FF4212">
        <w:trPr>
          <w:trHeight w:val="251"/>
        </w:trPr>
        <w:tc>
          <w:tcPr>
            <w:tcW w:w="1276" w:type="dxa"/>
            <w:tcBorders>
              <w:top w:val="nil"/>
              <w:left w:val="nil"/>
              <w:bottom w:val="nil"/>
              <w:right w:val="nil"/>
            </w:tcBorders>
            <w:shd w:val="clear" w:color="auto" w:fill="auto"/>
            <w:vAlign w:val="bottom"/>
          </w:tcPr>
          <w:p w14:paraId="1A7448CB" w14:textId="77777777" w:rsidR="00375E6D" w:rsidRDefault="00375E6D" w:rsidP="00FF4212">
            <w:pPr>
              <w:spacing w:after="0" w:line="240" w:lineRule="auto"/>
              <w:rPr>
                <w:sz w:val="20"/>
                <w:szCs w:val="20"/>
              </w:rPr>
            </w:pPr>
            <w:r>
              <w:rPr>
                <w:sz w:val="20"/>
                <w:szCs w:val="20"/>
              </w:rPr>
              <w:t>Deseo</w:t>
            </w:r>
          </w:p>
        </w:tc>
        <w:tc>
          <w:tcPr>
            <w:tcW w:w="1134" w:type="dxa"/>
            <w:tcBorders>
              <w:top w:val="nil"/>
              <w:left w:val="nil"/>
              <w:bottom w:val="nil"/>
              <w:right w:val="nil"/>
            </w:tcBorders>
            <w:shd w:val="clear" w:color="auto" w:fill="auto"/>
            <w:vAlign w:val="center"/>
          </w:tcPr>
          <w:p w14:paraId="7A1942A6" w14:textId="77777777" w:rsidR="00375E6D" w:rsidRDefault="00375E6D" w:rsidP="00FF4212">
            <w:pPr>
              <w:spacing w:after="0" w:line="240" w:lineRule="auto"/>
              <w:rPr>
                <w:sz w:val="20"/>
                <w:szCs w:val="20"/>
              </w:rPr>
            </w:pPr>
            <w:r>
              <w:rPr>
                <w:sz w:val="20"/>
                <w:szCs w:val="20"/>
              </w:rPr>
              <w:t>0.313</w:t>
            </w:r>
          </w:p>
        </w:tc>
        <w:tc>
          <w:tcPr>
            <w:tcW w:w="1918" w:type="dxa"/>
            <w:tcBorders>
              <w:top w:val="nil"/>
              <w:left w:val="nil"/>
              <w:bottom w:val="nil"/>
              <w:right w:val="nil"/>
            </w:tcBorders>
            <w:shd w:val="clear" w:color="auto" w:fill="auto"/>
            <w:vAlign w:val="center"/>
          </w:tcPr>
          <w:p w14:paraId="361ECF45" w14:textId="77777777" w:rsidR="00375E6D" w:rsidRDefault="00375E6D" w:rsidP="00FF4212">
            <w:pPr>
              <w:spacing w:after="0" w:line="240" w:lineRule="auto"/>
              <w:rPr>
                <w:sz w:val="20"/>
                <w:szCs w:val="20"/>
              </w:rPr>
            </w:pPr>
            <w:r>
              <w:rPr>
                <w:sz w:val="20"/>
                <w:szCs w:val="20"/>
              </w:rPr>
              <w:t>0.923</w:t>
            </w:r>
          </w:p>
        </w:tc>
        <w:tc>
          <w:tcPr>
            <w:tcW w:w="2193" w:type="dxa"/>
            <w:tcBorders>
              <w:top w:val="nil"/>
              <w:left w:val="nil"/>
              <w:bottom w:val="nil"/>
              <w:right w:val="nil"/>
            </w:tcBorders>
            <w:shd w:val="clear" w:color="auto" w:fill="auto"/>
            <w:vAlign w:val="center"/>
          </w:tcPr>
          <w:p w14:paraId="5702525F" w14:textId="77777777" w:rsidR="00375E6D" w:rsidRDefault="00375E6D" w:rsidP="00FF4212">
            <w:pPr>
              <w:spacing w:after="0" w:line="240" w:lineRule="auto"/>
              <w:rPr>
                <w:sz w:val="20"/>
                <w:szCs w:val="20"/>
              </w:rPr>
            </w:pPr>
            <w:r>
              <w:rPr>
                <w:sz w:val="20"/>
                <w:szCs w:val="20"/>
              </w:rPr>
              <w:t>0.881</w:t>
            </w:r>
          </w:p>
        </w:tc>
        <w:tc>
          <w:tcPr>
            <w:tcW w:w="1701" w:type="dxa"/>
            <w:tcBorders>
              <w:top w:val="nil"/>
              <w:left w:val="nil"/>
              <w:bottom w:val="nil"/>
              <w:right w:val="nil"/>
            </w:tcBorders>
            <w:shd w:val="clear" w:color="auto" w:fill="auto"/>
            <w:vAlign w:val="center"/>
          </w:tcPr>
          <w:p w14:paraId="0F1EEB38" w14:textId="77777777" w:rsidR="00375E6D" w:rsidRDefault="00375E6D" w:rsidP="00FF4212">
            <w:pPr>
              <w:spacing w:after="0" w:line="240" w:lineRule="auto"/>
              <w:rPr>
                <w:sz w:val="20"/>
                <w:szCs w:val="20"/>
              </w:rPr>
            </w:pPr>
            <w:r>
              <w:rPr>
                <w:sz w:val="20"/>
                <w:szCs w:val="20"/>
              </w:rPr>
              <w:t>0.839</w:t>
            </w:r>
          </w:p>
        </w:tc>
      </w:tr>
      <w:tr w:rsidR="00375E6D" w14:paraId="39954CA4" w14:textId="77777777" w:rsidTr="00FF4212">
        <w:trPr>
          <w:trHeight w:val="251"/>
        </w:trPr>
        <w:tc>
          <w:tcPr>
            <w:tcW w:w="1276" w:type="dxa"/>
            <w:tcBorders>
              <w:top w:val="nil"/>
              <w:left w:val="nil"/>
              <w:bottom w:val="nil"/>
              <w:right w:val="nil"/>
            </w:tcBorders>
            <w:shd w:val="clear" w:color="auto" w:fill="auto"/>
            <w:vAlign w:val="bottom"/>
          </w:tcPr>
          <w:p w14:paraId="1BBD1FB0" w14:textId="77777777" w:rsidR="00375E6D" w:rsidRDefault="00375E6D" w:rsidP="00FF4212">
            <w:pPr>
              <w:spacing w:after="0" w:line="240" w:lineRule="auto"/>
              <w:rPr>
                <w:sz w:val="20"/>
                <w:szCs w:val="20"/>
              </w:rPr>
            </w:pPr>
            <w:r>
              <w:rPr>
                <w:sz w:val="20"/>
                <w:szCs w:val="20"/>
              </w:rPr>
              <w:t>Socio</w:t>
            </w:r>
          </w:p>
        </w:tc>
        <w:tc>
          <w:tcPr>
            <w:tcW w:w="1134" w:type="dxa"/>
            <w:tcBorders>
              <w:top w:val="nil"/>
              <w:left w:val="nil"/>
              <w:bottom w:val="nil"/>
              <w:right w:val="nil"/>
            </w:tcBorders>
            <w:shd w:val="clear" w:color="auto" w:fill="auto"/>
            <w:vAlign w:val="center"/>
          </w:tcPr>
          <w:p w14:paraId="41755AC2" w14:textId="77777777" w:rsidR="00375E6D" w:rsidRDefault="00375E6D" w:rsidP="00FF4212">
            <w:pPr>
              <w:spacing w:after="0" w:line="240" w:lineRule="auto"/>
              <w:rPr>
                <w:sz w:val="20"/>
                <w:szCs w:val="20"/>
              </w:rPr>
            </w:pPr>
            <w:r>
              <w:rPr>
                <w:sz w:val="20"/>
                <w:szCs w:val="20"/>
              </w:rPr>
              <w:t>0.182</w:t>
            </w:r>
          </w:p>
        </w:tc>
        <w:tc>
          <w:tcPr>
            <w:tcW w:w="1918" w:type="dxa"/>
            <w:tcBorders>
              <w:top w:val="nil"/>
              <w:left w:val="nil"/>
              <w:bottom w:val="nil"/>
              <w:right w:val="nil"/>
            </w:tcBorders>
            <w:shd w:val="clear" w:color="auto" w:fill="auto"/>
            <w:vAlign w:val="center"/>
          </w:tcPr>
          <w:p w14:paraId="4E27AAAE" w14:textId="77777777" w:rsidR="00375E6D" w:rsidRDefault="00375E6D" w:rsidP="00FF4212">
            <w:pPr>
              <w:spacing w:after="0" w:line="240" w:lineRule="auto"/>
              <w:rPr>
                <w:sz w:val="20"/>
                <w:szCs w:val="20"/>
              </w:rPr>
            </w:pPr>
            <w:r>
              <w:rPr>
                <w:sz w:val="20"/>
                <w:szCs w:val="20"/>
              </w:rPr>
              <w:t>0.915</w:t>
            </w:r>
          </w:p>
        </w:tc>
        <w:tc>
          <w:tcPr>
            <w:tcW w:w="2193" w:type="dxa"/>
            <w:tcBorders>
              <w:top w:val="nil"/>
              <w:left w:val="nil"/>
              <w:bottom w:val="nil"/>
              <w:right w:val="nil"/>
            </w:tcBorders>
            <w:shd w:val="clear" w:color="auto" w:fill="auto"/>
            <w:vAlign w:val="center"/>
          </w:tcPr>
          <w:p w14:paraId="62CBA5C2" w14:textId="77777777" w:rsidR="00375E6D" w:rsidRDefault="00375E6D" w:rsidP="00FF4212">
            <w:pPr>
              <w:spacing w:after="0" w:line="240" w:lineRule="auto"/>
              <w:rPr>
                <w:sz w:val="20"/>
                <w:szCs w:val="20"/>
              </w:rPr>
            </w:pPr>
            <w:r>
              <w:rPr>
                <w:sz w:val="20"/>
                <w:szCs w:val="20"/>
              </w:rPr>
              <w:t>0.773</w:t>
            </w:r>
          </w:p>
        </w:tc>
        <w:tc>
          <w:tcPr>
            <w:tcW w:w="1701" w:type="dxa"/>
            <w:tcBorders>
              <w:top w:val="nil"/>
              <w:left w:val="nil"/>
              <w:bottom w:val="nil"/>
              <w:right w:val="nil"/>
            </w:tcBorders>
            <w:shd w:val="clear" w:color="auto" w:fill="auto"/>
            <w:vAlign w:val="center"/>
          </w:tcPr>
          <w:p w14:paraId="39A2E76E" w14:textId="77777777" w:rsidR="00375E6D" w:rsidRDefault="00375E6D" w:rsidP="00FF4212">
            <w:pPr>
              <w:spacing w:after="0" w:line="240" w:lineRule="auto"/>
              <w:rPr>
                <w:sz w:val="20"/>
                <w:szCs w:val="20"/>
              </w:rPr>
            </w:pPr>
            <w:r>
              <w:rPr>
                <w:sz w:val="20"/>
                <w:szCs w:val="20"/>
              </w:rPr>
              <w:t>0.841</w:t>
            </w:r>
          </w:p>
        </w:tc>
      </w:tr>
      <w:tr w:rsidR="00375E6D" w14:paraId="0D5C84AC" w14:textId="77777777" w:rsidTr="00FF4212">
        <w:trPr>
          <w:trHeight w:val="251"/>
        </w:trPr>
        <w:tc>
          <w:tcPr>
            <w:tcW w:w="1276" w:type="dxa"/>
            <w:tcBorders>
              <w:top w:val="nil"/>
              <w:left w:val="nil"/>
              <w:bottom w:val="single" w:sz="4" w:space="0" w:color="000000"/>
              <w:right w:val="nil"/>
            </w:tcBorders>
            <w:shd w:val="clear" w:color="auto" w:fill="auto"/>
            <w:vAlign w:val="bottom"/>
          </w:tcPr>
          <w:p w14:paraId="2FA9F5B6" w14:textId="77777777" w:rsidR="00375E6D" w:rsidRDefault="00375E6D" w:rsidP="00FF4212">
            <w:pPr>
              <w:spacing w:after="0" w:line="240" w:lineRule="auto"/>
              <w:rPr>
                <w:sz w:val="20"/>
                <w:szCs w:val="20"/>
              </w:rPr>
            </w:pPr>
            <w:r>
              <w:rPr>
                <w:sz w:val="20"/>
                <w:szCs w:val="20"/>
              </w:rPr>
              <w:t xml:space="preserve">Preparación </w:t>
            </w:r>
          </w:p>
        </w:tc>
        <w:tc>
          <w:tcPr>
            <w:tcW w:w="1134" w:type="dxa"/>
            <w:tcBorders>
              <w:top w:val="nil"/>
              <w:left w:val="nil"/>
              <w:bottom w:val="single" w:sz="4" w:space="0" w:color="000000"/>
              <w:right w:val="nil"/>
            </w:tcBorders>
            <w:shd w:val="clear" w:color="auto" w:fill="auto"/>
            <w:vAlign w:val="center"/>
          </w:tcPr>
          <w:p w14:paraId="2644218F" w14:textId="77777777" w:rsidR="00375E6D" w:rsidRDefault="00375E6D" w:rsidP="00FF4212">
            <w:pPr>
              <w:spacing w:after="0" w:line="240" w:lineRule="auto"/>
              <w:rPr>
                <w:sz w:val="20"/>
                <w:szCs w:val="20"/>
              </w:rPr>
            </w:pPr>
            <w:r>
              <w:rPr>
                <w:sz w:val="20"/>
                <w:szCs w:val="20"/>
              </w:rPr>
              <w:t>0.142</w:t>
            </w:r>
          </w:p>
        </w:tc>
        <w:tc>
          <w:tcPr>
            <w:tcW w:w="1918" w:type="dxa"/>
            <w:tcBorders>
              <w:top w:val="nil"/>
              <w:left w:val="nil"/>
              <w:bottom w:val="single" w:sz="4" w:space="0" w:color="000000"/>
              <w:right w:val="nil"/>
            </w:tcBorders>
            <w:shd w:val="clear" w:color="auto" w:fill="auto"/>
            <w:vAlign w:val="center"/>
          </w:tcPr>
          <w:p w14:paraId="1EC827A5" w14:textId="77777777" w:rsidR="00375E6D" w:rsidRDefault="00375E6D" w:rsidP="00FF4212">
            <w:pPr>
              <w:spacing w:after="0" w:line="240" w:lineRule="auto"/>
              <w:rPr>
                <w:sz w:val="20"/>
                <w:szCs w:val="20"/>
              </w:rPr>
            </w:pPr>
            <w:r>
              <w:rPr>
                <w:sz w:val="20"/>
                <w:szCs w:val="20"/>
              </w:rPr>
              <w:t>0.598</w:t>
            </w:r>
          </w:p>
        </w:tc>
        <w:tc>
          <w:tcPr>
            <w:tcW w:w="2193" w:type="dxa"/>
            <w:tcBorders>
              <w:top w:val="nil"/>
              <w:left w:val="nil"/>
              <w:bottom w:val="single" w:sz="4" w:space="0" w:color="000000"/>
              <w:right w:val="nil"/>
            </w:tcBorders>
            <w:shd w:val="clear" w:color="auto" w:fill="auto"/>
            <w:vAlign w:val="center"/>
          </w:tcPr>
          <w:p w14:paraId="7FA59D5C" w14:textId="77777777" w:rsidR="00375E6D" w:rsidRDefault="00375E6D" w:rsidP="00FF4212">
            <w:pPr>
              <w:spacing w:after="0" w:line="240" w:lineRule="auto"/>
              <w:rPr>
                <w:sz w:val="20"/>
                <w:szCs w:val="20"/>
              </w:rPr>
            </w:pPr>
            <w:r>
              <w:rPr>
                <w:sz w:val="20"/>
                <w:szCs w:val="20"/>
              </w:rPr>
              <w:t>0.322</w:t>
            </w:r>
          </w:p>
        </w:tc>
        <w:tc>
          <w:tcPr>
            <w:tcW w:w="1701" w:type="dxa"/>
            <w:tcBorders>
              <w:top w:val="nil"/>
              <w:left w:val="nil"/>
              <w:bottom w:val="single" w:sz="4" w:space="0" w:color="000000"/>
              <w:right w:val="nil"/>
            </w:tcBorders>
            <w:shd w:val="clear" w:color="auto" w:fill="auto"/>
            <w:vAlign w:val="center"/>
          </w:tcPr>
          <w:p w14:paraId="0F92CA03" w14:textId="77777777" w:rsidR="00375E6D" w:rsidRDefault="00375E6D" w:rsidP="00FF4212">
            <w:pPr>
              <w:spacing w:after="0" w:line="240" w:lineRule="auto"/>
              <w:rPr>
                <w:sz w:val="20"/>
                <w:szCs w:val="20"/>
              </w:rPr>
            </w:pPr>
            <w:r>
              <w:rPr>
                <w:sz w:val="20"/>
                <w:szCs w:val="20"/>
              </w:rPr>
              <w:t>0.899</w:t>
            </w:r>
          </w:p>
        </w:tc>
      </w:tr>
      <w:tr w:rsidR="00375E6D" w14:paraId="13AFE3E4" w14:textId="77777777" w:rsidTr="00FF4212">
        <w:trPr>
          <w:trHeight w:val="251"/>
        </w:trPr>
        <w:tc>
          <w:tcPr>
            <w:tcW w:w="6521" w:type="dxa"/>
            <w:gridSpan w:val="4"/>
            <w:tcBorders>
              <w:top w:val="single" w:sz="4" w:space="0" w:color="000000"/>
              <w:left w:val="nil"/>
              <w:bottom w:val="nil"/>
              <w:right w:val="nil"/>
            </w:tcBorders>
            <w:shd w:val="clear" w:color="auto" w:fill="auto"/>
            <w:vAlign w:val="bottom"/>
          </w:tcPr>
          <w:p w14:paraId="315A7B13" w14:textId="77777777" w:rsidR="00375E6D" w:rsidRDefault="00375E6D" w:rsidP="00FF4212">
            <w:pPr>
              <w:spacing w:after="0" w:line="240" w:lineRule="auto"/>
              <w:rPr>
                <w:sz w:val="20"/>
                <w:szCs w:val="20"/>
              </w:rPr>
            </w:pPr>
            <w:r>
              <w:rPr>
                <w:sz w:val="20"/>
                <w:szCs w:val="20"/>
              </w:rPr>
              <w:t>Alfa de Cronbach inicial</w:t>
            </w:r>
          </w:p>
        </w:tc>
        <w:tc>
          <w:tcPr>
            <w:tcW w:w="1701" w:type="dxa"/>
            <w:tcBorders>
              <w:top w:val="nil"/>
              <w:left w:val="nil"/>
              <w:bottom w:val="nil"/>
              <w:right w:val="nil"/>
            </w:tcBorders>
            <w:shd w:val="clear" w:color="auto" w:fill="auto"/>
            <w:vAlign w:val="center"/>
          </w:tcPr>
          <w:p w14:paraId="77305167" w14:textId="77777777" w:rsidR="00375E6D" w:rsidRDefault="00375E6D" w:rsidP="00FF4212">
            <w:pPr>
              <w:spacing w:after="0" w:line="240" w:lineRule="auto"/>
              <w:rPr>
                <w:sz w:val="20"/>
                <w:szCs w:val="20"/>
              </w:rPr>
            </w:pPr>
            <w:r>
              <w:rPr>
                <w:sz w:val="20"/>
                <w:szCs w:val="20"/>
              </w:rPr>
              <w:t>0.876</w:t>
            </w:r>
          </w:p>
        </w:tc>
      </w:tr>
      <w:tr w:rsidR="00375E6D" w14:paraId="1F19481C" w14:textId="77777777" w:rsidTr="00FF4212">
        <w:trPr>
          <w:trHeight w:val="251"/>
        </w:trPr>
        <w:tc>
          <w:tcPr>
            <w:tcW w:w="8222" w:type="dxa"/>
            <w:gridSpan w:val="5"/>
            <w:tcBorders>
              <w:top w:val="single" w:sz="4" w:space="0" w:color="000000"/>
              <w:left w:val="nil"/>
              <w:bottom w:val="single" w:sz="4" w:space="0" w:color="000000"/>
              <w:right w:val="nil"/>
            </w:tcBorders>
            <w:shd w:val="clear" w:color="auto" w:fill="auto"/>
            <w:vAlign w:val="center"/>
          </w:tcPr>
          <w:p w14:paraId="5DC664E3" w14:textId="77777777" w:rsidR="00375E6D" w:rsidRDefault="00375E6D" w:rsidP="00FF4212">
            <w:pPr>
              <w:spacing w:after="0" w:line="240" w:lineRule="auto"/>
              <w:rPr>
                <w:b/>
                <w:i/>
                <w:sz w:val="20"/>
                <w:szCs w:val="20"/>
              </w:rPr>
            </w:pPr>
            <w:r>
              <w:rPr>
                <w:b/>
                <w:i/>
                <w:sz w:val="20"/>
                <w:szCs w:val="20"/>
              </w:rPr>
              <w:t>Análisis inicial (4 ítems)</w:t>
            </w:r>
          </w:p>
        </w:tc>
      </w:tr>
      <w:tr w:rsidR="00375E6D" w14:paraId="73E2DD23" w14:textId="77777777" w:rsidTr="00FF4212">
        <w:trPr>
          <w:trHeight w:val="251"/>
        </w:trPr>
        <w:tc>
          <w:tcPr>
            <w:tcW w:w="2410" w:type="dxa"/>
            <w:gridSpan w:val="2"/>
            <w:tcBorders>
              <w:top w:val="single" w:sz="4" w:space="0" w:color="000000"/>
              <w:left w:val="nil"/>
              <w:bottom w:val="nil"/>
              <w:right w:val="nil"/>
            </w:tcBorders>
            <w:shd w:val="clear" w:color="auto" w:fill="auto"/>
            <w:vAlign w:val="bottom"/>
          </w:tcPr>
          <w:p w14:paraId="27F02660" w14:textId="77777777" w:rsidR="00375E6D" w:rsidRDefault="00375E6D" w:rsidP="00FF4212">
            <w:pPr>
              <w:spacing w:after="0" w:line="240" w:lineRule="auto"/>
              <w:rPr>
                <w:sz w:val="20"/>
                <w:szCs w:val="20"/>
              </w:rPr>
            </w:pPr>
            <w:r>
              <w:rPr>
                <w:sz w:val="20"/>
                <w:szCs w:val="20"/>
              </w:rPr>
              <w:t xml:space="preserve">Anticoncepción </w:t>
            </w:r>
          </w:p>
        </w:tc>
        <w:tc>
          <w:tcPr>
            <w:tcW w:w="1918" w:type="dxa"/>
            <w:tcBorders>
              <w:top w:val="nil"/>
              <w:left w:val="nil"/>
              <w:bottom w:val="nil"/>
              <w:right w:val="nil"/>
            </w:tcBorders>
            <w:shd w:val="clear" w:color="auto" w:fill="auto"/>
            <w:vAlign w:val="bottom"/>
          </w:tcPr>
          <w:p w14:paraId="42FD004D" w14:textId="77777777" w:rsidR="00375E6D" w:rsidRDefault="00375E6D" w:rsidP="00FF4212">
            <w:pPr>
              <w:spacing w:after="0" w:line="240" w:lineRule="auto"/>
              <w:ind w:firstLine="2800"/>
              <w:rPr>
                <w:sz w:val="20"/>
                <w:szCs w:val="20"/>
              </w:rPr>
            </w:pPr>
            <w:r>
              <w:rPr>
                <w:sz w:val="20"/>
                <w:szCs w:val="20"/>
              </w:rPr>
              <w:t> </w:t>
            </w:r>
          </w:p>
        </w:tc>
        <w:tc>
          <w:tcPr>
            <w:tcW w:w="2193" w:type="dxa"/>
            <w:tcBorders>
              <w:top w:val="nil"/>
              <w:left w:val="nil"/>
              <w:bottom w:val="nil"/>
              <w:right w:val="nil"/>
            </w:tcBorders>
            <w:shd w:val="clear" w:color="auto" w:fill="auto"/>
            <w:vAlign w:val="bottom"/>
          </w:tcPr>
          <w:p w14:paraId="7F015220" w14:textId="77777777" w:rsidR="00375E6D" w:rsidRDefault="00375E6D" w:rsidP="00FF4212">
            <w:pPr>
              <w:spacing w:after="0" w:line="240" w:lineRule="auto"/>
              <w:ind w:firstLine="2800"/>
              <w:rPr>
                <w:sz w:val="20"/>
                <w:szCs w:val="20"/>
              </w:rPr>
            </w:pPr>
            <w:r>
              <w:rPr>
                <w:sz w:val="20"/>
                <w:szCs w:val="20"/>
              </w:rPr>
              <w:t> </w:t>
            </w:r>
          </w:p>
        </w:tc>
        <w:tc>
          <w:tcPr>
            <w:tcW w:w="1701" w:type="dxa"/>
            <w:tcBorders>
              <w:top w:val="nil"/>
              <w:left w:val="nil"/>
              <w:bottom w:val="nil"/>
              <w:right w:val="nil"/>
            </w:tcBorders>
            <w:shd w:val="clear" w:color="auto" w:fill="auto"/>
            <w:vAlign w:val="bottom"/>
          </w:tcPr>
          <w:p w14:paraId="70B892C1" w14:textId="77777777" w:rsidR="00375E6D" w:rsidRDefault="00375E6D" w:rsidP="00FF4212">
            <w:pPr>
              <w:spacing w:after="0" w:line="240" w:lineRule="auto"/>
              <w:rPr>
                <w:sz w:val="20"/>
                <w:szCs w:val="20"/>
              </w:rPr>
            </w:pPr>
            <w:r>
              <w:rPr>
                <w:sz w:val="20"/>
                <w:szCs w:val="20"/>
              </w:rPr>
              <w:t> </w:t>
            </w:r>
          </w:p>
        </w:tc>
      </w:tr>
      <w:tr w:rsidR="00375E6D" w14:paraId="307144D5" w14:textId="77777777" w:rsidTr="00FF4212">
        <w:trPr>
          <w:trHeight w:val="251"/>
        </w:trPr>
        <w:tc>
          <w:tcPr>
            <w:tcW w:w="1276" w:type="dxa"/>
            <w:tcBorders>
              <w:top w:val="nil"/>
              <w:left w:val="nil"/>
              <w:bottom w:val="nil"/>
              <w:right w:val="nil"/>
            </w:tcBorders>
            <w:shd w:val="clear" w:color="auto" w:fill="auto"/>
            <w:vAlign w:val="bottom"/>
          </w:tcPr>
          <w:p w14:paraId="614A7EA0" w14:textId="77777777" w:rsidR="00375E6D" w:rsidRDefault="00375E6D" w:rsidP="00FF4212">
            <w:pPr>
              <w:spacing w:after="0" w:line="240" w:lineRule="auto"/>
              <w:rPr>
                <w:sz w:val="20"/>
                <w:szCs w:val="20"/>
              </w:rPr>
            </w:pPr>
            <w:r>
              <w:rPr>
                <w:sz w:val="20"/>
                <w:szCs w:val="20"/>
              </w:rPr>
              <w:t>Tiempo</w:t>
            </w:r>
          </w:p>
        </w:tc>
        <w:tc>
          <w:tcPr>
            <w:tcW w:w="1134" w:type="dxa"/>
            <w:tcBorders>
              <w:top w:val="nil"/>
              <w:left w:val="nil"/>
              <w:bottom w:val="nil"/>
              <w:right w:val="nil"/>
            </w:tcBorders>
            <w:shd w:val="clear" w:color="auto" w:fill="auto"/>
            <w:vAlign w:val="center"/>
          </w:tcPr>
          <w:p w14:paraId="01E8A429" w14:textId="77777777" w:rsidR="00375E6D" w:rsidRDefault="00375E6D" w:rsidP="00FF4212">
            <w:pPr>
              <w:spacing w:after="0" w:line="240" w:lineRule="auto"/>
              <w:rPr>
                <w:sz w:val="20"/>
                <w:szCs w:val="20"/>
              </w:rPr>
            </w:pPr>
            <w:r>
              <w:rPr>
                <w:sz w:val="20"/>
                <w:szCs w:val="20"/>
              </w:rPr>
              <w:t>3357</w:t>
            </w:r>
          </w:p>
        </w:tc>
        <w:tc>
          <w:tcPr>
            <w:tcW w:w="1918" w:type="dxa"/>
            <w:tcBorders>
              <w:top w:val="nil"/>
              <w:left w:val="nil"/>
              <w:bottom w:val="nil"/>
              <w:right w:val="nil"/>
            </w:tcBorders>
            <w:shd w:val="clear" w:color="auto" w:fill="auto"/>
            <w:vAlign w:val="center"/>
          </w:tcPr>
          <w:p w14:paraId="54EE58D0" w14:textId="77777777" w:rsidR="00375E6D" w:rsidRDefault="00375E6D" w:rsidP="00FF4212">
            <w:pPr>
              <w:spacing w:after="0" w:line="240" w:lineRule="auto"/>
              <w:rPr>
                <w:sz w:val="20"/>
                <w:szCs w:val="20"/>
              </w:rPr>
            </w:pPr>
            <w:r>
              <w:rPr>
                <w:sz w:val="20"/>
                <w:szCs w:val="20"/>
              </w:rPr>
              <w:t>0.872</w:t>
            </w:r>
          </w:p>
        </w:tc>
        <w:tc>
          <w:tcPr>
            <w:tcW w:w="2193" w:type="dxa"/>
            <w:tcBorders>
              <w:top w:val="nil"/>
              <w:left w:val="nil"/>
              <w:bottom w:val="nil"/>
              <w:right w:val="nil"/>
            </w:tcBorders>
            <w:shd w:val="clear" w:color="auto" w:fill="auto"/>
            <w:vAlign w:val="center"/>
          </w:tcPr>
          <w:p w14:paraId="56D20BF0" w14:textId="77777777" w:rsidR="00375E6D" w:rsidRDefault="00375E6D" w:rsidP="00FF4212">
            <w:pPr>
              <w:spacing w:after="0" w:line="240" w:lineRule="auto"/>
              <w:rPr>
                <w:sz w:val="20"/>
                <w:szCs w:val="20"/>
              </w:rPr>
            </w:pPr>
            <w:r>
              <w:rPr>
                <w:sz w:val="20"/>
                <w:szCs w:val="20"/>
              </w:rPr>
              <w:t>0.690</w:t>
            </w:r>
          </w:p>
        </w:tc>
        <w:tc>
          <w:tcPr>
            <w:tcW w:w="1701" w:type="dxa"/>
            <w:tcBorders>
              <w:top w:val="nil"/>
              <w:left w:val="nil"/>
              <w:bottom w:val="nil"/>
              <w:right w:val="nil"/>
            </w:tcBorders>
            <w:shd w:val="clear" w:color="auto" w:fill="auto"/>
            <w:vAlign w:val="center"/>
          </w:tcPr>
          <w:p w14:paraId="5320E801" w14:textId="77777777" w:rsidR="00375E6D" w:rsidRDefault="00375E6D" w:rsidP="00FF4212">
            <w:pPr>
              <w:spacing w:after="0" w:line="240" w:lineRule="auto"/>
              <w:rPr>
                <w:sz w:val="20"/>
                <w:szCs w:val="20"/>
              </w:rPr>
            </w:pPr>
            <w:r>
              <w:rPr>
                <w:sz w:val="20"/>
                <w:szCs w:val="20"/>
              </w:rPr>
              <w:t>0.936</w:t>
            </w:r>
          </w:p>
        </w:tc>
      </w:tr>
      <w:tr w:rsidR="00375E6D" w14:paraId="43A4CA86" w14:textId="77777777" w:rsidTr="00FF4212">
        <w:trPr>
          <w:trHeight w:val="251"/>
        </w:trPr>
        <w:tc>
          <w:tcPr>
            <w:tcW w:w="1276" w:type="dxa"/>
            <w:tcBorders>
              <w:top w:val="nil"/>
              <w:left w:val="nil"/>
              <w:bottom w:val="nil"/>
              <w:right w:val="nil"/>
            </w:tcBorders>
            <w:shd w:val="clear" w:color="auto" w:fill="auto"/>
            <w:vAlign w:val="bottom"/>
          </w:tcPr>
          <w:p w14:paraId="046A6A63" w14:textId="77777777" w:rsidR="00375E6D" w:rsidRDefault="00375E6D" w:rsidP="00FF4212">
            <w:pPr>
              <w:spacing w:after="0" w:line="240" w:lineRule="auto"/>
              <w:rPr>
                <w:sz w:val="20"/>
                <w:szCs w:val="20"/>
              </w:rPr>
            </w:pPr>
            <w:r>
              <w:rPr>
                <w:sz w:val="20"/>
                <w:szCs w:val="20"/>
              </w:rPr>
              <w:t>Intención</w:t>
            </w:r>
          </w:p>
        </w:tc>
        <w:tc>
          <w:tcPr>
            <w:tcW w:w="1134" w:type="dxa"/>
            <w:tcBorders>
              <w:top w:val="nil"/>
              <w:left w:val="nil"/>
              <w:bottom w:val="nil"/>
              <w:right w:val="nil"/>
            </w:tcBorders>
            <w:shd w:val="clear" w:color="auto" w:fill="auto"/>
            <w:vAlign w:val="center"/>
          </w:tcPr>
          <w:p w14:paraId="018004A0" w14:textId="77777777" w:rsidR="00375E6D" w:rsidRDefault="00375E6D" w:rsidP="00FF4212">
            <w:pPr>
              <w:spacing w:after="0" w:line="240" w:lineRule="auto"/>
              <w:rPr>
                <w:sz w:val="20"/>
                <w:szCs w:val="20"/>
              </w:rPr>
            </w:pPr>
            <w:r>
              <w:rPr>
                <w:sz w:val="20"/>
                <w:szCs w:val="20"/>
              </w:rPr>
              <w:t>0.315</w:t>
            </w:r>
          </w:p>
        </w:tc>
        <w:tc>
          <w:tcPr>
            <w:tcW w:w="1918" w:type="dxa"/>
            <w:tcBorders>
              <w:top w:val="nil"/>
              <w:left w:val="nil"/>
              <w:bottom w:val="nil"/>
              <w:right w:val="nil"/>
            </w:tcBorders>
            <w:shd w:val="clear" w:color="auto" w:fill="auto"/>
            <w:vAlign w:val="center"/>
          </w:tcPr>
          <w:p w14:paraId="273E2B7E" w14:textId="77777777" w:rsidR="00375E6D" w:rsidRDefault="00375E6D" w:rsidP="00FF4212">
            <w:pPr>
              <w:spacing w:after="0" w:line="240" w:lineRule="auto"/>
              <w:rPr>
                <w:sz w:val="20"/>
                <w:szCs w:val="20"/>
              </w:rPr>
            </w:pPr>
            <w:r>
              <w:rPr>
                <w:sz w:val="20"/>
                <w:szCs w:val="20"/>
              </w:rPr>
              <w:t>0.919</w:t>
            </w:r>
          </w:p>
        </w:tc>
        <w:tc>
          <w:tcPr>
            <w:tcW w:w="2193" w:type="dxa"/>
            <w:tcBorders>
              <w:top w:val="nil"/>
              <w:left w:val="nil"/>
              <w:bottom w:val="nil"/>
              <w:right w:val="nil"/>
            </w:tcBorders>
            <w:shd w:val="clear" w:color="auto" w:fill="auto"/>
            <w:vAlign w:val="center"/>
          </w:tcPr>
          <w:p w14:paraId="1717518D" w14:textId="77777777" w:rsidR="00375E6D" w:rsidRDefault="00375E6D" w:rsidP="00FF4212">
            <w:pPr>
              <w:spacing w:after="0" w:line="240" w:lineRule="auto"/>
              <w:rPr>
                <w:sz w:val="20"/>
                <w:szCs w:val="20"/>
              </w:rPr>
            </w:pPr>
            <w:r>
              <w:rPr>
                <w:sz w:val="20"/>
                <w:szCs w:val="20"/>
              </w:rPr>
              <w:t>0.799</w:t>
            </w:r>
          </w:p>
        </w:tc>
        <w:tc>
          <w:tcPr>
            <w:tcW w:w="1701" w:type="dxa"/>
            <w:tcBorders>
              <w:top w:val="nil"/>
              <w:left w:val="nil"/>
              <w:bottom w:val="nil"/>
              <w:right w:val="nil"/>
            </w:tcBorders>
            <w:shd w:val="clear" w:color="auto" w:fill="auto"/>
            <w:vAlign w:val="center"/>
          </w:tcPr>
          <w:p w14:paraId="74A045DB" w14:textId="77777777" w:rsidR="00375E6D" w:rsidRDefault="00375E6D" w:rsidP="00FF4212">
            <w:pPr>
              <w:spacing w:after="0" w:line="240" w:lineRule="auto"/>
              <w:rPr>
                <w:sz w:val="20"/>
                <w:szCs w:val="20"/>
              </w:rPr>
            </w:pPr>
            <w:r>
              <w:rPr>
                <w:sz w:val="20"/>
                <w:szCs w:val="20"/>
              </w:rPr>
              <w:t>0.914</w:t>
            </w:r>
          </w:p>
        </w:tc>
      </w:tr>
      <w:tr w:rsidR="00375E6D" w14:paraId="0DF4ECC7" w14:textId="77777777" w:rsidTr="00FF4212">
        <w:trPr>
          <w:trHeight w:val="251"/>
        </w:trPr>
        <w:tc>
          <w:tcPr>
            <w:tcW w:w="1276" w:type="dxa"/>
            <w:tcBorders>
              <w:top w:val="nil"/>
              <w:left w:val="nil"/>
              <w:bottom w:val="nil"/>
              <w:right w:val="nil"/>
            </w:tcBorders>
            <w:shd w:val="clear" w:color="auto" w:fill="auto"/>
            <w:vAlign w:val="bottom"/>
          </w:tcPr>
          <w:p w14:paraId="23FA3E63" w14:textId="77777777" w:rsidR="00375E6D" w:rsidRDefault="00375E6D" w:rsidP="00FF4212">
            <w:pPr>
              <w:spacing w:after="0" w:line="240" w:lineRule="auto"/>
              <w:rPr>
                <w:sz w:val="20"/>
                <w:szCs w:val="20"/>
              </w:rPr>
            </w:pPr>
            <w:r>
              <w:rPr>
                <w:sz w:val="20"/>
                <w:szCs w:val="20"/>
              </w:rPr>
              <w:t>Deseo</w:t>
            </w:r>
          </w:p>
        </w:tc>
        <w:tc>
          <w:tcPr>
            <w:tcW w:w="1134" w:type="dxa"/>
            <w:tcBorders>
              <w:top w:val="nil"/>
              <w:left w:val="nil"/>
              <w:bottom w:val="nil"/>
              <w:right w:val="nil"/>
            </w:tcBorders>
            <w:shd w:val="clear" w:color="auto" w:fill="auto"/>
            <w:vAlign w:val="center"/>
          </w:tcPr>
          <w:p w14:paraId="52382F49" w14:textId="77777777" w:rsidR="00375E6D" w:rsidRDefault="00375E6D" w:rsidP="00FF4212">
            <w:pPr>
              <w:spacing w:after="0" w:line="240" w:lineRule="auto"/>
              <w:rPr>
                <w:sz w:val="20"/>
                <w:szCs w:val="20"/>
              </w:rPr>
            </w:pPr>
            <w:r>
              <w:rPr>
                <w:sz w:val="20"/>
                <w:szCs w:val="20"/>
              </w:rPr>
              <w:t>0.185</w:t>
            </w:r>
          </w:p>
        </w:tc>
        <w:tc>
          <w:tcPr>
            <w:tcW w:w="1918" w:type="dxa"/>
            <w:tcBorders>
              <w:top w:val="nil"/>
              <w:left w:val="nil"/>
              <w:bottom w:val="nil"/>
              <w:right w:val="nil"/>
            </w:tcBorders>
            <w:shd w:val="clear" w:color="auto" w:fill="auto"/>
            <w:vAlign w:val="center"/>
          </w:tcPr>
          <w:p w14:paraId="507ADCC2" w14:textId="77777777" w:rsidR="00375E6D" w:rsidRDefault="00375E6D" w:rsidP="00FF4212">
            <w:pPr>
              <w:spacing w:after="0" w:line="240" w:lineRule="auto"/>
              <w:rPr>
                <w:sz w:val="20"/>
                <w:szCs w:val="20"/>
              </w:rPr>
            </w:pPr>
            <w:r>
              <w:rPr>
                <w:sz w:val="20"/>
                <w:szCs w:val="20"/>
              </w:rPr>
              <w:t>0.939</w:t>
            </w:r>
          </w:p>
        </w:tc>
        <w:tc>
          <w:tcPr>
            <w:tcW w:w="2193" w:type="dxa"/>
            <w:tcBorders>
              <w:top w:val="nil"/>
              <w:left w:val="nil"/>
              <w:bottom w:val="nil"/>
              <w:right w:val="nil"/>
            </w:tcBorders>
            <w:shd w:val="clear" w:color="auto" w:fill="auto"/>
            <w:vAlign w:val="center"/>
          </w:tcPr>
          <w:p w14:paraId="1473E522" w14:textId="77777777" w:rsidR="00375E6D" w:rsidRDefault="00375E6D" w:rsidP="00FF4212">
            <w:pPr>
              <w:spacing w:after="0" w:line="240" w:lineRule="auto"/>
              <w:rPr>
                <w:sz w:val="20"/>
                <w:szCs w:val="20"/>
              </w:rPr>
            </w:pPr>
            <w:r>
              <w:rPr>
                <w:sz w:val="20"/>
                <w:szCs w:val="20"/>
              </w:rPr>
              <w:t>0.882</w:t>
            </w:r>
          </w:p>
        </w:tc>
        <w:tc>
          <w:tcPr>
            <w:tcW w:w="1701" w:type="dxa"/>
            <w:tcBorders>
              <w:top w:val="nil"/>
              <w:left w:val="nil"/>
              <w:bottom w:val="nil"/>
              <w:right w:val="nil"/>
            </w:tcBorders>
            <w:shd w:val="clear" w:color="auto" w:fill="auto"/>
            <w:vAlign w:val="center"/>
          </w:tcPr>
          <w:p w14:paraId="3D29F6FC" w14:textId="77777777" w:rsidR="00375E6D" w:rsidRDefault="00375E6D" w:rsidP="00FF4212">
            <w:pPr>
              <w:spacing w:after="0" w:line="240" w:lineRule="auto"/>
              <w:rPr>
                <w:sz w:val="20"/>
                <w:szCs w:val="20"/>
              </w:rPr>
            </w:pPr>
            <w:r>
              <w:rPr>
                <w:sz w:val="20"/>
                <w:szCs w:val="20"/>
              </w:rPr>
              <w:t>0.904</w:t>
            </w:r>
          </w:p>
        </w:tc>
      </w:tr>
      <w:tr w:rsidR="00375E6D" w14:paraId="52A0A6DE" w14:textId="77777777" w:rsidTr="00FF4212">
        <w:trPr>
          <w:trHeight w:val="251"/>
        </w:trPr>
        <w:tc>
          <w:tcPr>
            <w:tcW w:w="1276" w:type="dxa"/>
            <w:tcBorders>
              <w:top w:val="nil"/>
              <w:left w:val="nil"/>
              <w:bottom w:val="nil"/>
              <w:right w:val="nil"/>
            </w:tcBorders>
            <w:shd w:val="clear" w:color="auto" w:fill="auto"/>
            <w:vAlign w:val="bottom"/>
          </w:tcPr>
          <w:p w14:paraId="082C4FDC" w14:textId="77777777" w:rsidR="00375E6D" w:rsidRDefault="00375E6D" w:rsidP="00FF4212">
            <w:pPr>
              <w:spacing w:after="0" w:line="240" w:lineRule="auto"/>
              <w:rPr>
                <w:sz w:val="20"/>
                <w:szCs w:val="20"/>
              </w:rPr>
            </w:pPr>
            <w:r>
              <w:rPr>
                <w:sz w:val="20"/>
                <w:szCs w:val="20"/>
              </w:rPr>
              <w:t>Socio</w:t>
            </w:r>
          </w:p>
        </w:tc>
        <w:tc>
          <w:tcPr>
            <w:tcW w:w="1134" w:type="dxa"/>
            <w:tcBorders>
              <w:top w:val="nil"/>
              <w:left w:val="nil"/>
              <w:bottom w:val="nil"/>
              <w:right w:val="nil"/>
            </w:tcBorders>
            <w:shd w:val="clear" w:color="auto" w:fill="auto"/>
            <w:vAlign w:val="center"/>
          </w:tcPr>
          <w:p w14:paraId="27005BED" w14:textId="77777777" w:rsidR="00375E6D" w:rsidRDefault="00375E6D" w:rsidP="00FF4212">
            <w:pPr>
              <w:spacing w:after="0" w:line="240" w:lineRule="auto"/>
              <w:rPr>
                <w:sz w:val="20"/>
                <w:szCs w:val="20"/>
              </w:rPr>
            </w:pPr>
            <w:r>
              <w:rPr>
                <w:sz w:val="20"/>
                <w:szCs w:val="20"/>
              </w:rPr>
              <w:t>0.143</w:t>
            </w:r>
          </w:p>
        </w:tc>
        <w:tc>
          <w:tcPr>
            <w:tcW w:w="1918" w:type="dxa"/>
            <w:tcBorders>
              <w:top w:val="nil"/>
              <w:left w:val="nil"/>
              <w:bottom w:val="nil"/>
              <w:right w:val="nil"/>
            </w:tcBorders>
            <w:shd w:val="clear" w:color="auto" w:fill="auto"/>
            <w:vAlign w:val="center"/>
          </w:tcPr>
          <w:p w14:paraId="53D364FE" w14:textId="77777777" w:rsidR="00375E6D" w:rsidRDefault="00375E6D" w:rsidP="00FF4212">
            <w:pPr>
              <w:spacing w:after="0" w:line="240" w:lineRule="auto"/>
              <w:rPr>
                <w:sz w:val="20"/>
                <w:szCs w:val="20"/>
              </w:rPr>
            </w:pPr>
            <w:r>
              <w:rPr>
                <w:sz w:val="20"/>
                <w:szCs w:val="20"/>
              </w:rPr>
              <w:t>0.933</w:t>
            </w:r>
          </w:p>
        </w:tc>
        <w:tc>
          <w:tcPr>
            <w:tcW w:w="2193" w:type="dxa"/>
            <w:tcBorders>
              <w:top w:val="nil"/>
              <w:left w:val="nil"/>
              <w:bottom w:val="nil"/>
              <w:right w:val="nil"/>
            </w:tcBorders>
            <w:shd w:val="clear" w:color="auto" w:fill="auto"/>
            <w:vAlign w:val="center"/>
          </w:tcPr>
          <w:p w14:paraId="6FD65291" w14:textId="77777777" w:rsidR="00375E6D" w:rsidRDefault="00375E6D" w:rsidP="00FF4212">
            <w:pPr>
              <w:spacing w:after="0" w:line="240" w:lineRule="auto"/>
              <w:rPr>
                <w:sz w:val="20"/>
                <w:szCs w:val="20"/>
              </w:rPr>
            </w:pPr>
            <w:r>
              <w:rPr>
                <w:sz w:val="20"/>
                <w:szCs w:val="20"/>
              </w:rPr>
              <w:t>0.775</w:t>
            </w:r>
          </w:p>
        </w:tc>
        <w:tc>
          <w:tcPr>
            <w:tcW w:w="1701" w:type="dxa"/>
            <w:tcBorders>
              <w:top w:val="nil"/>
              <w:left w:val="nil"/>
              <w:bottom w:val="nil"/>
              <w:right w:val="nil"/>
            </w:tcBorders>
            <w:shd w:val="clear" w:color="auto" w:fill="auto"/>
            <w:vAlign w:val="center"/>
          </w:tcPr>
          <w:p w14:paraId="0C2A6CE8" w14:textId="77777777" w:rsidR="00375E6D" w:rsidRDefault="00375E6D" w:rsidP="00FF4212">
            <w:pPr>
              <w:spacing w:after="0" w:line="240" w:lineRule="auto"/>
              <w:rPr>
                <w:sz w:val="20"/>
                <w:szCs w:val="20"/>
              </w:rPr>
            </w:pPr>
            <w:r>
              <w:rPr>
                <w:sz w:val="20"/>
                <w:szCs w:val="20"/>
              </w:rPr>
              <w:t>0.907</w:t>
            </w:r>
          </w:p>
        </w:tc>
      </w:tr>
      <w:tr w:rsidR="00375E6D" w14:paraId="1CB76BD4" w14:textId="77777777" w:rsidTr="00FF4212">
        <w:trPr>
          <w:trHeight w:val="251"/>
        </w:trPr>
        <w:tc>
          <w:tcPr>
            <w:tcW w:w="1276" w:type="dxa"/>
            <w:tcBorders>
              <w:top w:val="nil"/>
              <w:left w:val="nil"/>
              <w:bottom w:val="single" w:sz="4" w:space="0" w:color="000000"/>
              <w:right w:val="nil"/>
            </w:tcBorders>
            <w:shd w:val="clear" w:color="auto" w:fill="auto"/>
            <w:vAlign w:val="bottom"/>
          </w:tcPr>
          <w:p w14:paraId="782E8164" w14:textId="77777777" w:rsidR="00375E6D" w:rsidRDefault="00375E6D" w:rsidP="00FF4212">
            <w:pPr>
              <w:spacing w:after="0" w:line="240" w:lineRule="auto"/>
              <w:rPr>
                <w:sz w:val="20"/>
                <w:szCs w:val="20"/>
              </w:rPr>
            </w:pPr>
            <w:r>
              <w:rPr>
                <w:sz w:val="20"/>
                <w:szCs w:val="20"/>
              </w:rPr>
              <w:t xml:space="preserve">Preparación </w:t>
            </w:r>
          </w:p>
        </w:tc>
        <w:tc>
          <w:tcPr>
            <w:tcW w:w="1134" w:type="dxa"/>
            <w:tcBorders>
              <w:top w:val="nil"/>
              <w:left w:val="nil"/>
              <w:bottom w:val="single" w:sz="4" w:space="0" w:color="000000"/>
              <w:right w:val="nil"/>
            </w:tcBorders>
            <w:shd w:val="clear" w:color="auto" w:fill="auto"/>
            <w:vAlign w:val="bottom"/>
          </w:tcPr>
          <w:p w14:paraId="2B26C500" w14:textId="77777777" w:rsidR="00375E6D" w:rsidRDefault="00375E6D" w:rsidP="00FF4212">
            <w:pPr>
              <w:spacing w:after="0" w:line="240" w:lineRule="auto"/>
              <w:rPr>
                <w:sz w:val="20"/>
                <w:szCs w:val="20"/>
              </w:rPr>
            </w:pPr>
            <w:r>
              <w:rPr>
                <w:sz w:val="20"/>
                <w:szCs w:val="20"/>
              </w:rPr>
              <w:t> </w:t>
            </w:r>
          </w:p>
        </w:tc>
        <w:tc>
          <w:tcPr>
            <w:tcW w:w="1918" w:type="dxa"/>
            <w:tcBorders>
              <w:top w:val="nil"/>
              <w:left w:val="nil"/>
              <w:bottom w:val="single" w:sz="4" w:space="0" w:color="000000"/>
              <w:right w:val="nil"/>
            </w:tcBorders>
            <w:shd w:val="clear" w:color="auto" w:fill="auto"/>
            <w:vAlign w:val="bottom"/>
          </w:tcPr>
          <w:p w14:paraId="09606B98" w14:textId="77777777" w:rsidR="00375E6D" w:rsidRDefault="00375E6D" w:rsidP="00FF4212">
            <w:pPr>
              <w:spacing w:after="0" w:line="240" w:lineRule="auto"/>
              <w:rPr>
                <w:sz w:val="20"/>
                <w:szCs w:val="20"/>
              </w:rPr>
            </w:pPr>
            <w:r>
              <w:rPr>
                <w:sz w:val="20"/>
                <w:szCs w:val="20"/>
              </w:rPr>
              <w:t> </w:t>
            </w:r>
          </w:p>
        </w:tc>
        <w:tc>
          <w:tcPr>
            <w:tcW w:w="2193" w:type="dxa"/>
            <w:tcBorders>
              <w:top w:val="nil"/>
              <w:left w:val="nil"/>
              <w:bottom w:val="single" w:sz="4" w:space="0" w:color="000000"/>
              <w:right w:val="nil"/>
            </w:tcBorders>
            <w:shd w:val="clear" w:color="auto" w:fill="auto"/>
            <w:vAlign w:val="bottom"/>
          </w:tcPr>
          <w:p w14:paraId="530C4A7C" w14:textId="77777777" w:rsidR="00375E6D" w:rsidRDefault="00375E6D" w:rsidP="00FF4212">
            <w:pPr>
              <w:spacing w:after="0" w:line="240" w:lineRule="auto"/>
              <w:rPr>
                <w:sz w:val="20"/>
                <w:szCs w:val="20"/>
              </w:rPr>
            </w:pPr>
            <w:r>
              <w:rPr>
                <w:sz w:val="20"/>
                <w:szCs w:val="20"/>
              </w:rPr>
              <w:t> </w:t>
            </w:r>
          </w:p>
        </w:tc>
        <w:tc>
          <w:tcPr>
            <w:tcW w:w="1701" w:type="dxa"/>
            <w:tcBorders>
              <w:top w:val="nil"/>
              <w:left w:val="nil"/>
              <w:bottom w:val="single" w:sz="4" w:space="0" w:color="000000"/>
              <w:right w:val="nil"/>
            </w:tcBorders>
            <w:shd w:val="clear" w:color="auto" w:fill="auto"/>
            <w:vAlign w:val="bottom"/>
          </w:tcPr>
          <w:p w14:paraId="19924D97" w14:textId="77777777" w:rsidR="00375E6D" w:rsidRDefault="00375E6D" w:rsidP="00FF4212">
            <w:pPr>
              <w:spacing w:after="0" w:line="240" w:lineRule="auto"/>
              <w:rPr>
                <w:sz w:val="20"/>
                <w:szCs w:val="20"/>
              </w:rPr>
            </w:pPr>
            <w:r>
              <w:rPr>
                <w:sz w:val="20"/>
                <w:szCs w:val="20"/>
              </w:rPr>
              <w:t> </w:t>
            </w:r>
          </w:p>
        </w:tc>
      </w:tr>
      <w:tr w:rsidR="00375E6D" w14:paraId="118EA8CA" w14:textId="77777777" w:rsidTr="00FF4212">
        <w:trPr>
          <w:trHeight w:val="251"/>
        </w:trPr>
        <w:tc>
          <w:tcPr>
            <w:tcW w:w="6521" w:type="dxa"/>
            <w:gridSpan w:val="4"/>
            <w:tcBorders>
              <w:top w:val="single" w:sz="4" w:space="0" w:color="000000"/>
              <w:left w:val="nil"/>
              <w:bottom w:val="single" w:sz="4" w:space="0" w:color="000000"/>
              <w:right w:val="nil"/>
            </w:tcBorders>
            <w:shd w:val="clear" w:color="auto" w:fill="auto"/>
            <w:vAlign w:val="bottom"/>
          </w:tcPr>
          <w:p w14:paraId="43B072EA" w14:textId="77777777" w:rsidR="00375E6D" w:rsidRDefault="00375E6D" w:rsidP="00FF4212">
            <w:pPr>
              <w:spacing w:after="0" w:line="240" w:lineRule="auto"/>
              <w:rPr>
                <w:sz w:val="20"/>
                <w:szCs w:val="20"/>
              </w:rPr>
            </w:pPr>
            <w:r>
              <w:rPr>
                <w:sz w:val="20"/>
                <w:szCs w:val="20"/>
              </w:rPr>
              <w:t>Alfa de Cronbach final</w:t>
            </w:r>
          </w:p>
        </w:tc>
        <w:tc>
          <w:tcPr>
            <w:tcW w:w="1701" w:type="dxa"/>
            <w:tcBorders>
              <w:top w:val="nil"/>
              <w:left w:val="nil"/>
              <w:bottom w:val="single" w:sz="4" w:space="0" w:color="000000"/>
              <w:right w:val="nil"/>
            </w:tcBorders>
            <w:shd w:val="clear" w:color="auto" w:fill="auto"/>
            <w:vAlign w:val="center"/>
          </w:tcPr>
          <w:p w14:paraId="63355F1C" w14:textId="77777777" w:rsidR="00375E6D" w:rsidRDefault="00375E6D" w:rsidP="00FF4212">
            <w:pPr>
              <w:spacing w:after="0" w:line="240" w:lineRule="auto"/>
              <w:rPr>
                <w:sz w:val="20"/>
                <w:szCs w:val="20"/>
              </w:rPr>
            </w:pPr>
            <w:r>
              <w:rPr>
                <w:sz w:val="20"/>
                <w:szCs w:val="20"/>
              </w:rPr>
              <w:t>0.935</w:t>
            </w:r>
          </w:p>
        </w:tc>
      </w:tr>
      <w:tr w:rsidR="00375E6D" w14:paraId="4F33579E" w14:textId="77777777" w:rsidTr="00FF4212">
        <w:trPr>
          <w:trHeight w:val="261"/>
        </w:trPr>
        <w:tc>
          <w:tcPr>
            <w:tcW w:w="8222" w:type="dxa"/>
            <w:gridSpan w:val="5"/>
            <w:tcBorders>
              <w:top w:val="single" w:sz="4" w:space="0" w:color="000000"/>
              <w:left w:val="nil"/>
              <w:bottom w:val="single" w:sz="4" w:space="0" w:color="000000"/>
              <w:right w:val="nil"/>
            </w:tcBorders>
            <w:shd w:val="clear" w:color="auto" w:fill="auto"/>
            <w:vAlign w:val="bottom"/>
          </w:tcPr>
          <w:p w14:paraId="28EE0B46" w14:textId="77777777" w:rsidR="00375E6D" w:rsidRDefault="00375E6D" w:rsidP="00FF4212">
            <w:pPr>
              <w:spacing w:after="0" w:line="240" w:lineRule="auto"/>
              <w:rPr>
                <w:b/>
                <w:i/>
                <w:sz w:val="20"/>
                <w:szCs w:val="20"/>
              </w:rPr>
            </w:pPr>
            <w:r>
              <w:rPr>
                <w:b/>
                <w:i/>
                <w:sz w:val="20"/>
                <w:szCs w:val="20"/>
              </w:rPr>
              <w:t>Medidas de Ajuste AFC</w:t>
            </w:r>
          </w:p>
        </w:tc>
      </w:tr>
      <w:tr w:rsidR="00375E6D" w14:paraId="109A9D18" w14:textId="77777777" w:rsidTr="00FF4212">
        <w:trPr>
          <w:trHeight w:val="261"/>
        </w:trPr>
        <w:tc>
          <w:tcPr>
            <w:tcW w:w="1276" w:type="dxa"/>
            <w:vMerge w:val="restart"/>
            <w:tcBorders>
              <w:top w:val="nil"/>
              <w:left w:val="nil"/>
              <w:bottom w:val="single" w:sz="4" w:space="0" w:color="000000"/>
              <w:right w:val="nil"/>
            </w:tcBorders>
            <w:shd w:val="clear" w:color="auto" w:fill="auto"/>
            <w:vAlign w:val="center"/>
          </w:tcPr>
          <w:p w14:paraId="7FB52468" w14:textId="77777777" w:rsidR="00375E6D" w:rsidRDefault="00375E6D" w:rsidP="00FF4212">
            <w:pPr>
              <w:spacing w:after="0" w:line="240" w:lineRule="auto"/>
              <w:rPr>
                <w:sz w:val="20"/>
                <w:szCs w:val="20"/>
              </w:rPr>
            </w:pPr>
            <w:r>
              <w:rPr>
                <w:sz w:val="20"/>
                <w:szCs w:val="20"/>
              </w:rPr>
              <w:t> </w:t>
            </w:r>
          </w:p>
        </w:tc>
        <w:tc>
          <w:tcPr>
            <w:tcW w:w="1134" w:type="dxa"/>
            <w:vMerge w:val="restart"/>
            <w:tcBorders>
              <w:top w:val="nil"/>
              <w:left w:val="nil"/>
              <w:bottom w:val="single" w:sz="4" w:space="0" w:color="000000"/>
              <w:right w:val="nil"/>
            </w:tcBorders>
            <w:shd w:val="clear" w:color="auto" w:fill="auto"/>
            <w:vAlign w:val="bottom"/>
          </w:tcPr>
          <w:p w14:paraId="6342AC14" w14:textId="77777777" w:rsidR="00375E6D" w:rsidRDefault="00375E6D" w:rsidP="00FF4212">
            <w:pPr>
              <w:spacing w:after="0" w:line="240" w:lineRule="auto"/>
              <w:rPr>
                <w:sz w:val="20"/>
                <w:szCs w:val="20"/>
              </w:rPr>
            </w:pPr>
            <w:r>
              <w:rPr>
                <w:sz w:val="20"/>
                <w:szCs w:val="20"/>
              </w:rPr>
              <w:t>CFI</w:t>
            </w:r>
          </w:p>
        </w:tc>
        <w:tc>
          <w:tcPr>
            <w:tcW w:w="1918" w:type="dxa"/>
            <w:vMerge w:val="restart"/>
            <w:tcBorders>
              <w:top w:val="nil"/>
              <w:left w:val="nil"/>
              <w:bottom w:val="single" w:sz="4" w:space="0" w:color="000000"/>
              <w:right w:val="nil"/>
            </w:tcBorders>
            <w:shd w:val="clear" w:color="auto" w:fill="auto"/>
            <w:vAlign w:val="bottom"/>
          </w:tcPr>
          <w:p w14:paraId="0FD076AD" w14:textId="77777777" w:rsidR="00375E6D" w:rsidRDefault="00375E6D" w:rsidP="00FF4212">
            <w:pPr>
              <w:spacing w:after="0" w:line="240" w:lineRule="auto"/>
              <w:rPr>
                <w:sz w:val="20"/>
                <w:szCs w:val="20"/>
              </w:rPr>
            </w:pPr>
            <w:r>
              <w:rPr>
                <w:sz w:val="20"/>
                <w:szCs w:val="20"/>
              </w:rPr>
              <w:t>RMSEA</w:t>
            </w:r>
          </w:p>
        </w:tc>
        <w:tc>
          <w:tcPr>
            <w:tcW w:w="3894" w:type="dxa"/>
            <w:gridSpan w:val="2"/>
            <w:tcBorders>
              <w:top w:val="single" w:sz="4" w:space="0" w:color="000000"/>
              <w:left w:val="nil"/>
              <w:bottom w:val="nil"/>
              <w:right w:val="nil"/>
            </w:tcBorders>
            <w:shd w:val="clear" w:color="auto" w:fill="auto"/>
            <w:vAlign w:val="center"/>
          </w:tcPr>
          <w:p w14:paraId="4B65848B" w14:textId="77777777" w:rsidR="00375E6D" w:rsidRDefault="00375E6D" w:rsidP="00FF4212">
            <w:pPr>
              <w:spacing w:after="0" w:line="240" w:lineRule="auto"/>
              <w:rPr>
                <w:sz w:val="20"/>
                <w:szCs w:val="20"/>
              </w:rPr>
            </w:pPr>
            <w:r>
              <w:rPr>
                <w:sz w:val="20"/>
                <w:szCs w:val="20"/>
              </w:rPr>
              <w:t>IC 90% del RMSEA</w:t>
            </w:r>
          </w:p>
        </w:tc>
      </w:tr>
      <w:tr w:rsidR="00375E6D" w14:paraId="25D437D5" w14:textId="77777777" w:rsidTr="00FF4212">
        <w:trPr>
          <w:trHeight w:val="261"/>
        </w:trPr>
        <w:tc>
          <w:tcPr>
            <w:tcW w:w="1276" w:type="dxa"/>
            <w:vMerge/>
            <w:tcBorders>
              <w:top w:val="nil"/>
              <w:left w:val="nil"/>
              <w:bottom w:val="single" w:sz="4" w:space="0" w:color="000000"/>
              <w:right w:val="nil"/>
            </w:tcBorders>
            <w:shd w:val="clear" w:color="auto" w:fill="auto"/>
            <w:vAlign w:val="center"/>
          </w:tcPr>
          <w:p w14:paraId="168957F8"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1134" w:type="dxa"/>
            <w:vMerge/>
            <w:tcBorders>
              <w:top w:val="nil"/>
              <w:left w:val="nil"/>
              <w:bottom w:val="single" w:sz="4" w:space="0" w:color="000000"/>
              <w:right w:val="nil"/>
            </w:tcBorders>
            <w:shd w:val="clear" w:color="auto" w:fill="auto"/>
            <w:vAlign w:val="bottom"/>
          </w:tcPr>
          <w:p w14:paraId="2E008C0D"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1918" w:type="dxa"/>
            <w:vMerge/>
            <w:tcBorders>
              <w:top w:val="nil"/>
              <w:left w:val="nil"/>
              <w:bottom w:val="single" w:sz="4" w:space="0" w:color="000000"/>
              <w:right w:val="nil"/>
            </w:tcBorders>
            <w:shd w:val="clear" w:color="auto" w:fill="auto"/>
            <w:vAlign w:val="bottom"/>
          </w:tcPr>
          <w:p w14:paraId="6609A916" w14:textId="77777777" w:rsidR="00375E6D" w:rsidRDefault="00375E6D" w:rsidP="00FF4212">
            <w:pPr>
              <w:widowControl w:val="0"/>
              <w:pBdr>
                <w:top w:val="nil"/>
                <w:left w:val="nil"/>
                <w:bottom w:val="nil"/>
                <w:right w:val="nil"/>
                <w:between w:val="nil"/>
              </w:pBdr>
              <w:spacing w:after="0" w:line="276" w:lineRule="auto"/>
              <w:jc w:val="left"/>
              <w:rPr>
                <w:sz w:val="20"/>
                <w:szCs w:val="20"/>
              </w:rPr>
            </w:pPr>
          </w:p>
        </w:tc>
        <w:tc>
          <w:tcPr>
            <w:tcW w:w="2193" w:type="dxa"/>
            <w:tcBorders>
              <w:top w:val="single" w:sz="4" w:space="0" w:color="000000"/>
              <w:left w:val="nil"/>
              <w:bottom w:val="single" w:sz="4" w:space="0" w:color="000000"/>
              <w:right w:val="nil"/>
            </w:tcBorders>
            <w:shd w:val="clear" w:color="auto" w:fill="auto"/>
            <w:vAlign w:val="center"/>
          </w:tcPr>
          <w:p w14:paraId="1BA88D15" w14:textId="77777777" w:rsidR="00375E6D" w:rsidRDefault="00375E6D" w:rsidP="00FF4212">
            <w:pPr>
              <w:spacing w:after="0" w:line="240" w:lineRule="auto"/>
              <w:rPr>
                <w:sz w:val="20"/>
                <w:szCs w:val="20"/>
              </w:rPr>
            </w:pPr>
            <w:r>
              <w:rPr>
                <w:sz w:val="20"/>
                <w:szCs w:val="20"/>
              </w:rPr>
              <w:t>Inferior</w:t>
            </w:r>
          </w:p>
        </w:tc>
        <w:tc>
          <w:tcPr>
            <w:tcW w:w="1701" w:type="dxa"/>
            <w:tcBorders>
              <w:top w:val="single" w:sz="4" w:space="0" w:color="000000"/>
              <w:left w:val="nil"/>
              <w:bottom w:val="single" w:sz="4" w:space="0" w:color="000000"/>
              <w:right w:val="nil"/>
            </w:tcBorders>
            <w:shd w:val="clear" w:color="auto" w:fill="auto"/>
            <w:vAlign w:val="center"/>
          </w:tcPr>
          <w:p w14:paraId="2C391B2C" w14:textId="77777777" w:rsidR="00375E6D" w:rsidRDefault="00375E6D" w:rsidP="00FF4212">
            <w:pPr>
              <w:spacing w:after="0" w:line="240" w:lineRule="auto"/>
              <w:rPr>
                <w:sz w:val="20"/>
                <w:szCs w:val="20"/>
              </w:rPr>
            </w:pPr>
            <w:r>
              <w:rPr>
                <w:sz w:val="20"/>
                <w:szCs w:val="20"/>
              </w:rPr>
              <w:t>Superior</w:t>
            </w:r>
          </w:p>
        </w:tc>
      </w:tr>
      <w:tr w:rsidR="00375E6D" w14:paraId="721DBA50" w14:textId="77777777" w:rsidTr="00FF4212">
        <w:trPr>
          <w:trHeight w:val="251"/>
        </w:trPr>
        <w:tc>
          <w:tcPr>
            <w:tcW w:w="1276" w:type="dxa"/>
            <w:tcBorders>
              <w:top w:val="nil"/>
              <w:left w:val="nil"/>
              <w:bottom w:val="nil"/>
              <w:right w:val="nil"/>
            </w:tcBorders>
            <w:shd w:val="clear" w:color="auto" w:fill="auto"/>
            <w:vAlign w:val="center"/>
          </w:tcPr>
          <w:p w14:paraId="596EBFD8" w14:textId="77777777" w:rsidR="00375E6D" w:rsidRDefault="00375E6D" w:rsidP="00FF4212">
            <w:pPr>
              <w:spacing w:after="0" w:line="240" w:lineRule="auto"/>
              <w:rPr>
                <w:sz w:val="20"/>
                <w:szCs w:val="20"/>
              </w:rPr>
            </w:pPr>
            <w:r>
              <w:rPr>
                <w:sz w:val="20"/>
                <w:szCs w:val="20"/>
              </w:rPr>
              <w:t xml:space="preserve">6 ítems </w:t>
            </w:r>
          </w:p>
        </w:tc>
        <w:tc>
          <w:tcPr>
            <w:tcW w:w="1134" w:type="dxa"/>
            <w:tcBorders>
              <w:top w:val="nil"/>
              <w:left w:val="nil"/>
              <w:bottom w:val="nil"/>
              <w:right w:val="nil"/>
            </w:tcBorders>
            <w:shd w:val="clear" w:color="auto" w:fill="auto"/>
            <w:vAlign w:val="center"/>
          </w:tcPr>
          <w:p w14:paraId="08C296AA" w14:textId="77777777" w:rsidR="00375E6D" w:rsidRDefault="00375E6D" w:rsidP="00FF4212">
            <w:pPr>
              <w:spacing w:after="0" w:line="240" w:lineRule="auto"/>
              <w:rPr>
                <w:sz w:val="20"/>
                <w:szCs w:val="20"/>
              </w:rPr>
            </w:pPr>
            <w:r>
              <w:rPr>
                <w:sz w:val="20"/>
                <w:szCs w:val="20"/>
              </w:rPr>
              <w:t>0.997</w:t>
            </w:r>
          </w:p>
        </w:tc>
        <w:tc>
          <w:tcPr>
            <w:tcW w:w="1918" w:type="dxa"/>
            <w:tcBorders>
              <w:top w:val="nil"/>
              <w:left w:val="nil"/>
              <w:bottom w:val="nil"/>
              <w:right w:val="nil"/>
            </w:tcBorders>
            <w:shd w:val="clear" w:color="auto" w:fill="auto"/>
            <w:vAlign w:val="center"/>
          </w:tcPr>
          <w:p w14:paraId="2C1ABF64" w14:textId="77777777" w:rsidR="00375E6D" w:rsidRDefault="00375E6D" w:rsidP="00FF4212">
            <w:pPr>
              <w:spacing w:after="0" w:line="240" w:lineRule="auto"/>
              <w:rPr>
                <w:sz w:val="20"/>
                <w:szCs w:val="20"/>
              </w:rPr>
            </w:pPr>
            <w:r>
              <w:rPr>
                <w:sz w:val="20"/>
                <w:szCs w:val="20"/>
              </w:rPr>
              <w:t>0.0384</w:t>
            </w:r>
          </w:p>
        </w:tc>
        <w:tc>
          <w:tcPr>
            <w:tcW w:w="2193" w:type="dxa"/>
            <w:tcBorders>
              <w:top w:val="nil"/>
              <w:left w:val="nil"/>
              <w:bottom w:val="nil"/>
              <w:right w:val="nil"/>
            </w:tcBorders>
            <w:shd w:val="clear" w:color="auto" w:fill="auto"/>
            <w:vAlign w:val="center"/>
          </w:tcPr>
          <w:p w14:paraId="192D2BAF" w14:textId="77777777" w:rsidR="00375E6D" w:rsidRDefault="00375E6D" w:rsidP="00FF4212">
            <w:pPr>
              <w:spacing w:after="0" w:line="240" w:lineRule="auto"/>
              <w:rPr>
                <w:sz w:val="20"/>
                <w:szCs w:val="20"/>
              </w:rPr>
            </w:pPr>
            <w:r>
              <w:rPr>
                <w:sz w:val="20"/>
                <w:szCs w:val="20"/>
              </w:rPr>
              <w:t>0.00</w:t>
            </w:r>
          </w:p>
        </w:tc>
        <w:tc>
          <w:tcPr>
            <w:tcW w:w="1701" w:type="dxa"/>
            <w:tcBorders>
              <w:top w:val="nil"/>
              <w:left w:val="nil"/>
              <w:bottom w:val="nil"/>
              <w:right w:val="nil"/>
            </w:tcBorders>
            <w:shd w:val="clear" w:color="auto" w:fill="auto"/>
            <w:vAlign w:val="center"/>
          </w:tcPr>
          <w:p w14:paraId="74F18F92" w14:textId="77777777" w:rsidR="00375E6D" w:rsidRDefault="00375E6D" w:rsidP="00FF4212">
            <w:pPr>
              <w:spacing w:after="0" w:line="240" w:lineRule="auto"/>
              <w:rPr>
                <w:sz w:val="20"/>
                <w:szCs w:val="20"/>
              </w:rPr>
            </w:pPr>
            <w:r>
              <w:rPr>
                <w:sz w:val="20"/>
                <w:szCs w:val="20"/>
              </w:rPr>
              <w:t>0.0941</w:t>
            </w:r>
          </w:p>
        </w:tc>
      </w:tr>
      <w:tr w:rsidR="00375E6D" w14:paraId="1FF3413B" w14:textId="77777777" w:rsidTr="00FF4212">
        <w:trPr>
          <w:trHeight w:val="251"/>
        </w:trPr>
        <w:tc>
          <w:tcPr>
            <w:tcW w:w="1276" w:type="dxa"/>
            <w:tcBorders>
              <w:top w:val="nil"/>
              <w:left w:val="nil"/>
              <w:bottom w:val="single" w:sz="4" w:space="0" w:color="000000"/>
              <w:right w:val="nil"/>
            </w:tcBorders>
            <w:shd w:val="clear" w:color="auto" w:fill="auto"/>
            <w:vAlign w:val="center"/>
          </w:tcPr>
          <w:p w14:paraId="79818D04" w14:textId="77777777" w:rsidR="00375E6D" w:rsidRDefault="00375E6D" w:rsidP="00FF4212">
            <w:pPr>
              <w:spacing w:after="0" w:line="240" w:lineRule="auto"/>
              <w:rPr>
                <w:sz w:val="20"/>
                <w:szCs w:val="20"/>
              </w:rPr>
            </w:pPr>
            <w:r>
              <w:rPr>
                <w:sz w:val="20"/>
                <w:szCs w:val="20"/>
              </w:rPr>
              <w:t>4 ítems</w:t>
            </w:r>
          </w:p>
        </w:tc>
        <w:tc>
          <w:tcPr>
            <w:tcW w:w="1134" w:type="dxa"/>
            <w:tcBorders>
              <w:top w:val="nil"/>
              <w:left w:val="nil"/>
              <w:bottom w:val="single" w:sz="4" w:space="0" w:color="000000"/>
              <w:right w:val="nil"/>
            </w:tcBorders>
            <w:shd w:val="clear" w:color="auto" w:fill="auto"/>
            <w:vAlign w:val="center"/>
          </w:tcPr>
          <w:p w14:paraId="7A0BB954" w14:textId="77777777" w:rsidR="00375E6D" w:rsidRDefault="00375E6D" w:rsidP="00FF4212">
            <w:pPr>
              <w:spacing w:after="0" w:line="240" w:lineRule="auto"/>
              <w:rPr>
                <w:sz w:val="20"/>
                <w:szCs w:val="20"/>
              </w:rPr>
            </w:pPr>
            <w:r>
              <w:rPr>
                <w:sz w:val="20"/>
                <w:szCs w:val="20"/>
              </w:rPr>
              <w:t>0.999</w:t>
            </w:r>
          </w:p>
        </w:tc>
        <w:tc>
          <w:tcPr>
            <w:tcW w:w="1918" w:type="dxa"/>
            <w:tcBorders>
              <w:top w:val="nil"/>
              <w:left w:val="nil"/>
              <w:bottom w:val="single" w:sz="4" w:space="0" w:color="000000"/>
              <w:right w:val="nil"/>
            </w:tcBorders>
            <w:shd w:val="clear" w:color="auto" w:fill="auto"/>
            <w:vAlign w:val="center"/>
          </w:tcPr>
          <w:p w14:paraId="2ED1B47E" w14:textId="77777777" w:rsidR="00375E6D" w:rsidRDefault="00375E6D" w:rsidP="00FF4212">
            <w:pPr>
              <w:spacing w:after="0" w:line="240" w:lineRule="auto"/>
              <w:rPr>
                <w:sz w:val="20"/>
                <w:szCs w:val="20"/>
              </w:rPr>
            </w:pPr>
            <w:r>
              <w:rPr>
                <w:sz w:val="20"/>
                <w:szCs w:val="20"/>
              </w:rPr>
              <w:t>0.0479</w:t>
            </w:r>
          </w:p>
        </w:tc>
        <w:tc>
          <w:tcPr>
            <w:tcW w:w="2193" w:type="dxa"/>
            <w:tcBorders>
              <w:top w:val="nil"/>
              <w:left w:val="nil"/>
              <w:bottom w:val="single" w:sz="4" w:space="0" w:color="000000"/>
              <w:right w:val="nil"/>
            </w:tcBorders>
            <w:shd w:val="clear" w:color="auto" w:fill="auto"/>
            <w:vAlign w:val="center"/>
          </w:tcPr>
          <w:p w14:paraId="3E060BAF" w14:textId="77777777" w:rsidR="00375E6D" w:rsidRDefault="00375E6D" w:rsidP="00FF4212">
            <w:pPr>
              <w:spacing w:after="0" w:line="240" w:lineRule="auto"/>
              <w:rPr>
                <w:sz w:val="20"/>
                <w:szCs w:val="20"/>
              </w:rPr>
            </w:pPr>
            <w:r>
              <w:rPr>
                <w:sz w:val="20"/>
                <w:szCs w:val="20"/>
              </w:rPr>
              <w:t>0.00</w:t>
            </w:r>
          </w:p>
        </w:tc>
        <w:tc>
          <w:tcPr>
            <w:tcW w:w="1701" w:type="dxa"/>
            <w:tcBorders>
              <w:top w:val="nil"/>
              <w:left w:val="nil"/>
              <w:bottom w:val="single" w:sz="4" w:space="0" w:color="000000"/>
              <w:right w:val="nil"/>
            </w:tcBorders>
            <w:shd w:val="clear" w:color="auto" w:fill="auto"/>
            <w:vAlign w:val="center"/>
          </w:tcPr>
          <w:p w14:paraId="08FAFE1D" w14:textId="77777777" w:rsidR="00375E6D" w:rsidRDefault="00375E6D" w:rsidP="00FF4212">
            <w:pPr>
              <w:spacing w:after="0" w:line="240" w:lineRule="auto"/>
              <w:rPr>
                <w:sz w:val="20"/>
                <w:szCs w:val="20"/>
              </w:rPr>
            </w:pPr>
            <w:r>
              <w:rPr>
                <w:sz w:val="20"/>
                <w:szCs w:val="20"/>
              </w:rPr>
              <w:t>0.158</w:t>
            </w:r>
          </w:p>
        </w:tc>
      </w:tr>
    </w:tbl>
    <w:p w14:paraId="521A2BBB" w14:textId="77777777" w:rsidR="00375E6D" w:rsidRDefault="00375E6D" w:rsidP="00375E6D">
      <w:r>
        <w:t>Fuente: elaboración de los autores</w:t>
      </w:r>
    </w:p>
    <w:p w14:paraId="510C80B8" w14:textId="77777777" w:rsidR="00375E6D" w:rsidRDefault="00375E6D" w:rsidP="00375E6D"/>
    <w:p w14:paraId="67B3003D" w14:textId="77777777" w:rsidR="00375E6D" w:rsidRDefault="00375E6D" w:rsidP="00375E6D"/>
    <w:p w14:paraId="591D057E" w14:textId="77777777" w:rsidR="00375E6D" w:rsidRDefault="00375E6D" w:rsidP="00375E6D">
      <w:pPr>
        <w:spacing w:line="240" w:lineRule="auto"/>
      </w:pPr>
    </w:p>
    <w:p w14:paraId="49688ABD" w14:textId="77777777" w:rsidR="00375E6D" w:rsidRDefault="00375E6D" w:rsidP="00375E6D">
      <w:pPr>
        <w:spacing w:line="240" w:lineRule="auto"/>
      </w:pPr>
    </w:p>
    <w:p w14:paraId="4A9F57F1" w14:textId="77777777" w:rsidR="00375E6D" w:rsidRDefault="00375E6D" w:rsidP="00375E6D">
      <w:pPr>
        <w:spacing w:line="240" w:lineRule="auto"/>
      </w:pPr>
    </w:p>
    <w:p w14:paraId="5DFD85E0" w14:textId="77777777" w:rsidR="00375E6D" w:rsidRDefault="00375E6D" w:rsidP="00375E6D">
      <w:pPr>
        <w:spacing w:line="240" w:lineRule="auto"/>
      </w:pPr>
    </w:p>
    <w:p w14:paraId="6205CD98" w14:textId="77777777" w:rsidR="00375E6D" w:rsidRDefault="00375E6D" w:rsidP="00375E6D">
      <w:pPr>
        <w:spacing w:line="240" w:lineRule="auto"/>
      </w:pPr>
    </w:p>
    <w:p w14:paraId="13AD3DA7" w14:textId="77777777" w:rsidR="00375E6D" w:rsidRDefault="00375E6D" w:rsidP="00375E6D">
      <w:pPr>
        <w:spacing w:line="240" w:lineRule="auto"/>
      </w:pPr>
      <w:r>
        <w:rPr>
          <w:noProof/>
        </w:rPr>
        <w:drawing>
          <wp:inline distT="0" distB="0" distL="0" distR="0" wp14:anchorId="197DF6B6" wp14:editId="106E6708">
            <wp:extent cx="5448300" cy="27622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22E5B0" w14:textId="77777777" w:rsidR="00375E6D" w:rsidRDefault="00375E6D" w:rsidP="00375E6D">
      <w:pPr>
        <w:spacing w:line="240" w:lineRule="auto"/>
        <w:jc w:val="left"/>
      </w:pPr>
      <w:r>
        <w:rPr>
          <w:b/>
        </w:rPr>
        <w:t>Figura1.</w:t>
      </w:r>
      <w:r>
        <w:t>Distribución de las puntuaciones del LMUP Score de los 6 ítems (N = 196)</w:t>
      </w:r>
    </w:p>
    <w:p w14:paraId="6DD28FB7" w14:textId="77777777" w:rsidR="00375E6D" w:rsidRDefault="00375E6D" w:rsidP="00375E6D">
      <w:pPr>
        <w:spacing w:line="240" w:lineRule="auto"/>
        <w:jc w:val="left"/>
      </w:pPr>
    </w:p>
    <w:p w14:paraId="41E04635" w14:textId="77777777" w:rsidR="00375E6D" w:rsidRDefault="00375E6D" w:rsidP="00375E6D">
      <w:pPr>
        <w:pStyle w:val="Ttulo1"/>
      </w:pPr>
    </w:p>
    <w:p w14:paraId="53F23A4A" w14:textId="77777777" w:rsidR="00375E6D" w:rsidRDefault="00375E6D" w:rsidP="00375E6D">
      <w:pPr>
        <w:pStyle w:val="Ttulo1"/>
      </w:pPr>
    </w:p>
    <w:p w14:paraId="0EB31D53" w14:textId="77777777" w:rsidR="00375E6D" w:rsidRDefault="00375E6D" w:rsidP="00375E6D">
      <w:pPr>
        <w:pStyle w:val="Ttulo1"/>
      </w:pPr>
    </w:p>
    <w:p w14:paraId="0878B6F9" w14:textId="77777777" w:rsidR="00375E6D" w:rsidRDefault="00375E6D" w:rsidP="00375E6D">
      <w:pPr>
        <w:pStyle w:val="Ttulo1"/>
      </w:pPr>
    </w:p>
    <w:p w14:paraId="1A101C51" w14:textId="77777777" w:rsidR="00375E6D" w:rsidRDefault="00375E6D" w:rsidP="00375E6D">
      <w:pPr>
        <w:pStyle w:val="Ttulo1"/>
      </w:pPr>
    </w:p>
    <w:p w14:paraId="771B0931" w14:textId="77777777" w:rsidR="00375E6D" w:rsidRDefault="00375E6D" w:rsidP="00375E6D">
      <w:pPr>
        <w:pStyle w:val="Ttulo1"/>
      </w:pPr>
    </w:p>
    <w:p w14:paraId="633C9EBA" w14:textId="77777777" w:rsidR="00375E6D" w:rsidRDefault="00375E6D" w:rsidP="00375E6D">
      <w:pPr>
        <w:pStyle w:val="Ttulo1"/>
      </w:pPr>
    </w:p>
    <w:p w14:paraId="27A21E36" w14:textId="77777777" w:rsidR="00375E6D" w:rsidRDefault="00375E6D" w:rsidP="00375E6D">
      <w:pPr>
        <w:pStyle w:val="Ttulo1"/>
      </w:pPr>
    </w:p>
    <w:p w14:paraId="116DD2E4" w14:textId="77777777" w:rsidR="00375E6D" w:rsidRDefault="00375E6D" w:rsidP="00375E6D">
      <w:pPr>
        <w:pStyle w:val="Ttulo1"/>
      </w:pPr>
      <w:r>
        <w:lastRenderedPageBreak/>
        <w:t>ANEXOS</w:t>
      </w:r>
    </w:p>
    <w:p w14:paraId="3D401D11" w14:textId="77777777" w:rsidR="00375E6D" w:rsidRDefault="00375E6D" w:rsidP="00375E6D">
      <w:pPr>
        <w:spacing w:line="240" w:lineRule="auto"/>
        <w:jc w:val="left"/>
      </w:pPr>
      <w:r>
        <w:rPr>
          <w:noProof/>
        </w:rPr>
        <w:drawing>
          <wp:inline distT="0" distB="0" distL="0" distR="0" wp14:anchorId="7673593F" wp14:editId="4233C0B2">
            <wp:extent cx="4814570" cy="5991339"/>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814570" cy="5991339"/>
                    </a:xfrm>
                    <a:prstGeom prst="rect">
                      <a:avLst/>
                    </a:prstGeom>
                    <a:ln/>
                  </pic:spPr>
                </pic:pic>
              </a:graphicData>
            </a:graphic>
          </wp:inline>
        </w:drawing>
      </w:r>
    </w:p>
    <w:p w14:paraId="55D02432" w14:textId="77777777" w:rsidR="00085801" w:rsidRPr="00375E6D" w:rsidRDefault="00085801" w:rsidP="00375E6D"/>
    <w:sectPr w:rsidR="00085801" w:rsidRPr="00375E6D" w:rsidSect="00375E6D">
      <w:headerReference w:type="even" r:id="rId17"/>
      <w:headerReference w:type="default" r:id="rId18"/>
      <w:headerReference w:type="first" r:id="rId19"/>
      <w:pgSz w:w="12240" w:h="15840"/>
      <w:pgMar w:top="601" w:right="2958" w:bottom="3626"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8AFBE" w14:textId="77777777" w:rsidR="007E2E67" w:rsidRDefault="007E2E67">
      <w:pPr>
        <w:spacing w:after="0" w:line="240" w:lineRule="auto"/>
      </w:pPr>
      <w:r>
        <w:separator/>
      </w:r>
    </w:p>
  </w:endnote>
  <w:endnote w:type="continuationSeparator" w:id="0">
    <w:p w14:paraId="102051E3" w14:textId="77777777" w:rsidR="007E2E67" w:rsidRDefault="007E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doni">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43C9" w14:textId="77777777" w:rsidR="002B4AF6" w:rsidRDefault="00000000">
    <w:pPr>
      <w:pBdr>
        <w:top w:val="nil"/>
        <w:left w:val="nil"/>
        <w:bottom w:val="nil"/>
        <w:right w:val="nil"/>
        <w:between w:val="nil"/>
      </w:pBdr>
      <w:tabs>
        <w:tab w:val="center" w:pos="4252"/>
        <w:tab w:val="right" w:pos="8504"/>
      </w:tabs>
      <w:spacing w:after="60" w:line="240"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 xml:space="preserve">SECCIONAL CARTAGENA </w:t>
    </w:r>
    <w:r>
      <w:rPr>
        <w:noProof/>
      </w:rPr>
      <mc:AlternateContent>
        <mc:Choice Requires="wps">
          <w:drawing>
            <wp:anchor distT="0" distB="0" distL="114300" distR="114300" simplePos="0" relativeHeight="251660288" behindDoc="0" locked="0" layoutInCell="1" hidden="0" allowOverlap="1" wp14:anchorId="32CB8C24" wp14:editId="45CC1C6A">
              <wp:simplePos x="0" y="0"/>
              <wp:positionH relativeFrom="column">
                <wp:posOffset>-609599</wp:posOffset>
              </wp:positionH>
              <wp:positionV relativeFrom="paragraph">
                <wp:posOffset>153670</wp:posOffset>
              </wp:positionV>
              <wp:extent cx="6172200" cy="0"/>
              <wp:effectExtent l="9525" t="10795" r="9525" b="177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wps:spPr>
                    <wps:bodyPr/>
                  </wps:wsp>
                </a:graphicData>
              </a:graphic>
            </wp:anchor>
          </w:drawing>
        </mc:Choice>
        <mc:Fallback>
          <w:pict>
            <v:line w14:anchorId="69A17893"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2.1pt" to="43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WrwEAAEkDAAAOAAAAZHJzL2Uyb0RvYy54bWysU01v2zAMvQ/YfxB0X+wEWLcZcXpI2126&#10;LUC7H8BIsi1UFgVSiZ1/P0lNsmK7DfNBoPjx9PhIr2/n0YmjIbboW7lc1FIYr1Bb37fy5/PDh8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Xmz/LRKE5RC&#10;XWIVNJfCQBy/GhxFNlrprM86QAPHR46ZCDSXlOz2+GCdK7N0XkyJ7Zf6Y10qGJ3VOZrzmPr91pE4&#10;Ql6H8pW2UuRtGuHB64I2GND3ZzuCda92et35sxpZgLxt3OxRn3Z0USnNq9A871ZeiLf3Uv37D9j8&#10;AgAA//8DAFBLAwQUAAYACAAAACEAtHCYDNwAAAAJAQAADwAAAGRycy9kb3ducmV2LnhtbEyPwU7D&#10;MBBE70j8g7VI3FqHqJQ0xKmgEpfeCBVw3MZLEmGvo9hNk7/HFQc47uxo5k2xnawRIw2+c6zgbpmA&#10;IK6d7rhRcHh7WWQgfEDWaByTgpk8bMvrqwJz7c78SmMVGhFD2OeooA2hz6X0dUsW/dL1xPH35QaL&#10;IZ5DI/WA5xhujUyTZC0tdhwbWuxp11L9XZ1sTLn/yJ73mB3m2VSfm9XufT+yVer2Znp6BBFoCn9m&#10;uOBHdCgj09GdWHthFCw267glKEhXKYhoyB4uwvFXkGUh/y8ofwAAAP//AwBQSwECLQAUAAYACAAA&#10;ACEAtoM4kv4AAADhAQAAEwAAAAAAAAAAAAAAAAAAAAAAW0NvbnRlbnRfVHlwZXNdLnhtbFBLAQIt&#10;ABQABgAIAAAAIQA4/SH/1gAAAJQBAAALAAAAAAAAAAAAAAAAAC8BAABfcmVscy8ucmVsc1BLAQIt&#10;ABQABgAIAAAAIQCHcvIWrwEAAEkDAAAOAAAAAAAAAAAAAAAAAC4CAABkcnMvZTJvRG9jLnhtbFBL&#10;AQItABQABgAIAAAAIQC0cJgM3AAAAAkBAAAPAAAAAAAAAAAAAAAAAAkEAABkcnMvZG93bnJldi54&#10;bWxQSwUGAAAAAAQABADzAAAAEgUAAAAA&#10;" strokeweight="1.5pt"/>
          </w:pict>
        </mc:Fallback>
      </mc:AlternateContent>
    </w:r>
    <w:r>
      <w:object w:dxaOrig="1440" w:dyaOrig="1440" w14:anchorId="5BE8C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31.5pt;margin-top:-41.1pt;width:59.5pt;height:64.5pt;z-index:251661312;mso-wrap-edited:f;mso-width-percent:0;mso-height-percent:0;mso-position-horizontal:absolute;mso-position-horizontal-relative:margin;mso-position-vertical:absolute;mso-position-vertical-relative:text;mso-width-percent:0;mso-height-percent:0">
          <v:imagedata r:id="rId1" o:title=""/>
          <w10:wrap anchorx="margin"/>
        </v:shape>
        <o:OLEObject Type="Embed" ProgID="MSPhotoEd.3" ShapeID="_x0000_s1025" DrawAspect="Content" ObjectID="_1781664934" r:id="rId2"/>
      </w:object>
    </w:r>
  </w:p>
  <w:p w14:paraId="4F812573" w14:textId="77777777" w:rsidR="002B4AF6" w:rsidRDefault="00000000">
    <w:pPr>
      <w:pBdr>
        <w:top w:val="nil"/>
        <w:left w:val="nil"/>
        <w:bottom w:val="nil"/>
        <w:right w:val="nil"/>
        <w:between w:val="nil"/>
      </w:pBdr>
      <w:tabs>
        <w:tab w:val="center" w:pos="4252"/>
        <w:tab w:val="right" w:pos="8504"/>
      </w:tabs>
      <w:spacing w:after="0" w:line="240" w:lineRule="auto"/>
      <w:jc w:val="center"/>
      <w:rPr>
        <w:color w:val="000000"/>
      </w:rPr>
    </w:pPr>
    <w:r>
      <w:rPr>
        <w:rFonts w:ascii="Garamond" w:eastAsia="Garamond" w:hAnsi="Garamond" w:cs="Garamond"/>
        <w:color w:val="000000"/>
      </w:rPr>
      <w:t xml:space="preserve">Avenida El Bosque, Transversal 54 No. 30-729 Teléfono: </w:t>
    </w:r>
    <w:proofErr w:type="gramStart"/>
    <w:r>
      <w:rPr>
        <w:rFonts w:ascii="Garamond" w:eastAsia="Garamond" w:hAnsi="Garamond" w:cs="Garamond"/>
        <w:color w:val="000000"/>
      </w:rPr>
      <w:t>6810802;  E-mail</w:t>
    </w:r>
    <w:proofErr w:type="gramEnd"/>
    <w:r>
      <w:rPr>
        <w:rFonts w:ascii="Garamond" w:eastAsia="Garamond" w:hAnsi="Garamond" w:cs="Garamond"/>
        <w:color w:val="000000"/>
      </w:rPr>
      <w:t>: unisinu@unisinucartagena.edu.co</w:t>
    </w:r>
  </w:p>
  <w:p w14:paraId="288685CB"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86A3" w14:textId="77777777" w:rsidR="002B4AF6" w:rsidRDefault="002B4AF6">
    <w:pPr>
      <w:pBdr>
        <w:top w:val="nil"/>
        <w:left w:val="nil"/>
        <w:bottom w:val="nil"/>
        <w:right w:val="nil"/>
        <w:between w:val="nil"/>
      </w:pBdr>
      <w:tabs>
        <w:tab w:val="center" w:pos="4252"/>
        <w:tab w:val="right" w:pos="8504"/>
      </w:tabs>
      <w:spacing w:after="0" w:line="240" w:lineRule="auto"/>
      <w:jc w:val="center"/>
      <w:rPr>
        <w:color w:val="000000"/>
      </w:rPr>
    </w:pPr>
  </w:p>
  <w:p w14:paraId="2DC1BD4F"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178" w14:textId="77777777" w:rsidR="002B4AF6"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5B63965"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4B075" w14:textId="77777777" w:rsidR="007E2E67" w:rsidRDefault="007E2E67">
      <w:pPr>
        <w:spacing w:after="0" w:line="240" w:lineRule="auto"/>
      </w:pPr>
      <w:r>
        <w:separator/>
      </w:r>
    </w:p>
  </w:footnote>
  <w:footnote w:type="continuationSeparator" w:id="0">
    <w:p w14:paraId="6879F82D" w14:textId="77777777" w:rsidR="007E2E67" w:rsidRDefault="007E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4267" w14:textId="77777777" w:rsidR="002B4AF6" w:rsidRDefault="002B4AF6">
    <w:pPr>
      <w:widowControl w:val="0"/>
      <w:pBdr>
        <w:top w:val="nil"/>
        <w:left w:val="nil"/>
        <w:bottom w:val="nil"/>
        <w:right w:val="nil"/>
        <w:between w:val="nil"/>
      </w:pBdr>
      <w:spacing w:after="0" w:line="276" w:lineRule="auto"/>
      <w:jc w:val="left"/>
    </w:pPr>
  </w:p>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8838"/>
    </w:tblGrid>
    <w:tr w:rsidR="00D72FA5" w14:paraId="5B7CA3FB" w14:textId="77777777">
      <w:tc>
        <w:tcPr>
          <w:tcW w:w="8838" w:type="dxa"/>
        </w:tcPr>
        <w:p w14:paraId="1C574848" w14:textId="77777777" w:rsidR="002B4AF6"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683FF00A" wp14:editId="77E8A33E">
                <wp:simplePos x="0" y="0"/>
                <wp:positionH relativeFrom="column">
                  <wp:posOffset>948689</wp:posOffset>
                </wp:positionH>
                <wp:positionV relativeFrom="paragraph">
                  <wp:posOffset>165735</wp:posOffset>
                </wp:positionV>
                <wp:extent cx="5638800" cy="977900"/>
                <wp:effectExtent l="0" t="0" r="0" b="0"/>
                <wp:wrapSquare wrapText="bothSides" distT="0" distB="0" distL="114300" distR="114300"/>
                <wp:docPr id="3" name="image3.png" descr="../Logo_Universidad_Negro.JPG"/>
                <wp:cNvGraphicFramePr/>
                <a:graphic xmlns:a="http://schemas.openxmlformats.org/drawingml/2006/main">
                  <a:graphicData uri="http://schemas.openxmlformats.org/drawingml/2006/picture">
                    <pic:pic xmlns:pic="http://schemas.openxmlformats.org/drawingml/2006/picture">
                      <pic:nvPicPr>
                        <pic:cNvPr id="0" name="image3.png" descr="../Logo_Universidad_Negro.JPG"/>
                        <pic:cNvPicPr preferRelativeResize="0"/>
                      </pic:nvPicPr>
                      <pic:blipFill>
                        <a:blip r:embed="rId1"/>
                        <a:srcRect/>
                        <a:stretch>
                          <a:fillRect/>
                        </a:stretch>
                      </pic:blipFill>
                      <pic:spPr>
                        <a:xfrm>
                          <a:off x="0" y="0"/>
                          <a:ext cx="5638800" cy="977900"/>
                        </a:xfrm>
                        <a:prstGeom prst="rect">
                          <a:avLst/>
                        </a:prstGeom>
                        <a:ln/>
                      </pic:spPr>
                    </pic:pic>
                  </a:graphicData>
                </a:graphic>
              </wp:anchor>
            </w:drawing>
          </w:r>
        </w:p>
      </w:tc>
    </w:tr>
    <w:tr w:rsidR="00D72FA5" w14:paraId="74CC1979" w14:textId="77777777">
      <w:tc>
        <w:tcPr>
          <w:tcW w:w="8838" w:type="dxa"/>
        </w:tcPr>
        <w:p w14:paraId="57ABCC5E" w14:textId="77777777" w:rsidR="002B4AF6" w:rsidRDefault="00000000">
          <w:pPr>
            <w:jc w:val="center"/>
            <w:rPr>
              <w:rFonts w:ascii="Bodoni" w:eastAsia="Bodoni" w:hAnsi="Bodoni" w:cs="Bodoni"/>
              <w:sz w:val="32"/>
              <w:szCs w:val="32"/>
            </w:rPr>
          </w:pPr>
          <w:r>
            <w:rPr>
              <w:rFonts w:ascii="Bodoni" w:eastAsia="Bodoni" w:hAnsi="Bodoni" w:cs="Bodoni"/>
              <w:sz w:val="32"/>
              <w:szCs w:val="32"/>
            </w:rPr>
            <w:t>Escuela de Medicina- Dirección de Investigaciones</w:t>
          </w:r>
        </w:p>
      </w:tc>
    </w:tr>
  </w:tbl>
  <w:p w14:paraId="54FA234D"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5822"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9A9A" w14:textId="77777777" w:rsidR="002B4AF6" w:rsidRDefault="002B4AF6">
    <w:pPr>
      <w:pBdr>
        <w:top w:val="nil"/>
        <w:left w:val="nil"/>
        <w:bottom w:val="nil"/>
        <w:right w:val="nil"/>
        <w:between w:val="nil"/>
      </w:pBdr>
      <w:tabs>
        <w:tab w:val="center" w:pos="4252"/>
        <w:tab w:val="right" w:pos="8504"/>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F875" w14:textId="77777777" w:rsidR="002B4AF6" w:rsidRDefault="002B4AF6">
    <w:pPr>
      <w:spacing w:after="160" w:line="259"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9E3F" w14:textId="77777777" w:rsidR="002B4AF6" w:rsidRDefault="002B4AF6">
    <w:pPr>
      <w:spacing w:after="16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AEB0" w14:textId="77777777" w:rsidR="002B4AF6" w:rsidRDefault="002B4AF6">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C5C"/>
    <w:multiLevelType w:val="multilevel"/>
    <w:tmpl w:val="DDF8ED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650AA3"/>
    <w:multiLevelType w:val="multilevel"/>
    <w:tmpl w:val="7C1EE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213E40"/>
    <w:multiLevelType w:val="multilevel"/>
    <w:tmpl w:val="C4940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7638293">
    <w:abstractNumId w:val="2"/>
  </w:num>
  <w:num w:numId="2" w16cid:durableId="1024525888">
    <w:abstractNumId w:val="1"/>
  </w:num>
  <w:num w:numId="3" w16cid:durableId="69647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6D"/>
    <w:rsid w:val="00000110"/>
    <w:rsid w:val="00022220"/>
    <w:rsid w:val="00053DCF"/>
    <w:rsid w:val="00085801"/>
    <w:rsid w:val="000F27CF"/>
    <w:rsid w:val="00154A80"/>
    <w:rsid w:val="00215133"/>
    <w:rsid w:val="002A5060"/>
    <w:rsid w:val="002B1264"/>
    <w:rsid w:val="002B1E64"/>
    <w:rsid w:val="002B4AF6"/>
    <w:rsid w:val="002B53B1"/>
    <w:rsid w:val="003068FB"/>
    <w:rsid w:val="003363D3"/>
    <w:rsid w:val="003430EF"/>
    <w:rsid w:val="00375E6D"/>
    <w:rsid w:val="003D3CFC"/>
    <w:rsid w:val="003E49C5"/>
    <w:rsid w:val="00441DFF"/>
    <w:rsid w:val="0049417D"/>
    <w:rsid w:val="004A7BA8"/>
    <w:rsid w:val="00652F57"/>
    <w:rsid w:val="00693F09"/>
    <w:rsid w:val="006D10B0"/>
    <w:rsid w:val="00730245"/>
    <w:rsid w:val="0074732A"/>
    <w:rsid w:val="007758C0"/>
    <w:rsid w:val="007E2E67"/>
    <w:rsid w:val="007F5E06"/>
    <w:rsid w:val="00816F21"/>
    <w:rsid w:val="00866175"/>
    <w:rsid w:val="00893890"/>
    <w:rsid w:val="008E0759"/>
    <w:rsid w:val="009E252C"/>
    <w:rsid w:val="00A43BEE"/>
    <w:rsid w:val="00AB1A1B"/>
    <w:rsid w:val="00AD5551"/>
    <w:rsid w:val="00AE166D"/>
    <w:rsid w:val="00B11F33"/>
    <w:rsid w:val="00B1776D"/>
    <w:rsid w:val="00B40752"/>
    <w:rsid w:val="00C54CA6"/>
    <w:rsid w:val="00CA0B43"/>
    <w:rsid w:val="00D15757"/>
    <w:rsid w:val="00D20E1B"/>
    <w:rsid w:val="00D55540"/>
    <w:rsid w:val="00DD2BDD"/>
    <w:rsid w:val="00DF0E73"/>
    <w:rsid w:val="00E814AC"/>
    <w:rsid w:val="00E9256C"/>
    <w:rsid w:val="00EB4D82"/>
    <w:rsid w:val="00EF3C21"/>
    <w:rsid w:val="00F50AA0"/>
    <w:rsid w:val="00F65050"/>
    <w:rsid w:val="00FA2F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4647"/>
  <w15:chartTrackingRefBased/>
  <w15:docId w15:val="{E197FA91-AE69-4B41-9961-02E30CCD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AC"/>
    <w:pPr>
      <w:spacing w:after="200" w:line="360" w:lineRule="auto"/>
      <w:jc w:val="both"/>
    </w:pPr>
    <w:rPr>
      <w:rFonts w:ascii="Arial" w:eastAsia="Arial" w:hAnsi="Arial" w:cs="Arial"/>
      <w:kern w:val="0"/>
      <w:sz w:val="24"/>
      <w:szCs w:val="24"/>
      <w:lang w:eastAsia="es-CO"/>
      <w14:ligatures w14:val="none"/>
    </w:rPr>
  </w:style>
  <w:style w:type="paragraph" w:styleId="Ttulo1">
    <w:name w:val="heading 1"/>
    <w:basedOn w:val="Normal"/>
    <w:next w:val="Normal"/>
    <w:link w:val="Ttulo1Car"/>
    <w:uiPriority w:val="9"/>
    <w:qFormat/>
    <w:rsid w:val="00375E6D"/>
    <w:pPr>
      <w:spacing w:after="360" w:line="240" w:lineRule="auto"/>
      <w:outlineLvl w:val="0"/>
    </w:pPr>
    <w:rPr>
      <w:b/>
    </w:rPr>
  </w:style>
  <w:style w:type="paragraph" w:styleId="Ttulo2">
    <w:name w:val="heading 2"/>
    <w:basedOn w:val="Normal"/>
    <w:next w:val="Normal"/>
    <w:link w:val="Ttulo2Car"/>
    <w:uiPriority w:val="9"/>
    <w:semiHidden/>
    <w:unhideWhenUsed/>
    <w:qFormat/>
    <w:rsid w:val="00375E6D"/>
    <w:pPr>
      <w:keepNext/>
      <w:keepLines/>
      <w:spacing w:before="200" w:after="0" w:line="240" w:lineRule="auto"/>
      <w:outlineLvl w:val="1"/>
    </w:pPr>
    <w:rPr>
      <w:b/>
    </w:rPr>
  </w:style>
  <w:style w:type="paragraph" w:styleId="Ttulo3">
    <w:name w:val="heading 3"/>
    <w:basedOn w:val="Normal"/>
    <w:next w:val="Normal"/>
    <w:link w:val="Ttulo3Car"/>
    <w:uiPriority w:val="9"/>
    <w:semiHidden/>
    <w:unhideWhenUsed/>
    <w:qFormat/>
    <w:rsid w:val="00375E6D"/>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375E6D"/>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75E6D"/>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375E6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E6D"/>
    <w:rPr>
      <w:rFonts w:ascii="Arial" w:eastAsia="Arial" w:hAnsi="Arial" w:cs="Arial"/>
      <w:b/>
      <w:kern w:val="0"/>
      <w:sz w:val="24"/>
      <w:szCs w:val="24"/>
      <w:lang w:eastAsia="es-CO"/>
      <w14:ligatures w14:val="none"/>
    </w:rPr>
  </w:style>
  <w:style w:type="character" w:customStyle="1" w:styleId="Ttulo2Car">
    <w:name w:val="Título 2 Car"/>
    <w:basedOn w:val="Fuentedeprrafopredeter"/>
    <w:link w:val="Ttulo2"/>
    <w:uiPriority w:val="9"/>
    <w:semiHidden/>
    <w:rsid w:val="00375E6D"/>
    <w:rPr>
      <w:rFonts w:ascii="Arial" w:eastAsia="Arial" w:hAnsi="Arial" w:cs="Arial"/>
      <w:b/>
      <w:kern w:val="0"/>
      <w:sz w:val="24"/>
      <w:szCs w:val="24"/>
      <w:lang w:eastAsia="es-CO"/>
      <w14:ligatures w14:val="none"/>
    </w:rPr>
  </w:style>
  <w:style w:type="character" w:customStyle="1" w:styleId="Ttulo3Car">
    <w:name w:val="Título 3 Car"/>
    <w:basedOn w:val="Fuentedeprrafopredeter"/>
    <w:link w:val="Ttulo3"/>
    <w:uiPriority w:val="9"/>
    <w:semiHidden/>
    <w:rsid w:val="00375E6D"/>
    <w:rPr>
      <w:rFonts w:ascii="Arial" w:eastAsia="Arial" w:hAnsi="Arial" w:cs="Arial"/>
      <w:b/>
      <w:kern w:val="0"/>
      <w:sz w:val="28"/>
      <w:szCs w:val="28"/>
      <w:lang w:eastAsia="es-CO"/>
      <w14:ligatures w14:val="none"/>
    </w:rPr>
  </w:style>
  <w:style w:type="character" w:customStyle="1" w:styleId="Ttulo4Car">
    <w:name w:val="Título 4 Car"/>
    <w:basedOn w:val="Fuentedeprrafopredeter"/>
    <w:link w:val="Ttulo4"/>
    <w:uiPriority w:val="9"/>
    <w:semiHidden/>
    <w:rsid w:val="00375E6D"/>
    <w:rPr>
      <w:rFonts w:ascii="Arial" w:eastAsia="Arial" w:hAnsi="Arial" w:cs="Arial"/>
      <w:b/>
      <w:kern w:val="0"/>
      <w:sz w:val="24"/>
      <w:szCs w:val="24"/>
      <w:lang w:eastAsia="es-CO"/>
      <w14:ligatures w14:val="none"/>
    </w:rPr>
  </w:style>
  <w:style w:type="character" w:customStyle="1" w:styleId="Ttulo5Car">
    <w:name w:val="Título 5 Car"/>
    <w:basedOn w:val="Fuentedeprrafopredeter"/>
    <w:link w:val="Ttulo5"/>
    <w:uiPriority w:val="9"/>
    <w:semiHidden/>
    <w:rsid w:val="00375E6D"/>
    <w:rPr>
      <w:rFonts w:ascii="Arial" w:eastAsia="Arial" w:hAnsi="Arial" w:cs="Arial"/>
      <w:b/>
      <w:kern w:val="0"/>
      <w:lang w:eastAsia="es-CO"/>
      <w14:ligatures w14:val="none"/>
    </w:rPr>
  </w:style>
  <w:style w:type="character" w:customStyle="1" w:styleId="Ttulo6Car">
    <w:name w:val="Título 6 Car"/>
    <w:basedOn w:val="Fuentedeprrafopredeter"/>
    <w:link w:val="Ttulo6"/>
    <w:uiPriority w:val="9"/>
    <w:semiHidden/>
    <w:rsid w:val="00375E6D"/>
    <w:rPr>
      <w:rFonts w:ascii="Arial" w:eastAsia="Arial" w:hAnsi="Arial" w:cs="Arial"/>
      <w:b/>
      <w:kern w:val="0"/>
      <w:sz w:val="20"/>
      <w:szCs w:val="20"/>
      <w:lang w:eastAsia="es-CO"/>
      <w14:ligatures w14:val="none"/>
    </w:rPr>
  </w:style>
  <w:style w:type="table" w:customStyle="1" w:styleId="TableNormal">
    <w:name w:val="Table Normal"/>
    <w:rsid w:val="00375E6D"/>
    <w:pPr>
      <w:spacing w:after="200" w:line="360" w:lineRule="auto"/>
      <w:jc w:val="both"/>
    </w:pPr>
    <w:rPr>
      <w:rFonts w:ascii="Arial" w:eastAsia="Arial" w:hAnsi="Arial" w:cs="Arial"/>
      <w:kern w:val="0"/>
      <w:sz w:val="24"/>
      <w:szCs w:val="24"/>
      <w:lang w:eastAsia="es-CO"/>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375E6D"/>
    <w:pPr>
      <w:keepNext/>
      <w:keepLines/>
      <w:spacing w:before="480" w:after="120"/>
    </w:pPr>
    <w:rPr>
      <w:b/>
      <w:sz w:val="72"/>
      <w:szCs w:val="72"/>
    </w:rPr>
  </w:style>
  <w:style w:type="character" w:customStyle="1" w:styleId="TtuloCar">
    <w:name w:val="Título Car"/>
    <w:basedOn w:val="Fuentedeprrafopredeter"/>
    <w:link w:val="Ttulo"/>
    <w:uiPriority w:val="10"/>
    <w:rsid w:val="00375E6D"/>
    <w:rPr>
      <w:rFonts w:ascii="Arial" w:eastAsia="Arial" w:hAnsi="Arial" w:cs="Arial"/>
      <w:b/>
      <w:kern w:val="0"/>
      <w:sz w:val="72"/>
      <w:szCs w:val="72"/>
      <w:lang w:eastAsia="es-CO"/>
      <w14:ligatures w14:val="none"/>
    </w:rPr>
  </w:style>
  <w:style w:type="paragraph" w:styleId="Subttulo">
    <w:name w:val="Subtitle"/>
    <w:basedOn w:val="Normal"/>
    <w:next w:val="Normal"/>
    <w:link w:val="SubttuloCar"/>
    <w:uiPriority w:val="11"/>
    <w:qFormat/>
    <w:rsid w:val="00375E6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75E6D"/>
    <w:rPr>
      <w:rFonts w:ascii="Georgia" w:eastAsia="Georgia" w:hAnsi="Georgia" w:cs="Georgia"/>
      <w:i/>
      <w:color w:val="666666"/>
      <w:kern w:val="0"/>
      <w:sz w:val="48"/>
      <w:szCs w:val="48"/>
      <w:lang w:eastAsia="es-CO"/>
      <w14:ligatures w14:val="none"/>
    </w:rPr>
  </w:style>
  <w:style w:type="paragraph" w:styleId="NormalWeb">
    <w:name w:val="Normal (Web)"/>
    <w:basedOn w:val="Normal"/>
    <w:uiPriority w:val="99"/>
    <w:semiHidden/>
    <w:unhideWhenUsed/>
    <w:rsid w:val="00375E6D"/>
    <w:pPr>
      <w:spacing w:before="100" w:beforeAutospacing="1" w:after="100" w:afterAutospacing="1" w:line="240" w:lineRule="auto"/>
      <w:jc w:val="left"/>
    </w:pPr>
    <w:rPr>
      <w:rFonts w:ascii="Times New Roman" w:eastAsia="Times New Roman" w:hAnsi="Times New Roman" w:cs="Times New Roman"/>
    </w:rPr>
  </w:style>
  <w:style w:type="character" w:styleId="Hipervnculo">
    <w:name w:val="Hyperlink"/>
    <w:basedOn w:val="Fuentedeprrafopredeter"/>
    <w:uiPriority w:val="99"/>
    <w:unhideWhenUsed/>
    <w:rsid w:val="00375E6D"/>
    <w:rPr>
      <w:color w:val="0563C1" w:themeColor="hyperlink"/>
      <w:u w:val="single"/>
    </w:rPr>
  </w:style>
  <w:style w:type="character" w:styleId="Mencinsinresolver">
    <w:name w:val="Unresolved Mention"/>
    <w:basedOn w:val="Fuentedeprrafopredeter"/>
    <w:uiPriority w:val="99"/>
    <w:semiHidden/>
    <w:unhideWhenUsed/>
    <w:rsid w:val="00375E6D"/>
    <w:rPr>
      <w:color w:val="605E5C"/>
      <w:shd w:val="clear" w:color="auto" w:fill="E1DFDD"/>
    </w:rPr>
  </w:style>
  <w:style w:type="paragraph" w:styleId="Prrafodelista">
    <w:name w:val="List Paragraph"/>
    <w:basedOn w:val="Normal"/>
    <w:uiPriority w:val="34"/>
    <w:qFormat/>
    <w:rsid w:val="0037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5216">
      <w:bodyDiv w:val="1"/>
      <w:marLeft w:val="0"/>
      <w:marRight w:val="0"/>
      <w:marTop w:val="0"/>
      <w:marBottom w:val="0"/>
      <w:divBdr>
        <w:top w:val="none" w:sz="0" w:space="0" w:color="auto"/>
        <w:left w:val="none" w:sz="0" w:space="0" w:color="auto"/>
        <w:bottom w:val="none" w:sz="0" w:space="0" w:color="auto"/>
        <w:right w:val="none" w:sz="0" w:space="0" w:color="auto"/>
      </w:divBdr>
    </w:div>
    <w:div w:id="8625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nicauca.edu.co/versionP/sites/default/files/files/LEY_1581_DE_2012%20.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E:\Unisinu\JOSE%20MENDOZA\Validaci&#243;n%20de%20escala%20psicometrica%20%20Lond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Lit>
          </c:cat>
          <c:val>
            <c:numRef>
              <c:f>Hoja4!$H$3:$T$3</c:f>
              <c:numCache>
                <c:formatCode>General</c:formatCode>
                <c:ptCount val="13"/>
                <c:pt idx="0">
                  <c:v>30</c:v>
                </c:pt>
                <c:pt idx="1">
                  <c:v>8</c:v>
                </c:pt>
                <c:pt idx="2">
                  <c:v>47</c:v>
                </c:pt>
                <c:pt idx="3">
                  <c:v>23</c:v>
                </c:pt>
                <c:pt idx="4">
                  <c:v>10</c:v>
                </c:pt>
                <c:pt idx="5">
                  <c:v>10</c:v>
                </c:pt>
                <c:pt idx="6">
                  <c:v>7</c:v>
                </c:pt>
                <c:pt idx="7">
                  <c:v>4</c:v>
                </c:pt>
                <c:pt idx="8">
                  <c:v>7</c:v>
                </c:pt>
                <c:pt idx="9">
                  <c:v>7</c:v>
                </c:pt>
                <c:pt idx="10">
                  <c:v>22</c:v>
                </c:pt>
                <c:pt idx="11">
                  <c:v>7</c:v>
                </c:pt>
                <c:pt idx="12">
                  <c:v>14</c:v>
                </c:pt>
              </c:numCache>
            </c:numRef>
          </c:val>
          <c:extLst>
            <c:ext xmlns:c16="http://schemas.microsoft.com/office/drawing/2014/chart" uri="{C3380CC4-5D6E-409C-BE32-E72D297353CC}">
              <c16:uniqueId val="{00000000-A787-4905-B2C1-91022FB8E99C}"/>
            </c:ext>
          </c:extLst>
        </c:ser>
        <c:dLbls>
          <c:dLblPos val="outEnd"/>
          <c:showLegendKey val="0"/>
          <c:showVal val="1"/>
          <c:showCatName val="0"/>
          <c:showSerName val="0"/>
          <c:showPercent val="0"/>
          <c:showBubbleSize val="0"/>
        </c:dLbls>
        <c:gapWidth val="215"/>
        <c:overlap val="-27"/>
        <c:axId val="1097874864"/>
        <c:axId val="1097872464"/>
      </c:barChart>
      <c:catAx>
        <c:axId val="1097874864"/>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75000"/>
                        <a:lumOff val="25000"/>
                      </a:schemeClr>
                    </a:solidFill>
                    <a:latin typeface="+mn-lt"/>
                    <a:ea typeface="+mn-ea"/>
                    <a:cs typeface="+mn-cs"/>
                  </a:defRPr>
                </a:pPr>
                <a:r>
                  <a:rPr lang="es-CO" sz="1000" b="1" i="0" u="none" strike="noStrike" kern="1200" baseline="0">
                    <a:solidFill>
                      <a:schemeClr val="tx1">
                        <a:lumMod val="75000"/>
                        <a:lumOff val="25000"/>
                      </a:schemeClr>
                    </a:solidFill>
                  </a:rPr>
                  <a:t>Total LMUP Score</a:t>
                </a:r>
              </a:p>
            </c:rich>
          </c:tx>
          <c:layout>
            <c:manualLayout>
              <c:xMode val="edge"/>
              <c:yMode val="edge"/>
              <c:x val="0.41136111111111112"/>
              <c:y val="0.92361111111111116"/>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97872464"/>
        <c:crosses val="autoZero"/>
        <c:auto val="1"/>
        <c:lblAlgn val="ctr"/>
        <c:lblOffset val="100"/>
        <c:noMultiLvlLbl val="0"/>
      </c:catAx>
      <c:valAx>
        <c:axId val="109787246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75000"/>
                        <a:lumOff val="25000"/>
                      </a:schemeClr>
                    </a:solidFill>
                    <a:latin typeface="+mn-lt"/>
                    <a:ea typeface="+mn-ea"/>
                    <a:cs typeface="+mn-cs"/>
                  </a:defRPr>
                </a:pPr>
                <a:r>
                  <a:rPr lang="es-CO" sz="1000" b="0" i="0" u="none" strike="noStrike" kern="1200" baseline="0">
                    <a:solidFill>
                      <a:schemeClr val="tx1">
                        <a:lumMod val="75000"/>
                        <a:lumOff val="25000"/>
                      </a:schemeClr>
                    </a:solidFill>
                  </a:rPr>
                  <a:t>N° de Mujeres </a:t>
                </a:r>
              </a:p>
            </c:rich>
          </c:tx>
          <c:layout>
            <c:manualLayout>
              <c:xMode val="edge"/>
              <c:yMode val="edge"/>
              <c:x val="1.3888888888888888E-2"/>
              <c:y val="0.2663425925925925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9787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0.1252</cdr:x>
      <cdr:y>0.19209</cdr:y>
    </cdr:from>
    <cdr:to>
      <cdr:x>0.33174</cdr:x>
      <cdr:y>0.28955</cdr:y>
    </cdr:to>
    <cdr:sp macro="" textlink="">
      <cdr:nvSpPr>
        <cdr:cNvPr id="2" name="Abrir llave 1">
          <a:extLst xmlns:a="http://schemas.openxmlformats.org/drawingml/2006/main">
            <a:ext uri="{FF2B5EF4-FFF2-40B4-BE49-F238E27FC236}">
              <a16:creationId xmlns:a16="http://schemas.microsoft.com/office/drawing/2014/main" id="{5D9CE179-7F85-D578-D66E-296157F3BE64}"/>
            </a:ext>
          </a:extLst>
        </cdr:cNvPr>
        <cdr:cNvSpPr/>
      </cdr:nvSpPr>
      <cdr:spPr>
        <a:xfrm xmlns:a="http://schemas.openxmlformats.org/drawingml/2006/main" rot="5400000">
          <a:off x="1200150" y="195265"/>
          <a:ext cx="328611" cy="1233487"/>
        </a:xfrm>
        <a:prstGeom xmlns:a="http://schemas.openxmlformats.org/drawingml/2006/main" prst="leftBrac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s-CO">
            <a:solidFill>
              <a:schemeClr val="tx1">
                <a:lumMod val="75000"/>
                <a:lumOff val="25000"/>
              </a:schemeClr>
            </a:solidFill>
          </a:endParaRPr>
        </a:p>
      </cdr:txBody>
    </cdr:sp>
  </cdr:relSizeAnchor>
  <cdr:relSizeAnchor xmlns:cdr="http://schemas.openxmlformats.org/drawingml/2006/chartDrawing">
    <cdr:from>
      <cdr:x>0.39926</cdr:x>
      <cdr:y>0.42938</cdr:y>
    </cdr:from>
    <cdr:to>
      <cdr:x>0.73365</cdr:x>
      <cdr:y>0.50518</cdr:y>
    </cdr:to>
    <cdr:sp macro="" textlink="">
      <cdr:nvSpPr>
        <cdr:cNvPr id="3" name="Abrir llave 2">
          <a:extLst xmlns:a="http://schemas.openxmlformats.org/drawingml/2006/main">
            <a:ext uri="{FF2B5EF4-FFF2-40B4-BE49-F238E27FC236}">
              <a16:creationId xmlns:a16="http://schemas.microsoft.com/office/drawing/2014/main" id="{33E08E6C-0F1F-1FAF-37B8-1C0D5DED082D}"/>
            </a:ext>
          </a:extLst>
        </cdr:cNvPr>
        <cdr:cNvSpPr/>
      </cdr:nvSpPr>
      <cdr:spPr>
        <a:xfrm xmlns:a="http://schemas.openxmlformats.org/drawingml/2006/main" rot="5400000">
          <a:off x="3255169" y="577055"/>
          <a:ext cx="255586" cy="1997075"/>
        </a:xfrm>
        <a:prstGeom xmlns:a="http://schemas.openxmlformats.org/drawingml/2006/main" prst="leftBrac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s-CO">
            <a:ln>
              <a:solidFill>
                <a:schemeClr val="tx1">
                  <a:lumMod val="50000"/>
                  <a:lumOff val="50000"/>
                </a:schemeClr>
              </a:solidFill>
            </a:ln>
            <a:solidFill>
              <a:schemeClr val="tx1">
                <a:lumMod val="50000"/>
                <a:lumOff val="50000"/>
              </a:schemeClr>
            </a:solidFill>
          </a:endParaRPr>
        </a:p>
      </cdr:txBody>
    </cdr:sp>
  </cdr:relSizeAnchor>
  <cdr:relSizeAnchor xmlns:cdr="http://schemas.openxmlformats.org/drawingml/2006/chartDrawing">
    <cdr:from>
      <cdr:x>0.80383</cdr:x>
      <cdr:y>0.29599</cdr:y>
    </cdr:from>
    <cdr:to>
      <cdr:x>0.95215</cdr:x>
      <cdr:y>0.41086</cdr:y>
    </cdr:to>
    <cdr:sp macro="" textlink="">
      <cdr:nvSpPr>
        <cdr:cNvPr id="4" name="Abrir llave 3">
          <a:extLst xmlns:a="http://schemas.openxmlformats.org/drawingml/2006/main">
            <a:ext uri="{FF2B5EF4-FFF2-40B4-BE49-F238E27FC236}">
              <a16:creationId xmlns:a16="http://schemas.microsoft.com/office/drawing/2014/main" id="{33E08E6C-0F1F-1FAF-37B8-1C0D5DED082D}"/>
            </a:ext>
          </a:extLst>
        </cdr:cNvPr>
        <cdr:cNvSpPr/>
      </cdr:nvSpPr>
      <cdr:spPr>
        <a:xfrm xmlns:a="http://schemas.openxmlformats.org/drawingml/2006/main" rot="5400000">
          <a:off x="5027130" y="736337"/>
          <a:ext cx="382583" cy="881555"/>
        </a:xfrm>
        <a:prstGeom xmlns:a="http://schemas.openxmlformats.org/drawingml/2006/main" prst="leftBrac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s-CO">
            <a:solidFill>
              <a:schemeClr val="tx1">
                <a:lumMod val="75000"/>
                <a:lumOff val="25000"/>
              </a:schemeClr>
            </a:solidFill>
          </a:endParaRPr>
        </a:p>
      </cdr:txBody>
    </cdr:sp>
  </cdr:relSizeAnchor>
  <cdr:relSizeAnchor xmlns:cdr="http://schemas.openxmlformats.org/drawingml/2006/chartDrawing">
    <cdr:from>
      <cdr:x>0.09725</cdr:x>
      <cdr:y>0.02919</cdr:y>
    </cdr:from>
    <cdr:to>
      <cdr:x>0.31654</cdr:x>
      <cdr:y>0.18738</cdr:y>
    </cdr:to>
    <cdr:sp macro="" textlink="">
      <cdr:nvSpPr>
        <cdr:cNvPr id="5" name="CuadroTexto 4">
          <a:extLst xmlns:a="http://schemas.openxmlformats.org/drawingml/2006/main">
            <a:ext uri="{FF2B5EF4-FFF2-40B4-BE49-F238E27FC236}">
              <a16:creationId xmlns:a16="http://schemas.microsoft.com/office/drawing/2014/main" id="{85236696-D61F-1BE8-578F-5264A74238DF}"/>
            </a:ext>
          </a:extLst>
        </cdr:cNvPr>
        <cdr:cNvSpPr txBox="1"/>
      </cdr:nvSpPr>
      <cdr:spPr>
        <a:xfrm xmlns:a="http://schemas.openxmlformats.org/drawingml/2006/main">
          <a:off x="468241" y="78737"/>
          <a:ext cx="1055759" cy="42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CO" sz="1000">
              <a:solidFill>
                <a:sysClr val="windowText" lastClr="000000"/>
              </a:solidFill>
              <a:latin typeface="+mn-lt"/>
              <a:cs typeface="Aharoni" panose="02010803020104030203" pitchFamily="2" charset="-79"/>
            </a:rPr>
            <a:t>No Planificado</a:t>
          </a:r>
        </a:p>
        <a:p xmlns:a="http://schemas.openxmlformats.org/drawingml/2006/main">
          <a:pPr algn="ctr"/>
          <a:r>
            <a:rPr lang="es-CO" sz="1000">
              <a:solidFill>
                <a:sysClr val="windowText" lastClr="000000"/>
              </a:solidFill>
              <a:latin typeface="+mn-lt"/>
              <a:cs typeface="Aharoni" panose="02010803020104030203" pitchFamily="2" charset="-79"/>
            </a:rPr>
            <a:t>55,1%</a:t>
          </a:r>
        </a:p>
      </cdr:txBody>
    </cdr:sp>
  </cdr:relSizeAnchor>
  <cdr:relSizeAnchor xmlns:cdr="http://schemas.openxmlformats.org/drawingml/2006/chartDrawing">
    <cdr:from>
      <cdr:x>0.47048</cdr:x>
      <cdr:y>0.22787</cdr:y>
    </cdr:from>
    <cdr:to>
      <cdr:x>0.67303</cdr:x>
      <cdr:y>0.38606</cdr:y>
    </cdr:to>
    <cdr:sp macro="" textlink="">
      <cdr:nvSpPr>
        <cdr:cNvPr id="6" name="CuadroTexto 1">
          <a:extLst xmlns:a="http://schemas.openxmlformats.org/drawingml/2006/main">
            <a:ext uri="{FF2B5EF4-FFF2-40B4-BE49-F238E27FC236}">
              <a16:creationId xmlns:a16="http://schemas.microsoft.com/office/drawing/2014/main" id="{9D75B6A7-0791-8964-A938-7350E68AC37C}"/>
            </a:ext>
          </a:extLst>
        </cdr:cNvPr>
        <cdr:cNvSpPr txBox="1"/>
      </cdr:nvSpPr>
      <cdr:spPr>
        <a:xfrm xmlns:a="http://schemas.openxmlformats.org/drawingml/2006/main">
          <a:off x="2265148" y="614688"/>
          <a:ext cx="975192" cy="4267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CO" sz="1000">
              <a:solidFill>
                <a:sysClr val="windowText" lastClr="000000"/>
              </a:solidFill>
              <a:latin typeface="+mn-lt"/>
              <a:cs typeface="Aharoni" panose="02010803020104030203" pitchFamily="2" charset="-79"/>
            </a:rPr>
            <a:t>Ambivalente</a:t>
          </a:r>
        </a:p>
        <a:p xmlns:a="http://schemas.openxmlformats.org/drawingml/2006/main">
          <a:pPr algn="ctr"/>
          <a:r>
            <a:rPr lang="es-CO" sz="1000">
              <a:solidFill>
                <a:sysClr val="windowText" lastClr="000000"/>
              </a:solidFill>
              <a:latin typeface="+mn-lt"/>
              <a:cs typeface="Aharoni" panose="02010803020104030203" pitchFamily="2" charset="-79"/>
            </a:rPr>
            <a:t>23%</a:t>
          </a:r>
        </a:p>
      </cdr:txBody>
    </cdr:sp>
  </cdr:relSizeAnchor>
  <cdr:relSizeAnchor xmlns:cdr="http://schemas.openxmlformats.org/drawingml/2006/chartDrawing">
    <cdr:from>
      <cdr:x>0.78148</cdr:x>
      <cdr:y>0.11205</cdr:y>
    </cdr:from>
    <cdr:to>
      <cdr:x>0.98403</cdr:x>
      <cdr:y>0.27024</cdr:y>
    </cdr:to>
    <cdr:sp macro="" textlink="">
      <cdr:nvSpPr>
        <cdr:cNvPr id="7" name="CuadroTexto 1">
          <a:extLst xmlns:a="http://schemas.openxmlformats.org/drawingml/2006/main">
            <a:ext uri="{FF2B5EF4-FFF2-40B4-BE49-F238E27FC236}">
              <a16:creationId xmlns:a16="http://schemas.microsoft.com/office/drawing/2014/main" id="{9D75B6A7-0791-8964-A938-7350E68AC37C}"/>
            </a:ext>
          </a:extLst>
        </cdr:cNvPr>
        <cdr:cNvSpPr txBox="1"/>
      </cdr:nvSpPr>
      <cdr:spPr>
        <a:xfrm xmlns:a="http://schemas.openxmlformats.org/drawingml/2006/main">
          <a:off x="3762480" y="302265"/>
          <a:ext cx="975191" cy="4267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CO" sz="1000">
              <a:solidFill>
                <a:sysClr val="windowText" lastClr="000000"/>
              </a:solidFill>
              <a:latin typeface="+mn-lt"/>
              <a:cs typeface="Aharoni" panose="02010803020104030203" pitchFamily="2" charset="-79"/>
            </a:rPr>
            <a:t>Planificado</a:t>
          </a:r>
        </a:p>
        <a:p xmlns:a="http://schemas.openxmlformats.org/drawingml/2006/main">
          <a:pPr algn="ctr"/>
          <a:r>
            <a:rPr lang="es-CO" sz="1000">
              <a:solidFill>
                <a:sysClr val="windowText" lastClr="000000"/>
              </a:solidFill>
              <a:latin typeface="+mn-lt"/>
              <a:cs typeface="Aharoni" panose="02010803020104030203" pitchFamily="2" charset="-79"/>
            </a:rPr>
            <a:t>21,9%</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9580</Words>
  <Characters>52692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mendoza sanchez</dc:creator>
  <cp:keywords/>
  <dc:description/>
  <cp:lastModifiedBy>jose francisco mendoza sanchez</cp:lastModifiedBy>
  <cp:revision>4</cp:revision>
  <dcterms:created xsi:type="dcterms:W3CDTF">2024-07-05T11:03:00Z</dcterms:created>
  <dcterms:modified xsi:type="dcterms:W3CDTF">2024-07-05T11:09:00Z</dcterms:modified>
</cp:coreProperties>
</file>