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2581" w14:textId="746E23E1" w:rsidR="00BD6C97" w:rsidRPr="00372600" w:rsidRDefault="00BD6C97" w:rsidP="005B2494">
      <w:pPr>
        <w:spacing w:after="0" w:line="240" w:lineRule="auto"/>
        <w:ind w:left="708" w:hanging="708"/>
        <w:jc w:val="center"/>
        <w:rPr>
          <w:rFonts w:cs="Arial"/>
          <w:b/>
          <w:szCs w:val="24"/>
        </w:rPr>
      </w:pPr>
      <w:bookmarkStart w:id="0" w:name="_Hlk161828800"/>
      <w:bookmarkStart w:id="1" w:name="_Hlk170313888"/>
      <w:r w:rsidRPr="00372600">
        <w:rPr>
          <w:rFonts w:cs="Arial"/>
          <w:noProof/>
          <w:szCs w:val="24"/>
          <w:lang w:val="en-US" w:eastAsia="en-US"/>
        </w:rPr>
        <w:drawing>
          <wp:inline distT="0" distB="0" distL="0" distR="0" wp14:anchorId="08633D9D" wp14:editId="623F55CC">
            <wp:extent cx="2600325" cy="866775"/>
            <wp:effectExtent l="0" t="0" r="0" b="0"/>
            <wp:docPr id="3" name="Imagen 3" descr="Unisinu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sinumedia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p w14:paraId="00258DB9" w14:textId="77777777" w:rsidR="00BD6C97" w:rsidRPr="00372600" w:rsidRDefault="00BD6C97" w:rsidP="00BD6C97">
      <w:pPr>
        <w:spacing w:after="0" w:line="240" w:lineRule="auto"/>
        <w:jc w:val="center"/>
        <w:rPr>
          <w:rFonts w:cs="Arial"/>
          <w:b/>
          <w:szCs w:val="24"/>
        </w:rPr>
      </w:pPr>
    </w:p>
    <w:p w14:paraId="3BBAAD1A" w14:textId="77777777" w:rsidR="00BD6C97" w:rsidRPr="00372600" w:rsidRDefault="00BD6C97" w:rsidP="00BD6C97">
      <w:pPr>
        <w:spacing w:after="0" w:line="240" w:lineRule="auto"/>
        <w:jc w:val="center"/>
        <w:rPr>
          <w:rFonts w:cs="Arial"/>
          <w:b/>
          <w:szCs w:val="24"/>
        </w:rPr>
      </w:pPr>
    </w:p>
    <w:p w14:paraId="038F8F73" w14:textId="77777777" w:rsidR="00BD6C97" w:rsidRPr="00372600" w:rsidRDefault="00BD6C97" w:rsidP="00BD6C97">
      <w:pPr>
        <w:spacing w:after="0" w:line="240" w:lineRule="auto"/>
        <w:jc w:val="center"/>
        <w:rPr>
          <w:rFonts w:cs="Arial"/>
          <w:b/>
          <w:szCs w:val="24"/>
        </w:rPr>
      </w:pPr>
    </w:p>
    <w:p w14:paraId="5E2B1B43" w14:textId="29C85DF1" w:rsidR="00BD6C97" w:rsidRPr="00372600" w:rsidRDefault="00F11138" w:rsidP="00BD6C97">
      <w:pPr>
        <w:spacing w:after="0" w:line="240" w:lineRule="auto"/>
        <w:jc w:val="center"/>
        <w:rPr>
          <w:rFonts w:eastAsia="Calibri" w:cs="Arial"/>
          <w:b/>
          <w:szCs w:val="24"/>
        </w:rPr>
      </w:pPr>
      <w:r w:rsidRPr="00372600">
        <w:rPr>
          <w:rFonts w:cs="Arial"/>
          <w:b/>
          <w:szCs w:val="24"/>
        </w:rPr>
        <w:t xml:space="preserve">VALIDACIÓN </w:t>
      </w:r>
      <w:r w:rsidR="004939A5" w:rsidRPr="00372600">
        <w:rPr>
          <w:rFonts w:cs="Arial"/>
          <w:b/>
          <w:szCs w:val="24"/>
        </w:rPr>
        <w:t>EXTERNA</w:t>
      </w:r>
      <w:r w:rsidR="0083116B" w:rsidRPr="00372600">
        <w:rPr>
          <w:rFonts w:cs="Arial"/>
          <w:b/>
          <w:szCs w:val="24"/>
        </w:rPr>
        <w:t xml:space="preserve"> </w:t>
      </w:r>
      <w:r w:rsidRPr="00372600">
        <w:rPr>
          <w:rFonts w:cs="Arial"/>
          <w:b/>
          <w:szCs w:val="24"/>
        </w:rPr>
        <w:t>DEL INSTRUMENTO “HELP SCORE” PARA EVALUAR LA GRAVEDAD DE LOS SÍNTOMAS DE LA HIPERÉMESIS GRAVÍDICA EN UNA POBLACIÓN DEL CARIBE COLOMBIANO</w:t>
      </w:r>
    </w:p>
    <w:p w14:paraId="36C1B01C" w14:textId="77777777" w:rsidR="00BD6C97" w:rsidRPr="00372600" w:rsidRDefault="00BD6C97" w:rsidP="00BD6C97">
      <w:pPr>
        <w:spacing w:after="0" w:line="240" w:lineRule="auto"/>
        <w:jc w:val="center"/>
        <w:rPr>
          <w:rFonts w:eastAsia="Calibri" w:cs="Arial"/>
          <w:b/>
          <w:szCs w:val="24"/>
        </w:rPr>
      </w:pPr>
    </w:p>
    <w:p w14:paraId="3F8DE2AF" w14:textId="77777777" w:rsidR="00BD6C97" w:rsidRPr="00372600" w:rsidRDefault="00BD6C97" w:rsidP="00BD6C97">
      <w:pPr>
        <w:spacing w:after="0" w:line="240" w:lineRule="auto"/>
        <w:jc w:val="center"/>
        <w:rPr>
          <w:rFonts w:eastAsia="Calibri" w:cs="Arial"/>
          <w:b/>
          <w:szCs w:val="24"/>
        </w:rPr>
      </w:pPr>
    </w:p>
    <w:p w14:paraId="413E3C79" w14:textId="77777777" w:rsidR="00BD6C97" w:rsidRPr="00372600" w:rsidRDefault="00BD6C97" w:rsidP="00BD6C97">
      <w:pPr>
        <w:spacing w:after="0" w:line="240" w:lineRule="auto"/>
        <w:jc w:val="center"/>
        <w:rPr>
          <w:rFonts w:eastAsia="Calibri" w:cs="Arial"/>
          <w:b/>
          <w:szCs w:val="24"/>
        </w:rPr>
      </w:pPr>
    </w:p>
    <w:p w14:paraId="0BA2D330" w14:textId="77777777" w:rsidR="00BD6C97" w:rsidRPr="00372600" w:rsidRDefault="00BD6C97" w:rsidP="00BD6C97">
      <w:pPr>
        <w:spacing w:after="0" w:line="240" w:lineRule="auto"/>
        <w:jc w:val="center"/>
        <w:rPr>
          <w:rFonts w:eastAsia="Calibri" w:cs="Arial"/>
          <w:b/>
          <w:szCs w:val="24"/>
        </w:rPr>
      </w:pPr>
    </w:p>
    <w:p w14:paraId="008C9B21" w14:textId="77777777" w:rsidR="00BD6C97" w:rsidRPr="00372600" w:rsidRDefault="00BD6C97" w:rsidP="00BD6C97">
      <w:pPr>
        <w:spacing w:after="0" w:line="240" w:lineRule="auto"/>
        <w:jc w:val="center"/>
        <w:rPr>
          <w:rFonts w:eastAsia="Calibri" w:cs="Arial"/>
          <w:b/>
          <w:bCs/>
          <w:szCs w:val="24"/>
        </w:rPr>
      </w:pPr>
    </w:p>
    <w:p w14:paraId="2D27E76E" w14:textId="77777777" w:rsidR="00BD6C97" w:rsidRPr="00372600" w:rsidRDefault="00BD6C97" w:rsidP="00BD6C97">
      <w:pPr>
        <w:spacing w:after="0" w:line="240" w:lineRule="auto"/>
        <w:jc w:val="center"/>
        <w:rPr>
          <w:rFonts w:eastAsia="Calibri" w:cs="Arial"/>
          <w:b/>
          <w:bCs/>
          <w:szCs w:val="24"/>
        </w:rPr>
      </w:pPr>
    </w:p>
    <w:p w14:paraId="6EE62167" w14:textId="77777777" w:rsidR="00BD6C97" w:rsidRPr="00372600" w:rsidRDefault="00BD6C97" w:rsidP="00BD6C97">
      <w:pPr>
        <w:spacing w:after="0" w:line="240" w:lineRule="auto"/>
        <w:jc w:val="center"/>
        <w:rPr>
          <w:rFonts w:eastAsia="Calibri" w:cs="Arial"/>
          <w:b/>
          <w:bCs/>
          <w:szCs w:val="24"/>
        </w:rPr>
      </w:pPr>
    </w:p>
    <w:p w14:paraId="0D9C6BD6" w14:textId="77777777" w:rsidR="00BD6C97" w:rsidRPr="00372600" w:rsidRDefault="00BD6C97" w:rsidP="00BD6C97">
      <w:pPr>
        <w:spacing w:after="0" w:line="240" w:lineRule="auto"/>
        <w:jc w:val="center"/>
        <w:rPr>
          <w:rFonts w:eastAsia="Calibri" w:cs="Arial"/>
          <w:b/>
          <w:bCs/>
          <w:szCs w:val="24"/>
        </w:rPr>
      </w:pPr>
    </w:p>
    <w:p w14:paraId="44E1B2E7" w14:textId="77777777" w:rsidR="00BD6C97" w:rsidRPr="00372600" w:rsidRDefault="00BD6C97" w:rsidP="00BD6C97">
      <w:pPr>
        <w:spacing w:after="0" w:line="240" w:lineRule="auto"/>
        <w:jc w:val="center"/>
        <w:rPr>
          <w:rFonts w:eastAsia="Calibri" w:cs="Arial"/>
          <w:b/>
          <w:bCs/>
          <w:szCs w:val="24"/>
        </w:rPr>
      </w:pPr>
    </w:p>
    <w:p w14:paraId="219930AB" w14:textId="77777777" w:rsidR="00BD6C97" w:rsidRPr="00372600" w:rsidRDefault="00BD6C97" w:rsidP="00BD6C97">
      <w:pPr>
        <w:spacing w:after="0" w:line="240" w:lineRule="auto"/>
        <w:jc w:val="center"/>
        <w:rPr>
          <w:rFonts w:eastAsia="Calibri" w:cs="Arial"/>
          <w:b/>
          <w:szCs w:val="24"/>
        </w:rPr>
      </w:pPr>
    </w:p>
    <w:p w14:paraId="0CECE76A" w14:textId="0D1C4EC6" w:rsidR="00BD6C97" w:rsidRPr="00372600" w:rsidRDefault="00F11138" w:rsidP="00BD6C97">
      <w:pPr>
        <w:spacing w:after="0" w:line="240" w:lineRule="auto"/>
        <w:jc w:val="center"/>
        <w:rPr>
          <w:rFonts w:cs="Arial"/>
          <w:b/>
          <w:szCs w:val="24"/>
        </w:rPr>
      </w:pPr>
      <w:r w:rsidRPr="00372600">
        <w:rPr>
          <w:rFonts w:cs="Arial"/>
          <w:b/>
          <w:szCs w:val="24"/>
        </w:rPr>
        <w:t>LUZ STHEFANY CHAVARRO TELLO</w:t>
      </w:r>
    </w:p>
    <w:p w14:paraId="7776986F" w14:textId="77777777" w:rsidR="00BD6C97" w:rsidRPr="00372600" w:rsidRDefault="00BD6C97" w:rsidP="00BD6C97">
      <w:pPr>
        <w:spacing w:after="0" w:line="240" w:lineRule="auto"/>
        <w:jc w:val="center"/>
        <w:rPr>
          <w:rFonts w:eastAsia="Calibri" w:cs="Arial"/>
          <w:b/>
          <w:szCs w:val="24"/>
        </w:rPr>
      </w:pPr>
    </w:p>
    <w:p w14:paraId="1BC2CCBE" w14:textId="77777777" w:rsidR="00BD6C97" w:rsidRPr="00372600" w:rsidRDefault="00BD6C97" w:rsidP="00BD6C97">
      <w:pPr>
        <w:spacing w:after="0" w:line="240" w:lineRule="auto"/>
        <w:jc w:val="center"/>
        <w:rPr>
          <w:rFonts w:eastAsia="Calibri" w:cs="Arial"/>
          <w:b/>
          <w:szCs w:val="24"/>
        </w:rPr>
      </w:pPr>
    </w:p>
    <w:p w14:paraId="1B355697" w14:textId="77777777" w:rsidR="00BD6C97" w:rsidRPr="00372600" w:rsidRDefault="00BD6C97" w:rsidP="00BD6C97">
      <w:pPr>
        <w:spacing w:after="0" w:line="240" w:lineRule="auto"/>
        <w:jc w:val="center"/>
        <w:rPr>
          <w:rFonts w:eastAsia="Calibri" w:cs="Arial"/>
          <w:b/>
          <w:szCs w:val="24"/>
        </w:rPr>
      </w:pPr>
    </w:p>
    <w:p w14:paraId="68478FDB" w14:textId="77777777" w:rsidR="00BD6C97" w:rsidRPr="00372600" w:rsidRDefault="00BD6C97" w:rsidP="00BD6C97">
      <w:pPr>
        <w:spacing w:after="0" w:line="240" w:lineRule="auto"/>
        <w:jc w:val="center"/>
        <w:rPr>
          <w:rFonts w:eastAsia="Calibri" w:cs="Arial"/>
          <w:b/>
          <w:szCs w:val="24"/>
        </w:rPr>
      </w:pPr>
    </w:p>
    <w:p w14:paraId="1C66BCD2" w14:textId="77777777" w:rsidR="00BD6C97" w:rsidRPr="00372600" w:rsidRDefault="00BD6C97" w:rsidP="00BD6C97">
      <w:pPr>
        <w:spacing w:after="0" w:line="240" w:lineRule="auto"/>
        <w:jc w:val="center"/>
        <w:rPr>
          <w:rFonts w:eastAsia="Calibri" w:cs="Arial"/>
          <w:b/>
          <w:szCs w:val="24"/>
        </w:rPr>
      </w:pPr>
    </w:p>
    <w:p w14:paraId="2C668C39" w14:textId="77777777" w:rsidR="00BD6C97" w:rsidRPr="00372600" w:rsidRDefault="00BD6C97" w:rsidP="00BD6C97">
      <w:pPr>
        <w:spacing w:after="0" w:line="240" w:lineRule="auto"/>
        <w:jc w:val="center"/>
        <w:rPr>
          <w:rFonts w:eastAsia="Calibri" w:cs="Arial"/>
          <w:b/>
          <w:szCs w:val="24"/>
        </w:rPr>
      </w:pPr>
    </w:p>
    <w:p w14:paraId="751E2891" w14:textId="77777777" w:rsidR="00BD6C97" w:rsidRPr="00372600" w:rsidRDefault="00BD6C97" w:rsidP="00BD6C97">
      <w:pPr>
        <w:spacing w:after="0" w:line="240" w:lineRule="auto"/>
        <w:jc w:val="center"/>
        <w:rPr>
          <w:rFonts w:eastAsia="Calibri" w:cs="Arial"/>
          <w:b/>
          <w:szCs w:val="24"/>
        </w:rPr>
      </w:pPr>
    </w:p>
    <w:p w14:paraId="210735EB" w14:textId="77777777" w:rsidR="00BD6C97" w:rsidRPr="00372600" w:rsidRDefault="00BD6C97" w:rsidP="00BD6C97">
      <w:pPr>
        <w:spacing w:after="0" w:line="240" w:lineRule="auto"/>
        <w:jc w:val="center"/>
        <w:rPr>
          <w:rFonts w:eastAsia="Calibri" w:cs="Arial"/>
          <w:b/>
          <w:szCs w:val="24"/>
        </w:rPr>
      </w:pPr>
    </w:p>
    <w:p w14:paraId="2CAC39EF" w14:textId="77777777" w:rsidR="00BD6C97" w:rsidRPr="00372600" w:rsidRDefault="00BD6C97" w:rsidP="00BD6C97">
      <w:pPr>
        <w:spacing w:after="0" w:line="240" w:lineRule="auto"/>
        <w:jc w:val="center"/>
        <w:rPr>
          <w:rFonts w:eastAsia="Calibri" w:cs="Arial"/>
          <w:b/>
          <w:szCs w:val="24"/>
        </w:rPr>
      </w:pPr>
    </w:p>
    <w:p w14:paraId="66375D30" w14:textId="77777777" w:rsidR="00BD6C97" w:rsidRPr="00372600" w:rsidRDefault="00BD6C97" w:rsidP="00BD6C97">
      <w:pPr>
        <w:spacing w:after="0" w:line="240" w:lineRule="auto"/>
        <w:jc w:val="center"/>
        <w:rPr>
          <w:rFonts w:eastAsia="Calibri" w:cs="Arial"/>
          <w:b/>
          <w:szCs w:val="24"/>
        </w:rPr>
      </w:pPr>
    </w:p>
    <w:p w14:paraId="74FEF2B2" w14:textId="77777777" w:rsidR="00BD6C97" w:rsidRPr="00372600" w:rsidRDefault="00BD6C97" w:rsidP="00BD6C97">
      <w:pPr>
        <w:spacing w:after="0" w:line="240" w:lineRule="auto"/>
        <w:jc w:val="center"/>
        <w:rPr>
          <w:rFonts w:eastAsia="Calibri" w:cs="Arial"/>
          <w:b/>
          <w:szCs w:val="24"/>
        </w:rPr>
      </w:pPr>
    </w:p>
    <w:p w14:paraId="73B184F5" w14:textId="77777777" w:rsidR="00BD6C97" w:rsidRPr="00372600" w:rsidRDefault="00BD6C97" w:rsidP="00BD6C97">
      <w:pPr>
        <w:spacing w:after="0" w:line="240" w:lineRule="auto"/>
        <w:jc w:val="center"/>
        <w:rPr>
          <w:rFonts w:eastAsia="Calibri" w:cs="Arial"/>
          <w:b/>
          <w:szCs w:val="24"/>
        </w:rPr>
      </w:pPr>
    </w:p>
    <w:p w14:paraId="7C46933A" w14:textId="77777777" w:rsidR="00BD6C97" w:rsidRPr="00372600" w:rsidRDefault="00BD6C97" w:rsidP="00BD6C97">
      <w:pPr>
        <w:spacing w:after="0" w:line="240" w:lineRule="auto"/>
        <w:jc w:val="center"/>
        <w:rPr>
          <w:rFonts w:eastAsia="Calibri" w:cs="Arial"/>
          <w:b/>
          <w:szCs w:val="24"/>
        </w:rPr>
      </w:pPr>
    </w:p>
    <w:p w14:paraId="3A8B0B63" w14:textId="77777777" w:rsidR="00BD6C97" w:rsidRPr="00372600" w:rsidRDefault="00BD6C97" w:rsidP="00BD6C97">
      <w:pPr>
        <w:spacing w:after="0" w:line="240" w:lineRule="auto"/>
        <w:jc w:val="center"/>
        <w:rPr>
          <w:rFonts w:eastAsia="Calibri" w:cs="Arial"/>
          <w:b/>
          <w:szCs w:val="24"/>
        </w:rPr>
      </w:pPr>
    </w:p>
    <w:p w14:paraId="03409D6D" w14:textId="77777777" w:rsidR="00BD6C97" w:rsidRPr="00372600" w:rsidRDefault="00BD6C97" w:rsidP="00BD6C97">
      <w:pPr>
        <w:spacing w:after="0" w:line="240" w:lineRule="auto"/>
        <w:jc w:val="center"/>
        <w:rPr>
          <w:rFonts w:eastAsia="Calibri" w:cs="Arial"/>
          <w:b/>
          <w:szCs w:val="24"/>
        </w:rPr>
      </w:pPr>
    </w:p>
    <w:p w14:paraId="60E40482" w14:textId="77777777" w:rsidR="00BD6C97" w:rsidRPr="00372600" w:rsidRDefault="00BD6C97" w:rsidP="00BD6C97">
      <w:pPr>
        <w:spacing w:after="0" w:line="240" w:lineRule="auto"/>
        <w:jc w:val="center"/>
        <w:rPr>
          <w:rFonts w:eastAsia="Calibri" w:cs="Arial"/>
          <w:b/>
          <w:szCs w:val="24"/>
        </w:rPr>
      </w:pPr>
    </w:p>
    <w:p w14:paraId="268DEBFD" w14:textId="77777777" w:rsidR="00BD6C97" w:rsidRPr="00372600" w:rsidRDefault="00BD6C97" w:rsidP="00BD6C97">
      <w:pPr>
        <w:spacing w:after="0" w:line="240" w:lineRule="auto"/>
        <w:jc w:val="center"/>
        <w:rPr>
          <w:rFonts w:eastAsia="Calibri" w:cs="Arial"/>
          <w:b/>
          <w:szCs w:val="24"/>
        </w:rPr>
      </w:pPr>
    </w:p>
    <w:p w14:paraId="2DA2FD96" w14:textId="77777777" w:rsidR="00BD6C97" w:rsidRPr="00372600" w:rsidRDefault="00BD6C97" w:rsidP="00BD6C97">
      <w:pPr>
        <w:spacing w:after="0" w:line="240" w:lineRule="auto"/>
        <w:jc w:val="center"/>
        <w:rPr>
          <w:rFonts w:eastAsia="Calibri" w:cs="Arial"/>
          <w:b/>
          <w:szCs w:val="24"/>
        </w:rPr>
      </w:pPr>
      <w:r w:rsidRPr="00372600">
        <w:rPr>
          <w:rFonts w:eastAsia="Calibri" w:cs="Arial"/>
          <w:b/>
          <w:szCs w:val="24"/>
        </w:rPr>
        <w:t xml:space="preserve">UNIVERSIDAD DEL SINU SECCIONAL </w:t>
      </w:r>
      <w:r w:rsidRPr="00372600">
        <w:rPr>
          <w:rFonts w:cs="Arial"/>
          <w:b/>
          <w:szCs w:val="24"/>
        </w:rPr>
        <w:t>CARTAGENA</w:t>
      </w:r>
    </w:p>
    <w:p w14:paraId="60E73191" w14:textId="77777777" w:rsidR="00BD6C97" w:rsidRPr="00372600" w:rsidRDefault="00BD6C97" w:rsidP="00BD6C97">
      <w:pPr>
        <w:spacing w:after="0" w:line="240" w:lineRule="auto"/>
        <w:jc w:val="center"/>
        <w:rPr>
          <w:rFonts w:eastAsia="Calibri" w:cs="Arial"/>
          <w:b/>
          <w:szCs w:val="24"/>
        </w:rPr>
      </w:pPr>
      <w:r w:rsidRPr="00372600">
        <w:rPr>
          <w:rFonts w:eastAsia="Calibri" w:cs="Arial"/>
          <w:b/>
          <w:szCs w:val="24"/>
        </w:rPr>
        <w:t>ESCUELA DE MEDICINA</w:t>
      </w:r>
    </w:p>
    <w:p w14:paraId="20656BDB" w14:textId="77777777" w:rsidR="00BD6C97" w:rsidRPr="00372600" w:rsidRDefault="00BD6C97" w:rsidP="00BD6C97">
      <w:pPr>
        <w:spacing w:after="0" w:line="240" w:lineRule="auto"/>
        <w:jc w:val="center"/>
        <w:rPr>
          <w:rFonts w:cs="Arial"/>
          <w:b/>
          <w:szCs w:val="24"/>
        </w:rPr>
      </w:pPr>
      <w:r w:rsidRPr="00372600">
        <w:rPr>
          <w:rFonts w:cs="Arial"/>
          <w:b/>
          <w:szCs w:val="24"/>
        </w:rPr>
        <w:t>POSTGRADOS MEDICO QUIRÚRGICOS</w:t>
      </w:r>
    </w:p>
    <w:p w14:paraId="6DE784C7" w14:textId="7E21910B" w:rsidR="00BD6C97" w:rsidRPr="00372600" w:rsidRDefault="00BD6C97" w:rsidP="00BD6C97">
      <w:pPr>
        <w:spacing w:after="0" w:line="240" w:lineRule="auto"/>
        <w:jc w:val="center"/>
        <w:rPr>
          <w:rFonts w:cs="Arial"/>
          <w:b/>
          <w:szCs w:val="24"/>
        </w:rPr>
      </w:pPr>
      <w:r w:rsidRPr="00372600">
        <w:rPr>
          <w:rFonts w:cs="Arial"/>
          <w:b/>
          <w:szCs w:val="24"/>
        </w:rPr>
        <w:t>ESPECIALIZACIÓN EN</w:t>
      </w:r>
      <w:r w:rsidR="00F11138" w:rsidRPr="00372600">
        <w:rPr>
          <w:rFonts w:cs="Arial"/>
          <w:b/>
          <w:szCs w:val="24"/>
        </w:rPr>
        <w:t xml:space="preserve"> GINECOLOGIA Y OBSTETRICIA</w:t>
      </w:r>
    </w:p>
    <w:p w14:paraId="65DDA66D" w14:textId="77777777" w:rsidR="00BD6C97" w:rsidRPr="00372600" w:rsidRDefault="00BD6C97" w:rsidP="00BD6C97">
      <w:pPr>
        <w:spacing w:after="0" w:line="240" w:lineRule="auto"/>
        <w:jc w:val="center"/>
        <w:rPr>
          <w:rFonts w:cs="Arial"/>
          <w:b/>
          <w:szCs w:val="24"/>
        </w:rPr>
      </w:pPr>
      <w:r w:rsidRPr="00372600">
        <w:rPr>
          <w:rFonts w:cs="Arial"/>
          <w:b/>
          <w:szCs w:val="24"/>
        </w:rPr>
        <w:t>CARTAGENA DE INDIAS D. T. H. Y C.</w:t>
      </w:r>
    </w:p>
    <w:p w14:paraId="03467F3D" w14:textId="3AD02E9A" w:rsidR="00BD6C97" w:rsidRPr="00372600" w:rsidRDefault="00F11138" w:rsidP="00BD6C97">
      <w:pPr>
        <w:spacing w:after="0" w:line="240" w:lineRule="auto"/>
        <w:jc w:val="center"/>
        <w:rPr>
          <w:rFonts w:eastAsia="Calibri" w:cs="Arial"/>
          <w:b/>
          <w:szCs w:val="24"/>
        </w:rPr>
      </w:pPr>
      <w:r w:rsidRPr="00372600">
        <w:rPr>
          <w:rFonts w:eastAsia="Calibri" w:cs="Arial"/>
          <w:b/>
          <w:szCs w:val="24"/>
        </w:rPr>
        <w:t>2024</w:t>
      </w:r>
    </w:p>
    <w:p w14:paraId="428C0041" w14:textId="77777777" w:rsidR="00BD6C97" w:rsidRPr="00372600" w:rsidRDefault="00BD6C97" w:rsidP="00BD6C97">
      <w:pPr>
        <w:spacing w:after="0" w:line="240" w:lineRule="auto"/>
        <w:jc w:val="center"/>
        <w:rPr>
          <w:rFonts w:eastAsia="Calibri" w:cs="Arial"/>
          <w:b/>
          <w:szCs w:val="24"/>
        </w:rPr>
      </w:pPr>
    </w:p>
    <w:p w14:paraId="63E39807" w14:textId="2A04819E" w:rsidR="00BD6C97" w:rsidRPr="00372600" w:rsidRDefault="00F11138" w:rsidP="00F11138">
      <w:pPr>
        <w:spacing w:after="0" w:line="240" w:lineRule="auto"/>
        <w:jc w:val="center"/>
        <w:rPr>
          <w:rFonts w:eastAsia="Calibri" w:cs="Arial"/>
          <w:b/>
          <w:szCs w:val="24"/>
        </w:rPr>
      </w:pPr>
      <w:bookmarkStart w:id="2" w:name="_Hlk161311039"/>
      <w:bookmarkEnd w:id="1"/>
      <w:r w:rsidRPr="00372600">
        <w:rPr>
          <w:rFonts w:cs="Arial"/>
          <w:b/>
          <w:szCs w:val="24"/>
        </w:rPr>
        <w:lastRenderedPageBreak/>
        <w:t xml:space="preserve">VALIDACIÓN </w:t>
      </w:r>
      <w:r w:rsidR="004939A5" w:rsidRPr="00372600">
        <w:rPr>
          <w:rFonts w:cs="Arial"/>
          <w:b/>
          <w:szCs w:val="24"/>
        </w:rPr>
        <w:t>EXTERNA</w:t>
      </w:r>
      <w:r w:rsidR="0083116B" w:rsidRPr="00372600">
        <w:rPr>
          <w:rFonts w:cs="Arial"/>
          <w:b/>
          <w:szCs w:val="24"/>
        </w:rPr>
        <w:t xml:space="preserve"> </w:t>
      </w:r>
      <w:r w:rsidRPr="00372600">
        <w:rPr>
          <w:rFonts w:cs="Arial"/>
          <w:b/>
          <w:szCs w:val="24"/>
        </w:rPr>
        <w:t>DEL INSTRUMENTO “HELP SCORE” PARA EVALUAR LA GRAVEDAD DE LOS SÍNTOMAS DE LA HIPERÉMESIS GRAVÍDICA EN UNA POBLACIÓN DEL CARIBE COLOMBIANO</w:t>
      </w:r>
    </w:p>
    <w:bookmarkEnd w:id="2"/>
    <w:p w14:paraId="2D4C39E2"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05557CF"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5168FB1"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0D935DEF"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9874B2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0D07D03A"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7FCBFFDB"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0237D01" w14:textId="78F40A00" w:rsidR="00BD6C97" w:rsidRPr="00372600" w:rsidRDefault="00F11138" w:rsidP="00BD6C97">
      <w:pPr>
        <w:spacing w:after="0" w:line="240" w:lineRule="auto"/>
        <w:jc w:val="center"/>
        <w:rPr>
          <w:rFonts w:cs="Arial"/>
          <w:b/>
          <w:szCs w:val="24"/>
        </w:rPr>
      </w:pPr>
      <w:r w:rsidRPr="00372600">
        <w:rPr>
          <w:rFonts w:cs="Arial"/>
          <w:b/>
          <w:szCs w:val="24"/>
        </w:rPr>
        <w:t>LUZ STHEFANY CHAVARRO TELLO</w:t>
      </w:r>
    </w:p>
    <w:p w14:paraId="3DA090D3" w14:textId="663B74D8" w:rsidR="00BD6C97" w:rsidRPr="00372600" w:rsidRDefault="00F11138" w:rsidP="00BD6C97">
      <w:pPr>
        <w:autoSpaceDE w:val="0"/>
        <w:autoSpaceDN w:val="0"/>
        <w:adjustRightInd w:val="0"/>
        <w:spacing w:after="0" w:line="240" w:lineRule="auto"/>
        <w:jc w:val="center"/>
        <w:rPr>
          <w:rFonts w:cs="Arial"/>
          <w:b/>
          <w:bCs/>
        </w:rPr>
      </w:pPr>
      <w:r w:rsidRPr="00372600">
        <w:rPr>
          <w:rFonts w:cs="Arial"/>
          <w:b/>
          <w:bCs/>
        </w:rPr>
        <w:t>Especialidad de Ginecología y Obstetricia</w:t>
      </w:r>
    </w:p>
    <w:p w14:paraId="7860CBCE" w14:textId="77777777" w:rsidR="00F11138" w:rsidRPr="00372600" w:rsidRDefault="00F11138" w:rsidP="00BD6C97">
      <w:pPr>
        <w:autoSpaceDE w:val="0"/>
        <w:autoSpaceDN w:val="0"/>
        <w:adjustRightInd w:val="0"/>
        <w:spacing w:after="0" w:line="240" w:lineRule="auto"/>
        <w:jc w:val="center"/>
        <w:rPr>
          <w:rFonts w:eastAsia="Calibri" w:cs="Arial"/>
          <w:b/>
          <w:szCs w:val="24"/>
        </w:rPr>
      </w:pPr>
    </w:p>
    <w:p w14:paraId="53E0BB9A"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F89F1B0" w14:textId="77777777" w:rsidR="00BD6C97" w:rsidRPr="00372600" w:rsidRDefault="00BD6C97" w:rsidP="00BD6C97">
      <w:pPr>
        <w:spacing w:after="0" w:line="240" w:lineRule="auto"/>
        <w:jc w:val="center"/>
        <w:rPr>
          <w:rFonts w:cs="Arial"/>
          <w:szCs w:val="24"/>
        </w:rPr>
      </w:pPr>
    </w:p>
    <w:p w14:paraId="1A09D89D" w14:textId="77777777" w:rsidR="00BD6C97" w:rsidRPr="00372600" w:rsidRDefault="00BD6C97" w:rsidP="00BD6C97">
      <w:pPr>
        <w:spacing w:after="0" w:line="240" w:lineRule="auto"/>
        <w:jc w:val="center"/>
        <w:rPr>
          <w:rFonts w:cs="Arial"/>
          <w:szCs w:val="24"/>
        </w:rPr>
      </w:pPr>
      <w:r w:rsidRPr="00372600">
        <w:rPr>
          <w:rFonts w:cs="Arial"/>
          <w:szCs w:val="24"/>
        </w:rPr>
        <w:t>Tesis o trabajo de investigación para optar el título de</w:t>
      </w:r>
    </w:p>
    <w:p w14:paraId="06C7B344" w14:textId="3ED7E872" w:rsidR="00BD6C97" w:rsidRPr="00372600" w:rsidRDefault="00BD6C97" w:rsidP="00BD6C97">
      <w:pPr>
        <w:spacing w:after="0" w:line="240" w:lineRule="auto"/>
        <w:jc w:val="center"/>
        <w:rPr>
          <w:rFonts w:cs="Arial"/>
          <w:szCs w:val="24"/>
        </w:rPr>
      </w:pPr>
      <w:r w:rsidRPr="00372600">
        <w:rPr>
          <w:rFonts w:cs="Arial"/>
          <w:szCs w:val="24"/>
        </w:rPr>
        <w:t>Especialista en</w:t>
      </w:r>
      <w:r w:rsidR="00F11138" w:rsidRPr="00372600">
        <w:rPr>
          <w:rFonts w:cs="Arial"/>
          <w:szCs w:val="24"/>
        </w:rPr>
        <w:t xml:space="preserve"> Ginecología y Obstetricia</w:t>
      </w:r>
    </w:p>
    <w:p w14:paraId="3634DBF8"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4E78FA3"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27E322F"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E582A57"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75D0959" w14:textId="77777777" w:rsidR="00BD6C97" w:rsidRPr="00372600" w:rsidRDefault="00BD6C97" w:rsidP="00BD6C97">
      <w:pPr>
        <w:autoSpaceDE w:val="0"/>
        <w:autoSpaceDN w:val="0"/>
        <w:adjustRightInd w:val="0"/>
        <w:spacing w:after="0" w:line="240" w:lineRule="auto"/>
        <w:jc w:val="center"/>
        <w:rPr>
          <w:rFonts w:eastAsia="Calibri" w:cs="Arial"/>
          <w:b/>
          <w:szCs w:val="24"/>
        </w:rPr>
      </w:pPr>
      <w:r w:rsidRPr="00372600">
        <w:rPr>
          <w:rFonts w:eastAsia="Calibri" w:cs="Arial"/>
          <w:b/>
          <w:szCs w:val="24"/>
        </w:rPr>
        <w:t>TUTORES</w:t>
      </w:r>
    </w:p>
    <w:p w14:paraId="073C6896"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06C8ACB" w14:textId="39307AEC" w:rsidR="00BD6C97" w:rsidRPr="00372600" w:rsidRDefault="00F11138" w:rsidP="00BD6C97">
      <w:pPr>
        <w:autoSpaceDE w:val="0"/>
        <w:autoSpaceDN w:val="0"/>
        <w:adjustRightInd w:val="0"/>
        <w:spacing w:after="0" w:line="240" w:lineRule="auto"/>
        <w:jc w:val="center"/>
        <w:rPr>
          <w:rFonts w:cs="Arial"/>
          <w:b/>
          <w:szCs w:val="24"/>
        </w:rPr>
      </w:pPr>
      <w:r w:rsidRPr="00372600">
        <w:rPr>
          <w:rFonts w:eastAsia="Calibri" w:cs="Arial"/>
          <w:b/>
          <w:szCs w:val="24"/>
        </w:rPr>
        <w:t xml:space="preserve">ELIANA RETAMOSO PAZ </w:t>
      </w:r>
      <w:r w:rsidRPr="00372600">
        <w:rPr>
          <w:rFonts w:eastAsia="Calibri" w:cs="Arial"/>
          <w:b/>
          <w:szCs w:val="24"/>
        </w:rPr>
        <w:br/>
      </w:r>
      <w:r w:rsidR="00BD6C97" w:rsidRPr="00372600">
        <w:rPr>
          <w:rFonts w:eastAsia="Calibri" w:cs="Arial"/>
          <w:bCs/>
          <w:szCs w:val="24"/>
        </w:rPr>
        <w:t xml:space="preserve">MD. Esp. </w:t>
      </w:r>
      <w:r w:rsidR="00BD6C97" w:rsidRPr="00372600">
        <w:rPr>
          <w:rFonts w:cs="Arial"/>
          <w:bCs/>
          <w:szCs w:val="24"/>
        </w:rPr>
        <w:t>Ginecología y obstetricia</w:t>
      </w:r>
    </w:p>
    <w:p w14:paraId="032196EB" w14:textId="77777777" w:rsidR="00F11138" w:rsidRPr="00372600" w:rsidRDefault="00F11138" w:rsidP="00BD6C97">
      <w:pPr>
        <w:autoSpaceDE w:val="0"/>
        <w:autoSpaceDN w:val="0"/>
        <w:adjustRightInd w:val="0"/>
        <w:spacing w:after="0" w:line="240" w:lineRule="auto"/>
        <w:jc w:val="center"/>
        <w:rPr>
          <w:rFonts w:cs="Arial"/>
          <w:b/>
          <w:szCs w:val="24"/>
        </w:rPr>
      </w:pPr>
    </w:p>
    <w:p w14:paraId="32BB9465" w14:textId="77777777" w:rsidR="00F11138" w:rsidRPr="00372600" w:rsidRDefault="00F11138" w:rsidP="00BD6C97">
      <w:pPr>
        <w:autoSpaceDE w:val="0"/>
        <w:autoSpaceDN w:val="0"/>
        <w:adjustRightInd w:val="0"/>
        <w:spacing w:after="0" w:line="240" w:lineRule="auto"/>
        <w:jc w:val="center"/>
        <w:rPr>
          <w:rFonts w:eastAsia="Calibri" w:cs="Arial"/>
          <w:b/>
          <w:szCs w:val="24"/>
        </w:rPr>
      </w:pPr>
    </w:p>
    <w:p w14:paraId="00BA8CE9" w14:textId="20DB16F0" w:rsidR="00F11138" w:rsidRPr="00372600" w:rsidRDefault="00F11138" w:rsidP="00BD6C97">
      <w:pPr>
        <w:autoSpaceDE w:val="0"/>
        <w:autoSpaceDN w:val="0"/>
        <w:adjustRightInd w:val="0"/>
        <w:spacing w:after="0" w:line="240" w:lineRule="auto"/>
        <w:jc w:val="center"/>
        <w:rPr>
          <w:rFonts w:eastAsia="Calibri" w:cs="Arial"/>
          <w:b/>
          <w:szCs w:val="24"/>
        </w:rPr>
      </w:pPr>
      <w:r w:rsidRPr="00372600">
        <w:rPr>
          <w:rFonts w:eastAsia="Calibri" w:cs="Arial"/>
          <w:b/>
          <w:szCs w:val="24"/>
        </w:rPr>
        <w:t>MILEIDY</w:t>
      </w:r>
      <w:r w:rsidR="00B601E0">
        <w:rPr>
          <w:rFonts w:eastAsia="Calibri" w:cs="Arial"/>
          <w:b/>
          <w:szCs w:val="24"/>
        </w:rPr>
        <w:t>S</w:t>
      </w:r>
      <w:r w:rsidRPr="00372600">
        <w:rPr>
          <w:rFonts w:eastAsia="Calibri" w:cs="Arial"/>
          <w:b/>
          <w:szCs w:val="24"/>
        </w:rPr>
        <w:t xml:space="preserve"> CORREA MONTERROSA </w:t>
      </w:r>
    </w:p>
    <w:p w14:paraId="57A9A550" w14:textId="4CA246F5" w:rsidR="00F11138" w:rsidRPr="00372600" w:rsidRDefault="004C0B30" w:rsidP="00BD6C97">
      <w:pPr>
        <w:autoSpaceDE w:val="0"/>
        <w:autoSpaceDN w:val="0"/>
        <w:adjustRightInd w:val="0"/>
        <w:spacing w:after="0" w:line="240" w:lineRule="auto"/>
        <w:jc w:val="center"/>
        <w:rPr>
          <w:rFonts w:eastAsia="Calibri" w:cs="Arial"/>
          <w:bCs/>
          <w:szCs w:val="24"/>
        </w:rPr>
      </w:pPr>
      <w:proofErr w:type="spellStart"/>
      <w:r w:rsidRPr="00372600">
        <w:rPr>
          <w:rFonts w:eastAsia="Calibri" w:cs="Arial"/>
          <w:bCs/>
          <w:szCs w:val="24"/>
        </w:rPr>
        <w:t>Bi</w:t>
      </w:r>
      <w:r w:rsidR="00EE0AA2" w:rsidRPr="00372600">
        <w:rPr>
          <w:rFonts w:eastAsia="Calibri" w:cs="Arial"/>
          <w:bCs/>
          <w:szCs w:val="24"/>
        </w:rPr>
        <w:t>ol</w:t>
      </w:r>
      <w:proofErr w:type="spellEnd"/>
      <w:r w:rsidRPr="00372600">
        <w:rPr>
          <w:rFonts w:eastAsia="Calibri" w:cs="Arial"/>
          <w:bCs/>
          <w:szCs w:val="24"/>
        </w:rPr>
        <w:t>,</w:t>
      </w:r>
      <w:r w:rsidR="00EE0AA2" w:rsidRPr="00372600">
        <w:rPr>
          <w:rFonts w:eastAsia="Calibri" w:cs="Arial"/>
          <w:bCs/>
          <w:szCs w:val="24"/>
        </w:rPr>
        <w:t xml:space="preserve"> Esp. Estadística Aplicada,</w:t>
      </w:r>
      <w:r w:rsidRPr="00372600">
        <w:rPr>
          <w:rFonts w:eastAsia="Calibri" w:cs="Arial"/>
          <w:bCs/>
          <w:szCs w:val="24"/>
        </w:rPr>
        <w:t xml:space="preserve"> </w:t>
      </w:r>
      <w:proofErr w:type="spellStart"/>
      <w:r w:rsidRPr="00372600">
        <w:rPr>
          <w:rFonts w:eastAsia="Calibri" w:cs="Arial"/>
          <w:bCs/>
          <w:szCs w:val="24"/>
        </w:rPr>
        <w:t>M</w:t>
      </w:r>
      <w:r w:rsidR="00EE0AA2" w:rsidRPr="00372600">
        <w:rPr>
          <w:rFonts w:eastAsia="Calibri" w:cs="Arial"/>
          <w:bCs/>
          <w:szCs w:val="24"/>
        </w:rPr>
        <w:t>Sc</w:t>
      </w:r>
      <w:proofErr w:type="spellEnd"/>
      <w:r w:rsidR="00EE0AA2" w:rsidRPr="00372600">
        <w:rPr>
          <w:rFonts w:eastAsia="Calibri" w:cs="Arial"/>
          <w:bCs/>
          <w:szCs w:val="24"/>
        </w:rPr>
        <w:t xml:space="preserve">. </w:t>
      </w:r>
      <w:r w:rsidRPr="00372600">
        <w:rPr>
          <w:rFonts w:eastAsia="Calibri" w:cs="Arial"/>
          <w:bCs/>
          <w:szCs w:val="24"/>
        </w:rPr>
        <w:t>en epidemiologia</w:t>
      </w:r>
      <w:r w:rsidR="00670EF9">
        <w:rPr>
          <w:rFonts w:eastAsia="Calibri" w:cs="Arial"/>
          <w:bCs/>
          <w:szCs w:val="24"/>
        </w:rPr>
        <w:t xml:space="preserve"> </w:t>
      </w:r>
      <w:r w:rsidRPr="00372600">
        <w:rPr>
          <w:rFonts w:eastAsia="Calibri" w:cs="Arial"/>
          <w:bCs/>
          <w:szCs w:val="24"/>
        </w:rPr>
        <w:t xml:space="preserve">y asesor metodológico epidemiólogo </w:t>
      </w:r>
    </w:p>
    <w:p w14:paraId="2F154365"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DC755A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32CD675"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A2C1F98"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79C4E2EE"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142C71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9DB7B5E"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041894BA"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E0E534D"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69E7F7F" w14:textId="77777777" w:rsidR="00BD6C97" w:rsidRPr="00372600" w:rsidRDefault="00BD6C97" w:rsidP="00BD6C97">
      <w:pPr>
        <w:spacing w:after="0" w:line="240" w:lineRule="auto"/>
        <w:jc w:val="center"/>
        <w:rPr>
          <w:rFonts w:eastAsia="Calibri" w:cs="Arial"/>
          <w:b/>
          <w:szCs w:val="24"/>
        </w:rPr>
      </w:pPr>
      <w:r w:rsidRPr="00372600">
        <w:rPr>
          <w:rFonts w:eastAsia="Calibri" w:cs="Arial"/>
          <w:b/>
          <w:szCs w:val="24"/>
        </w:rPr>
        <w:t xml:space="preserve">UNIVERSIDAD DEL SINU SECCIONAL </w:t>
      </w:r>
      <w:r w:rsidRPr="00372600">
        <w:rPr>
          <w:rFonts w:cs="Arial"/>
          <w:b/>
          <w:szCs w:val="24"/>
        </w:rPr>
        <w:t>CARTAGENA</w:t>
      </w:r>
    </w:p>
    <w:p w14:paraId="498E12C3" w14:textId="77777777" w:rsidR="00BD6C97" w:rsidRPr="00372600" w:rsidRDefault="00BD6C97" w:rsidP="00BD6C97">
      <w:pPr>
        <w:spacing w:after="0" w:line="240" w:lineRule="auto"/>
        <w:jc w:val="center"/>
        <w:rPr>
          <w:rFonts w:eastAsia="Calibri" w:cs="Arial"/>
          <w:b/>
          <w:szCs w:val="24"/>
        </w:rPr>
      </w:pPr>
      <w:r w:rsidRPr="00372600">
        <w:rPr>
          <w:rFonts w:eastAsia="Calibri" w:cs="Arial"/>
          <w:b/>
          <w:szCs w:val="24"/>
        </w:rPr>
        <w:t>ESCUELA DE MEDICINA</w:t>
      </w:r>
    </w:p>
    <w:p w14:paraId="6A72A4B2" w14:textId="77777777" w:rsidR="00BD6C97" w:rsidRPr="00372600" w:rsidRDefault="00BD6C97" w:rsidP="00BD6C97">
      <w:pPr>
        <w:spacing w:after="0" w:line="240" w:lineRule="auto"/>
        <w:jc w:val="center"/>
        <w:rPr>
          <w:rFonts w:cs="Arial"/>
          <w:b/>
          <w:szCs w:val="24"/>
        </w:rPr>
      </w:pPr>
      <w:r w:rsidRPr="00372600">
        <w:rPr>
          <w:rFonts w:cs="Arial"/>
          <w:b/>
          <w:szCs w:val="24"/>
        </w:rPr>
        <w:t>POSTGRADOS MEDICO QUIRÚRGICOS</w:t>
      </w:r>
    </w:p>
    <w:p w14:paraId="438996B3" w14:textId="77777777" w:rsidR="00F11138" w:rsidRPr="00372600" w:rsidRDefault="00F11138" w:rsidP="00F11138">
      <w:pPr>
        <w:spacing w:after="0" w:line="240" w:lineRule="auto"/>
        <w:jc w:val="center"/>
        <w:rPr>
          <w:rFonts w:cs="Arial"/>
          <w:b/>
          <w:szCs w:val="24"/>
        </w:rPr>
      </w:pPr>
      <w:r w:rsidRPr="00372600">
        <w:rPr>
          <w:rFonts w:cs="Arial"/>
          <w:b/>
          <w:szCs w:val="24"/>
        </w:rPr>
        <w:t>ESPECIALIZACIÓN EN GINECOLOGIA Y OBSTETRICIA</w:t>
      </w:r>
    </w:p>
    <w:p w14:paraId="6ABE49CA" w14:textId="77777777" w:rsidR="00BD6C97" w:rsidRPr="00372600" w:rsidRDefault="00BD6C97" w:rsidP="00BD6C97">
      <w:pPr>
        <w:spacing w:after="0" w:line="240" w:lineRule="auto"/>
        <w:jc w:val="center"/>
        <w:rPr>
          <w:rFonts w:cs="Arial"/>
          <w:b/>
          <w:szCs w:val="24"/>
        </w:rPr>
      </w:pPr>
      <w:r w:rsidRPr="00372600">
        <w:rPr>
          <w:rFonts w:cs="Arial"/>
          <w:b/>
          <w:szCs w:val="24"/>
        </w:rPr>
        <w:t>CARTAGENA DE INDIAS D. T. H. Y C.</w:t>
      </w:r>
    </w:p>
    <w:p w14:paraId="2121C0B2" w14:textId="15A3751A" w:rsidR="00BD6C97" w:rsidRPr="00372600" w:rsidRDefault="00F11138" w:rsidP="00BD6C97">
      <w:pPr>
        <w:spacing w:after="0" w:line="240" w:lineRule="auto"/>
        <w:jc w:val="center"/>
        <w:rPr>
          <w:rFonts w:eastAsia="Calibri" w:cs="Arial"/>
          <w:b/>
          <w:szCs w:val="24"/>
        </w:rPr>
      </w:pPr>
      <w:r w:rsidRPr="00372600">
        <w:rPr>
          <w:rFonts w:eastAsia="Calibri" w:cs="Arial"/>
          <w:b/>
          <w:szCs w:val="24"/>
        </w:rPr>
        <w:t>2024</w:t>
      </w:r>
    </w:p>
    <w:p w14:paraId="26EA3F3D" w14:textId="77777777" w:rsidR="00BD6C97" w:rsidRPr="00372600" w:rsidRDefault="00BD6C97" w:rsidP="00BD6C97">
      <w:pPr>
        <w:autoSpaceDE w:val="0"/>
        <w:autoSpaceDN w:val="0"/>
        <w:adjustRightInd w:val="0"/>
        <w:spacing w:after="0" w:line="240" w:lineRule="auto"/>
        <w:rPr>
          <w:rFonts w:eastAsia="Calibri" w:cs="Arial"/>
          <w:b/>
          <w:szCs w:val="24"/>
        </w:rPr>
      </w:pPr>
    </w:p>
    <w:p w14:paraId="0388C115" w14:textId="77777777" w:rsidR="00BD6C97" w:rsidRPr="00372600" w:rsidRDefault="00BD6C97" w:rsidP="00BD6C97">
      <w:pPr>
        <w:autoSpaceDE w:val="0"/>
        <w:autoSpaceDN w:val="0"/>
        <w:adjustRightInd w:val="0"/>
        <w:spacing w:after="0" w:line="240" w:lineRule="auto"/>
        <w:rPr>
          <w:rFonts w:eastAsia="Calibri" w:cs="Arial"/>
          <w:b/>
          <w:szCs w:val="24"/>
        </w:rPr>
      </w:pPr>
    </w:p>
    <w:p w14:paraId="306405C4" w14:textId="062C2AC8" w:rsidR="00BD6C97" w:rsidRPr="00372600" w:rsidRDefault="00BD6C97" w:rsidP="00BD6C97">
      <w:pPr>
        <w:spacing w:after="0" w:line="240" w:lineRule="auto"/>
        <w:rPr>
          <w:rFonts w:eastAsia="Calibri" w:cs="Arial"/>
          <w:b/>
          <w:szCs w:val="24"/>
        </w:rPr>
      </w:pPr>
    </w:p>
    <w:p w14:paraId="083E0074"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DA42A39" w14:textId="77777777" w:rsidR="00BD6C97" w:rsidRPr="00372600" w:rsidRDefault="00BD6C97" w:rsidP="00BD6C97">
      <w:pPr>
        <w:autoSpaceDE w:val="0"/>
        <w:autoSpaceDN w:val="0"/>
        <w:adjustRightInd w:val="0"/>
        <w:spacing w:after="0" w:line="240" w:lineRule="auto"/>
        <w:rPr>
          <w:rFonts w:eastAsia="Calibri" w:cs="Arial"/>
          <w:b/>
          <w:szCs w:val="24"/>
        </w:rPr>
      </w:pPr>
    </w:p>
    <w:p w14:paraId="2DF49C82" w14:textId="77777777" w:rsidR="00BD6C97" w:rsidRPr="00372600" w:rsidRDefault="00BD6C97" w:rsidP="00BD6C97">
      <w:pPr>
        <w:autoSpaceDE w:val="0"/>
        <w:autoSpaceDN w:val="0"/>
        <w:adjustRightInd w:val="0"/>
        <w:spacing w:after="0" w:line="240" w:lineRule="auto"/>
        <w:rPr>
          <w:rFonts w:eastAsia="Calibri" w:cs="Arial"/>
          <w:b/>
          <w:szCs w:val="24"/>
        </w:rPr>
      </w:pPr>
    </w:p>
    <w:p w14:paraId="1C24EBDD"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Nota de aceptación</w:t>
      </w:r>
    </w:p>
    <w:p w14:paraId="4F793F72" w14:textId="77777777" w:rsidR="00BD6C97" w:rsidRPr="00372600" w:rsidRDefault="00BD6C97" w:rsidP="00BD6C97">
      <w:pPr>
        <w:autoSpaceDE w:val="0"/>
        <w:autoSpaceDN w:val="0"/>
        <w:adjustRightInd w:val="0"/>
        <w:spacing w:after="0" w:line="240" w:lineRule="auto"/>
        <w:rPr>
          <w:rFonts w:eastAsia="Calibri" w:cs="Arial"/>
          <w:b/>
          <w:szCs w:val="24"/>
        </w:rPr>
      </w:pPr>
    </w:p>
    <w:p w14:paraId="7983E129" w14:textId="77777777" w:rsidR="00BD6C97" w:rsidRPr="00372600" w:rsidRDefault="00BD6C97" w:rsidP="00BD6C97">
      <w:pPr>
        <w:autoSpaceDE w:val="0"/>
        <w:autoSpaceDN w:val="0"/>
        <w:adjustRightInd w:val="0"/>
        <w:spacing w:after="0" w:line="240" w:lineRule="auto"/>
        <w:rPr>
          <w:rFonts w:eastAsia="Calibri" w:cs="Arial"/>
          <w:b/>
          <w:szCs w:val="24"/>
        </w:rPr>
      </w:pPr>
    </w:p>
    <w:p w14:paraId="5361DF8C"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_____________________________</w:t>
      </w:r>
    </w:p>
    <w:p w14:paraId="6CC9EF39"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w:t>
      </w:r>
    </w:p>
    <w:p w14:paraId="19EB5718"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_____________________________</w:t>
      </w:r>
    </w:p>
    <w:p w14:paraId="7478F115" w14:textId="77777777" w:rsidR="00BD6C97" w:rsidRPr="00372600" w:rsidRDefault="00BD6C97" w:rsidP="00BD6C97">
      <w:pPr>
        <w:autoSpaceDE w:val="0"/>
        <w:autoSpaceDN w:val="0"/>
        <w:adjustRightInd w:val="0"/>
        <w:spacing w:after="0" w:line="240" w:lineRule="auto"/>
        <w:rPr>
          <w:rFonts w:eastAsia="Calibri" w:cs="Arial"/>
          <w:b/>
          <w:szCs w:val="24"/>
        </w:rPr>
      </w:pPr>
    </w:p>
    <w:p w14:paraId="5EC5A9C3"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_____________________________</w:t>
      </w:r>
    </w:p>
    <w:p w14:paraId="600E96D9" w14:textId="77777777" w:rsidR="00BD6C97" w:rsidRPr="00372600" w:rsidRDefault="00BD6C97" w:rsidP="00BD6C97">
      <w:pPr>
        <w:autoSpaceDE w:val="0"/>
        <w:autoSpaceDN w:val="0"/>
        <w:adjustRightInd w:val="0"/>
        <w:spacing w:after="0" w:line="240" w:lineRule="auto"/>
        <w:rPr>
          <w:rFonts w:eastAsia="Calibri" w:cs="Arial"/>
          <w:b/>
          <w:szCs w:val="24"/>
        </w:rPr>
      </w:pPr>
    </w:p>
    <w:p w14:paraId="2ABDEA16"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_____________________________</w:t>
      </w:r>
    </w:p>
    <w:p w14:paraId="52CA0D02" w14:textId="77777777" w:rsidR="00BD6C97" w:rsidRPr="00372600" w:rsidRDefault="00BD6C97" w:rsidP="00BD6C97">
      <w:pPr>
        <w:autoSpaceDE w:val="0"/>
        <w:autoSpaceDN w:val="0"/>
        <w:adjustRightInd w:val="0"/>
        <w:spacing w:after="0" w:line="240" w:lineRule="auto"/>
        <w:rPr>
          <w:rFonts w:eastAsia="Calibri" w:cs="Arial"/>
          <w:b/>
          <w:szCs w:val="24"/>
        </w:rPr>
      </w:pPr>
    </w:p>
    <w:p w14:paraId="2C61D65A" w14:textId="77777777" w:rsidR="00BD6C97" w:rsidRPr="00372600" w:rsidRDefault="00BD6C97" w:rsidP="00BD6C97">
      <w:pPr>
        <w:autoSpaceDE w:val="0"/>
        <w:autoSpaceDN w:val="0"/>
        <w:adjustRightInd w:val="0"/>
        <w:spacing w:after="0" w:line="240" w:lineRule="auto"/>
        <w:rPr>
          <w:rFonts w:eastAsia="Calibri" w:cs="Arial"/>
          <w:b/>
          <w:szCs w:val="24"/>
        </w:rPr>
      </w:pPr>
    </w:p>
    <w:p w14:paraId="4068FF41" w14:textId="77777777" w:rsidR="00BD6C97" w:rsidRPr="00372600" w:rsidRDefault="00BD6C97" w:rsidP="00BD6C97">
      <w:pPr>
        <w:autoSpaceDE w:val="0"/>
        <w:autoSpaceDN w:val="0"/>
        <w:adjustRightInd w:val="0"/>
        <w:spacing w:after="0" w:line="240" w:lineRule="auto"/>
        <w:rPr>
          <w:rFonts w:eastAsia="Calibri" w:cs="Arial"/>
          <w:b/>
          <w:szCs w:val="24"/>
        </w:rPr>
      </w:pPr>
    </w:p>
    <w:p w14:paraId="1715422C" w14:textId="77777777" w:rsidR="00BD6C97" w:rsidRPr="00372600" w:rsidRDefault="00BD6C97" w:rsidP="00BD6C97">
      <w:pPr>
        <w:autoSpaceDE w:val="0"/>
        <w:autoSpaceDN w:val="0"/>
        <w:adjustRightInd w:val="0"/>
        <w:spacing w:after="0" w:line="240" w:lineRule="auto"/>
        <w:rPr>
          <w:rFonts w:eastAsia="Calibri" w:cs="Arial"/>
          <w:b/>
          <w:szCs w:val="24"/>
        </w:rPr>
      </w:pPr>
    </w:p>
    <w:p w14:paraId="2598587E" w14:textId="77777777" w:rsidR="00BD6C97" w:rsidRPr="00372600" w:rsidRDefault="00BD6C97" w:rsidP="00BD6C97">
      <w:pPr>
        <w:autoSpaceDE w:val="0"/>
        <w:autoSpaceDN w:val="0"/>
        <w:adjustRightInd w:val="0"/>
        <w:spacing w:after="0" w:line="240" w:lineRule="auto"/>
        <w:rPr>
          <w:rFonts w:eastAsia="Calibri" w:cs="Arial"/>
          <w:b/>
          <w:szCs w:val="24"/>
        </w:rPr>
      </w:pPr>
    </w:p>
    <w:p w14:paraId="6087B0B0" w14:textId="77777777" w:rsidR="00BD6C97" w:rsidRPr="00372600" w:rsidRDefault="00BD6C97" w:rsidP="00BD6C97">
      <w:pPr>
        <w:autoSpaceDE w:val="0"/>
        <w:autoSpaceDN w:val="0"/>
        <w:adjustRightInd w:val="0"/>
        <w:spacing w:after="0" w:line="240" w:lineRule="auto"/>
        <w:rPr>
          <w:rFonts w:eastAsia="Calibri" w:cs="Arial"/>
          <w:b/>
          <w:szCs w:val="24"/>
        </w:rPr>
      </w:pPr>
    </w:p>
    <w:p w14:paraId="509244C0"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_______________________                                                </w:t>
      </w:r>
    </w:p>
    <w:p w14:paraId="16645A69"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Presidente del jurado</w:t>
      </w:r>
    </w:p>
    <w:p w14:paraId="22ED2DC3" w14:textId="77777777" w:rsidR="00BD6C97" w:rsidRPr="00372600" w:rsidRDefault="00BD6C97" w:rsidP="00BD6C97">
      <w:pPr>
        <w:autoSpaceDE w:val="0"/>
        <w:autoSpaceDN w:val="0"/>
        <w:adjustRightInd w:val="0"/>
        <w:spacing w:after="0" w:line="240" w:lineRule="auto"/>
        <w:rPr>
          <w:rFonts w:eastAsia="Calibri" w:cs="Arial"/>
          <w:b/>
          <w:szCs w:val="24"/>
        </w:rPr>
      </w:pPr>
    </w:p>
    <w:p w14:paraId="00014D7D" w14:textId="77777777" w:rsidR="00BD6C97" w:rsidRPr="00372600" w:rsidRDefault="00BD6C97" w:rsidP="00BD6C97">
      <w:pPr>
        <w:autoSpaceDE w:val="0"/>
        <w:autoSpaceDN w:val="0"/>
        <w:adjustRightInd w:val="0"/>
        <w:spacing w:after="0" w:line="240" w:lineRule="auto"/>
        <w:rPr>
          <w:rFonts w:eastAsia="Calibri" w:cs="Arial"/>
          <w:b/>
          <w:szCs w:val="24"/>
        </w:rPr>
      </w:pPr>
    </w:p>
    <w:p w14:paraId="4D065800"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w:t>
      </w:r>
    </w:p>
    <w:p w14:paraId="076ADC8F"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Jurado</w:t>
      </w:r>
    </w:p>
    <w:p w14:paraId="299C1226" w14:textId="77777777" w:rsidR="00BD6C97" w:rsidRPr="00372600" w:rsidRDefault="00BD6C97" w:rsidP="00BD6C97">
      <w:pPr>
        <w:autoSpaceDE w:val="0"/>
        <w:autoSpaceDN w:val="0"/>
        <w:adjustRightInd w:val="0"/>
        <w:spacing w:after="0" w:line="240" w:lineRule="auto"/>
        <w:rPr>
          <w:rFonts w:eastAsia="Calibri" w:cs="Arial"/>
          <w:b/>
          <w:szCs w:val="24"/>
        </w:rPr>
      </w:pPr>
    </w:p>
    <w:p w14:paraId="6370F81F" w14:textId="77777777" w:rsidR="00BD6C97" w:rsidRPr="00372600" w:rsidRDefault="00BD6C97" w:rsidP="00BD6C97">
      <w:pPr>
        <w:autoSpaceDE w:val="0"/>
        <w:autoSpaceDN w:val="0"/>
        <w:adjustRightInd w:val="0"/>
        <w:spacing w:after="0" w:line="240" w:lineRule="auto"/>
        <w:rPr>
          <w:rFonts w:eastAsia="Calibri" w:cs="Arial"/>
          <w:b/>
          <w:szCs w:val="24"/>
        </w:rPr>
      </w:pPr>
    </w:p>
    <w:p w14:paraId="7FEB9F90"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______________________</w:t>
      </w:r>
    </w:p>
    <w:p w14:paraId="0D556382"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Jurado</w:t>
      </w:r>
    </w:p>
    <w:p w14:paraId="1FD72003" w14:textId="77777777" w:rsidR="00BD6C97" w:rsidRPr="00372600" w:rsidRDefault="00BD6C97" w:rsidP="00BD6C97">
      <w:pPr>
        <w:autoSpaceDE w:val="0"/>
        <w:autoSpaceDN w:val="0"/>
        <w:adjustRightInd w:val="0"/>
        <w:spacing w:after="0" w:line="240" w:lineRule="auto"/>
        <w:rPr>
          <w:rFonts w:eastAsia="Calibri" w:cs="Arial"/>
          <w:b/>
          <w:szCs w:val="24"/>
        </w:rPr>
      </w:pPr>
    </w:p>
    <w:p w14:paraId="1AF3C5E5" w14:textId="77777777" w:rsidR="00BD6C97" w:rsidRPr="00372600" w:rsidRDefault="00BD6C97" w:rsidP="00BD6C97">
      <w:pPr>
        <w:autoSpaceDE w:val="0"/>
        <w:autoSpaceDN w:val="0"/>
        <w:adjustRightInd w:val="0"/>
        <w:spacing w:after="0" w:line="240" w:lineRule="auto"/>
        <w:rPr>
          <w:rFonts w:eastAsia="Calibri" w:cs="Arial"/>
          <w:b/>
          <w:szCs w:val="24"/>
        </w:rPr>
      </w:pPr>
    </w:p>
    <w:p w14:paraId="14FB9B84" w14:textId="77777777" w:rsidR="00BD6C97" w:rsidRPr="00372600" w:rsidRDefault="00BD6C97" w:rsidP="00BD6C97">
      <w:pPr>
        <w:autoSpaceDE w:val="0"/>
        <w:autoSpaceDN w:val="0"/>
        <w:adjustRightInd w:val="0"/>
        <w:spacing w:after="0" w:line="240" w:lineRule="auto"/>
        <w:rPr>
          <w:rFonts w:eastAsia="Calibri" w:cs="Arial"/>
          <w:b/>
          <w:szCs w:val="24"/>
        </w:rPr>
      </w:pPr>
    </w:p>
    <w:p w14:paraId="1389C8B5" w14:textId="77777777" w:rsidR="00BD6C97" w:rsidRPr="00372600" w:rsidRDefault="00BD6C97" w:rsidP="00BD6C97">
      <w:pPr>
        <w:autoSpaceDE w:val="0"/>
        <w:autoSpaceDN w:val="0"/>
        <w:adjustRightInd w:val="0"/>
        <w:spacing w:after="0" w:line="240" w:lineRule="auto"/>
        <w:rPr>
          <w:rFonts w:eastAsia="Calibri" w:cs="Arial"/>
          <w:b/>
          <w:szCs w:val="24"/>
        </w:rPr>
      </w:pPr>
    </w:p>
    <w:p w14:paraId="27E5929C" w14:textId="77777777" w:rsidR="00BD6C97" w:rsidRPr="00372600" w:rsidRDefault="00BD6C97" w:rsidP="00BD6C97">
      <w:pPr>
        <w:autoSpaceDE w:val="0"/>
        <w:autoSpaceDN w:val="0"/>
        <w:adjustRightInd w:val="0"/>
        <w:spacing w:after="0" w:line="240" w:lineRule="auto"/>
        <w:rPr>
          <w:rFonts w:eastAsia="Calibri" w:cs="Arial"/>
          <w:b/>
          <w:szCs w:val="24"/>
        </w:rPr>
      </w:pPr>
    </w:p>
    <w:p w14:paraId="2D362FC2" w14:textId="77777777" w:rsidR="00BD6C97" w:rsidRPr="00372600" w:rsidRDefault="00BD6C97" w:rsidP="00BD6C97">
      <w:pPr>
        <w:autoSpaceDE w:val="0"/>
        <w:autoSpaceDN w:val="0"/>
        <w:adjustRightInd w:val="0"/>
        <w:spacing w:after="0" w:line="240" w:lineRule="auto"/>
        <w:rPr>
          <w:rFonts w:eastAsia="Calibri" w:cs="Arial"/>
          <w:b/>
          <w:szCs w:val="24"/>
        </w:rPr>
      </w:pPr>
    </w:p>
    <w:p w14:paraId="12D2EB17" w14:textId="77777777"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     </w:t>
      </w:r>
    </w:p>
    <w:p w14:paraId="40917B04" w14:textId="77777777" w:rsidR="00BD6C97" w:rsidRPr="00372600" w:rsidRDefault="00BD6C97" w:rsidP="00BD6C97">
      <w:pPr>
        <w:autoSpaceDE w:val="0"/>
        <w:autoSpaceDN w:val="0"/>
        <w:adjustRightInd w:val="0"/>
        <w:spacing w:after="0" w:line="240" w:lineRule="auto"/>
        <w:rPr>
          <w:rFonts w:eastAsia="Calibri" w:cs="Arial"/>
          <w:b/>
          <w:szCs w:val="24"/>
        </w:rPr>
      </w:pPr>
    </w:p>
    <w:p w14:paraId="282921FF" w14:textId="77777777" w:rsidR="00BD6C97" w:rsidRPr="00372600" w:rsidRDefault="00BD6C97" w:rsidP="00BD6C97">
      <w:pPr>
        <w:autoSpaceDE w:val="0"/>
        <w:autoSpaceDN w:val="0"/>
        <w:adjustRightInd w:val="0"/>
        <w:spacing w:after="0" w:line="240" w:lineRule="auto"/>
        <w:rPr>
          <w:rFonts w:eastAsia="Calibri" w:cs="Arial"/>
          <w:b/>
          <w:szCs w:val="24"/>
        </w:rPr>
      </w:pPr>
    </w:p>
    <w:p w14:paraId="4D09E96F" w14:textId="77777777" w:rsidR="00BD6C97" w:rsidRPr="00372600" w:rsidRDefault="00BD6C97" w:rsidP="00BD6C97">
      <w:pPr>
        <w:autoSpaceDE w:val="0"/>
        <w:autoSpaceDN w:val="0"/>
        <w:adjustRightInd w:val="0"/>
        <w:spacing w:after="0" w:line="240" w:lineRule="auto"/>
        <w:rPr>
          <w:rFonts w:eastAsia="Calibri" w:cs="Arial"/>
          <w:b/>
          <w:szCs w:val="24"/>
        </w:rPr>
      </w:pPr>
    </w:p>
    <w:p w14:paraId="104D3133" w14:textId="77777777" w:rsidR="00BD6C97" w:rsidRPr="00372600" w:rsidRDefault="00BD6C97" w:rsidP="00BD6C97">
      <w:pPr>
        <w:autoSpaceDE w:val="0"/>
        <w:autoSpaceDN w:val="0"/>
        <w:adjustRightInd w:val="0"/>
        <w:spacing w:after="0" w:line="240" w:lineRule="auto"/>
        <w:rPr>
          <w:rFonts w:eastAsia="Calibri" w:cs="Arial"/>
          <w:b/>
          <w:szCs w:val="24"/>
        </w:rPr>
      </w:pPr>
    </w:p>
    <w:p w14:paraId="7C653E40" w14:textId="77777777" w:rsidR="00BD6C97" w:rsidRPr="00372600" w:rsidRDefault="00BD6C97" w:rsidP="00BD6C97">
      <w:pPr>
        <w:autoSpaceDE w:val="0"/>
        <w:autoSpaceDN w:val="0"/>
        <w:adjustRightInd w:val="0"/>
        <w:spacing w:after="0" w:line="240" w:lineRule="auto"/>
        <w:rPr>
          <w:rFonts w:eastAsia="Calibri" w:cs="Arial"/>
          <w:b/>
          <w:szCs w:val="24"/>
        </w:rPr>
      </w:pPr>
    </w:p>
    <w:p w14:paraId="53121D74" w14:textId="77777777" w:rsidR="00BD6C97" w:rsidRPr="00372600" w:rsidRDefault="00BD6C97" w:rsidP="00BD6C97">
      <w:pPr>
        <w:autoSpaceDE w:val="0"/>
        <w:autoSpaceDN w:val="0"/>
        <w:adjustRightInd w:val="0"/>
        <w:spacing w:after="0" w:line="240" w:lineRule="auto"/>
        <w:rPr>
          <w:rFonts w:eastAsia="Calibri" w:cs="Arial"/>
          <w:b/>
          <w:szCs w:val="24"/>
        </w:rPr>
      </w:pPr>
    </w:p>
    <w:p w14:paraId="7900BCE2" w14:textId="77777777" w:rsidR="00BD6C97" w:rsidRPr="00372600" w:rsidRDefault="00BD6C97" w:rsidP="00BD6C97">
      <w:pPr>
        <w:autoSpaceDE w:val="0"/>
        <w:autoSpaceDN w:val="0"/>
        <w:adjustRightInd w:val="0"/>
        <w:spacing w:after="0" w:line="240" w:lineRule="auto"/>
        <w:rPr>
          <w:rFonts w:eastAsia="Calibri" w:cs="Arial"/>
          <w:b/>
          <w:szCs w:val="24"/>
        </w:rPr>
      </w:pPr>
    </w:p>
    <w:p w14:paraId="2C5B30D3" w14:textId="1867A46C" w:rsidR="00BD6C97" w:rsidRPr="00372600" w:rsidRDefault="00BD6C97" w:rsidP="00BD6C97">
      <w:pPr>
        <w:autoSpaceDE w:val="0"/>
        <w:autoSpaceDN w:val="0"/>
        <w:adjustRightInd w:val="0"/>
        <w:spacing w:after="0" w:line="240" w:lineRule="auto"/>
        <w:rPr>
          <w:rFonts w:eastAsia="Calibri" w:cs="Arial"/>
          <w:b/>
          <w:szCs w:val="24"/>
        </w:rPr>
      </w:pPr>
      <w:r w:rsidRPr="00372600">
        <w:rPr>
          <w:rFonts w:eastAsia="Calibri" w:cs="Arial"/>
          <w:b/>
          <w:szCs w:val="24"/>
        </w:rPr>
        <w:t xml:space="preserve">Cartagena, D. T y C., </w:t>
      </w:r>
      <w:r w:rsidR="001A158A" w:rsidRPr="00372600">
        <w:rPr>
          <w:rFonts w:eastAsia="Calibri" w:cs="Arial"/>
          <w:b/>
          <w:szCs w:val="24"/>
        </w:rPr>
        <w:t>junio</w:t>
      </w:r>
      <w:r w:rsidRPr="00372600">
        <w:rPr>
          <w:rFonts w:eastAsia="Calibri" w:cs="Arial"/>
          <w:b/>
          <w:szCs w:val="24"/>
        </w:rPr>
        <w:t xml:space="preserve"> de </w:t>
      </w:r>
      <w:r w:rsidR="00F11138" w:rsidRPr="00372600">
        <w:rPr>
          <w:rFonts w:eastAsia="Calibri" w:cs="Arial"/>
          <w:b/>
          <w:szCs w:val="24"/>
        </w:rPr>
        <w:t>2024</w:t>
      </w:r>
    </w:p>
    <w:p w14:paraId="416CD8E8" w14:textId="77777777" w:rsidR="00BD6C97" w:rsidRPr="00372600" w:rsidRDefault="00BD6C97" w:rsidP="00BD6C97">
      <w:pPr>
        <w:autoSpaceDE w:val="0"/>
        <w:autoSpaceDN w:val="0"/>
        <w:adjustRightInd w:val="0"/>
        <w:spacing w:after="0" w:line="240" w:lineRule="auto"/>
        <w:rPr>
          <w:rFonts w:eastAsia="Calibri" w:cs="Arial"/>
          <w:b/>
          <w:szCs w:val="24"/>
        </w:rPr>
        <w:sectPr w:rsidR="00BD6C97" w:rsidRPr="00372600" w:rsidSect="00CC08FE">
          <w:pgSz w:w="12240" w:h="15840"/>
          <w:pgMar w:top="1417" w:right="1701" w:bottom="1417" w:left="1701" w:header="708" w:footer="708" w:gutter="0"/>
          <w:pgNumType w:start="1"/>
          <w:cols w:space="708"/>
          <w:docGrid w:linePitch="360"/>
        </w:sectPr>
      </w:pPr>
    </w:p>
    <w:p w14:paraId="07CA1659" w14:textId="7DE90F2D" w:rsidR="00BD6C97" w:rsidRPr="00372600" w:rsidRDefault="00BD6C97" w:rsidP="00BD6C97">
      <w:pPr>
        <w:spacing w:after="0" w:line="240" w:lineRule="auto"/>
        <w:rPr>
          <w:rFonts w:cs="Arial"/>
          <w:i/>
          <w:szCs w:val="24"/>
        </w:rPr>
      </w:pPr>
      <w:r w:rsidRPr="00372600">
        <w:rPr>
          <w:rFonts w:cs="Arial"/>
          <w:i/>
          <w:szCs w:val="24"/>
        </w:rPr>
        <w:lastRenderedPageBreak/>
        <w:t xml:space="preserve">Cartagena de Indias D. T. y C.  </w:t>
      </w:r>
      <w:r w:rsidR="004A0772">
        <w:rPr>
          <w:rFonts w:cs="Arial"/>
          <w:i/>
          <w:szCs w:val="24"/>
        </w:rPr>
        <w:t>21</w:t>
      </w:r>
      <w:r w:rsidR="001A158A" w:rsidRPr="00372600">
        <w:rPr>
          <w:rFonts w:cs="Arial"/>
          <w:i/>
          <w:szCs w:val="24"/>
        </w:rPr>
        <w:t xml:space="preserve"> de</w:t>
      </w:r>
      <w:r w:rsidRPr="00372600">
        <w:rPr>
          <w:rFonts w:cs="Arial"/>
          <w:i/>
          <w:szCs w:val="24"/>
        </w:rPr>
        <w:t xml:space="preserve"> </w:t>
      </w:r>
      <w:r w:rsidR="001A158A" w:rsidRPr="00372600">
        <w:rPr>
          <w:rFonts w:cs="Arial"/>
          <w:i/>
          <w:szCs w:val="24"/>
        </w:rPr>
        <w:t>junio de</w:t>
      </w:r>
      <w:r w:rsidRPr="00372600">
        <w:rPr>
          <w:rFonts w:cs="Arial"/>
          <w:i/>
          <w:szCs w:val="24"/>
        </w:rPr>
        <w:t xml:space="preserve"> 20</w:t>
      </w:r>
      <w:r w:rsidR="00F11138" w:rsidRPr="00372600">
        <w:rPr>
          <w:rFonts w:cs="Arial"/>
          <w:i/>
          <w:szCs w:val="24"/>
        </w:rPr>
        <w:t>24</w:t>
      </w:r>
    </w:p>
    <w:p w14:paraId="6EC8148B" w14:textId="77777777" w:rsidR="00BD6C97" w:rsidRPr="00372600" w:rsidRDefault="00BD6C97" w:rsidP="00BD6C97">
      <w:pPr>
        <w:spacing w:after="0" w:line="240" w:lineRule="auto"/>
        <w:rPr>
          <w:rFonts w:cs="Arial"/>
          <w:i/>
          <w:sz w:val="14"/>
          <w:szCs w:val="14"/>
        </w:rPr>
      </w:pPr>
    </w:p>
    <w:p w14:paraId="0CC90BE4" w14:textId="77777777" w:rsidR="00BD6C97" w:rsidRPr="00372600" w:rsidRDefault="00BD6C97" w:rsidP="00BD6C97">
      <w:pPr>
        <w:spacing w:after="0" w:line="240" w:lineRule="auto"/>
        <w:rPr>
          <w:rFonts w:cs="Arial"/>
          <w:i/>
          <w:szCs w:val="24"/>
        </w:rPr>
      </w:pPr>
      <w:r w:rsidRPr="00372600">
        <w:rPr>
          <w:rFonts w:cs="Arial"/>
          <w:i/>
          <w:szCs w:val="24"/>
        </w:rPr>
        <w:t>Doctor</w:t>
      </w:r>
    </w:p>
    <w:p w14:paraId="17D9D2D1" w14:textId="6DFE8DD0" w:rsidR="00BD6C97" w:rsidRPr="00372600" w:rsidRDefault="001A158A" w:rsidP="00BD6C97">
      <w:pPr>
        <w:spacing w:after="0" w:line="240" w:lineRule="auto"/>
        <w:rPr>
          <w:rFonts w:cs="Arial"/>
          <w:i/>
          <w:szCs w:val="24"/>
        </w:rPr>
      </w:pPr>
      <w:r w:rsidRPr="00372600">
        <w:rPr>
          <w:rFonts w:cs="Arial"/>
          <w:i/>
          <w:szCs w:val="24"/>
        </w:rPr>
        <w:t>RICARDO PEREZ SAENS</w:t>
      </w:r>
    </w:p>
    <w:p w14:paraId="1A795D1E" w14:textId="77777777" w:rsidR="00BD6C97" w:rsidRPr="00372600" w:rsidRDefault="00BD6C97" w:rsidP="00BD6C97">
      <w:pPr>
        <w:spacing w:after="0" w:line="240" w:lineRule="auto"/>
        <w:rPr>
          <w:rFonts w:cs="Arial"/>
          <w:i/>
          <w:szCs w:val="24"/>
        </w:rPr>
      </w:pPr>
      <w:r w:rsidRPr="00372600">
        <w:rPr>
          <w:rFonts w:cs="Arial"/>
          <w:i/>
          <w:szCs w:val="24"/>
        </w:rPr>
        <w:t>Director de Investigaciones</w:t>
      </w:r>
    </w:p>
    <w:p w14:paraId="3CF5FC6C" w14:textId="77777777" w:rsidR="00BD6C97" w:rsidRPr="00372600" w:rsidRDefault="00BD6C97" w:rsidP="00BD6C97">
      <w:pPr>
        <w:spacing w:after="0" w:line="240" w:lineRule="auto"/>
        <w:rPr>
          <w:rFonts w:cs="Arial"/>
          <w:i/>
          <w:szCs w:val="24"/>
        </w:rPr>
      </w:pPr>
      <w:r w:rsidRPr="00372600">
        <w:rPr>
          <w:rFonts w:cs="Arial"/>
          <w:i/>
          <w:szCs w:val="24"/>
        </w:rPr>
        <w:t>UNIVERSIDAD DEL SINÚ ELIAS BECHARA ZAINUM</w:t>
      </w:r>
    </w:p>
    <w:p w14:paraId="43E1A1BD" w14:textId="77777777" w:rsidR="00BD6C97" w:rsidRPr="00372600" w:rsidRDefault="00BD6C97" w:rsidP="00BD6C97">
      <w:pPr>
        <w:spacing w:after="0" w:line="240" w:lineRule="auto"/>
        <w:rPr>
          <w:rFonts w:cs="Arial"/>
          <w:i/>
          <w:szCs w:val="24"/>
        </w:rPr>
      </w:pPr>
      <w:r w:rsidRPr="00372600">
        <w:rPr>
          <w:rFonts w:cs="Arial"/>
          <w:i/>
          <w:szCs w:val="24"/>
        </w:rPr>
        <w:t>SECCIONAL CARTAGENA</w:t>
      </w:r>
    </w:p>
    <w:p w14:paraId="420695B8" w14:textId="77777777" w:rsidR="00BD6C97" w:rsidRPr="00372600" w:rsidRDefault="00BD6C97" w:rsidP="00BD6C97">
      <w:pPr>
        <w:spacing w:after="0" w:line="240" w:lineRule="auto"/>
        <w:rPr>
          <w:rFonts w:cs="Arial"/>
          <w:b/>
          <w:i/>
          <w:sz w:val="14"/>
          <w:szCs w:val="14"/>
        </w:rPr>
      </w:pPr>
    </w:p>
    <w:p w14:paraId="11AA8751" w14:textId="77777777" w:rsidR="00BD6C97" w:rsidRPr="00372600" w:rsidRDefault="00BD6C97" w:rsidP="00BD6C97">
      <w:pPr>
        <w:spacing w:after="0" w:line="240" w:lineRule="auto"/>
        <w:rPr>
          <w:rFonts w:cs="Arial"/>
          <w:b/>
          <w:i/>
          <w:szCs w:val="24"/>
        </w:rPr>
      </w:pPr>
      <w:r w:rsidRPr="00372600">
        <w:rPr>
          <w:rFonts w:cs="Arial"/>
          <w:i/>
          <w:szCs w:val="24"/>
        </w:rPr>
        <w:t>Ciudad</w:t>
      </w:r>
    </w:p>
    <w:p w14:paraId="5615EF3D" w14:textId="77777777" w:rsidR="00BD6C97" w:rsidRPr="00372600" w:rsidRDefault="00BD6C97" w:rsidP="00BD6C97">
      <w:pPr>
        <w:spacing w:after="0" w:line="240" w:lineRule="auto"/>
        <w:rPr>
          <w:rFonts w:cs="Arial"/>
          <w:b/>
          <w:sz w:val="14"/>
          <w:szCs w:val="14"/>
        </w:rPr>
      </w:pPr>
    </w:p>
    <w:p w14:paraId="2287D592" w14:textId="14CB5016" w:rsidR="00BD6C97" w:rsidRPr="00372600" w:rsidRDefault="00BD6C97" w:rsidP="00BD6C97">
      <w:pPr>
        <w:spacing w:after="0" w:line="240" w:lineRule="auto"/>
        <w:rPr>
          <w:rFonts w:cs="Arial"/>
          <w:i/>
          <w:szCs w:val="24"/>
        </w:rPr>
      </w:pPr>
      <w:r w:rsidRPr="00372600">
        <w:rPr>
          <w:rFonts w:cs="Arial"/>
          <w:i/>
          <w:szCs w:val="24"/>
        </w:rPr>
        <w:t>Respetado Doctor:</w:t>
      </w:r>
    </w:p>
    <w:p w14:paraId="501916C8" w14:textId="77777777" w:rsidR="00BD6C97" w:rsidRPr="00372600" w:rsidRDefault="00BD6C97" w:rsidP="00BD6C97">
      <w:pPr>
        <w:spacing w:after="0" w:line="240" w:lineRule="auto"/>
        <w:rPr>
          <w:rFonts w:cs="Arial"/>
          <w:i/>
          <w:sz w:val="14"/>
          <w:szCs w:val="14"/>
        </w:rPr>
      </w:pPr>
    </w:p>
    <w:p w14:paraId="6D8BE134" w14:textId="5858B306" w:rsidR="00BD6C97" w:rsidRPr="00372600" w:rsidRDefault="00BD6C97" w:rsidP="00BD6C97">
      <w:pPr>
        <w:spacing w:after="0" w:line="240" w:lineRule="auto"/>
        <w:rPr>
          <w:rFonts w:cs="Arial"/>
          <w:szCs w:val="24"/>
        </w:rPr>
      </w:pPr>
      <w:r w:rsidRPr="00372600">
        <w:rPr>
          <w:rFonts w:cs="Arial"/>
          <w:szCs w:val="24"/>
        </w:rPr>
        <w:t>Por medio de la presente hago la entrega, a la Dirección de Investigaciones de la Universidad del Sinú, Seccional Cartagena, los documentos y discos compactos (CD) correspondientes al proyecto de investigación titulado “</w:t>
      </w:r>
      <w:r w:rsidR="00F11138" w:rsidRPr="00372600">
        <w:rPr>
          <w:rFonts w:cs="Arial"/>
          <w:b/>
          <w:szCs w:val="24"/>
        </w:rPr>
        <w:t xml:space="preserve">VALIDACIÓN </w:t>
      </w:r>
      <w:r w:rsidR="004939A5" w:rsidRPr="00372600">
        <w:rPr>
          <w:rFonts w:cs="Arial"/>
          <w:b/>
          <w:szCs w:val="24"/>
        </w:rPr>
        <w:t>EXTERNA</w:t>
      </w:r>
      <w:r w:rsidR="0083116B" w:rsidRPr="00372600">
        <w:rPr>
          <w:rFonts w:cs="Arial"/>
          <w:b/>
          <w:szCs w:val="24"/>
        </w:rPr>
        <w:t xml:space="preserve"> </w:t>
      </w:r>
      <w:r w:rsidR="00F11138" w:rsidRPr="00372600">
        <w:rPr>
          <w:rFonts w:cs="Arial"/>
          <w:b/>
          <w:szCs w:val="24"/>
        </w:rPr>
        <w:t>DEL INSTRUMENTO “HELP SCORE” PARA EVALUAR LA GRAVEDAD DE LOS SÍNTOMAS DE LA HIPERÉMESIS GRAVÍDICA EN UNA POBLACIÓN DEL CARIBE COLOMBIANO</w:t>
      </w:r>
      <w:r w:rsidRPr="00372600">
        <w:rPr>
          <w:rFonts w:cs="Arial"/>
          <w:szCs w:val="24"/>
        </w:rPr>
        <w:t>”, realizado por el</w:t>
      </w:r>
      <w:r w:rsidRPr="00372600">
        <w:rPr>
          <w:rFonts w:cs="Arial"/>
          <w:b/>
          <w:szCs w:val="24"/>
        </w:rPr>
        <w:t xml:space="preserve"> </w:t>
      </w:r>
      <w:r w:rsidRPr="00372600">
        <w:rPr>
          <w:rFonts w:cs="Arial"/>
          <w:szCs w:val="24"/>
        </w:rPr>
        <w:t>estudiante</w:t>
      </w:r>
      <w:r w:rsidRPr="00372600">
        <w:rPr>
          <w:rFonts w:cs="Arial"/>
          <w:b/>
          <w:szCs w:val="24"/>
        </w:rPr>
        <w:t xml:space="preserve"> </w:t>
      </w:r>
      <w:r w:rsidRPr="00372600">
        <w:rPr>
          <w:rFonts w:cs="Arial"/>
          <w:szCs w:val="24"/>
        </w:rPr>
        <w:t>“</w:t>
      </w:r>
      <w:r w:rsidR="00F11138" w:rsidRPr="00372600">
        <w:rPr>
          <w:rFonts w:cs="Arial"/>
          <w:b/>
          <w:szCs w:val="24"/>
        </w:rPr>
        <w:t>LUZ STHEFANY CHAVARRO TELLO</w:t>
      </w:r>
      <w:r w:rsidRPr="00372600">
        <w:rPr>
          <w:rFonts w:cs="Arial"/>
          <w:szCs w:val="24"/>
        </w:rPr>
        <w:t xml:space="preserve">”, para optar el título de </w:t>
      </w:r>
      <w:r w:rsidRPr="00372600">
        <w:rPr>
          <w:rFonts w:cs="Arial"/>
          <w:b/>
          <w:szCs w:val="24"/>
        </w:rPr>
        <w:t xml:space="preserve">“Especialista en </w:t>
      </w:r>
      <w:r w:rsidR="00F11138" w:rsidRPr="00372600">
        <w:rPr>
          <w:rFonts w:cs="Arial"/>
          <w:b/>
          <w:szCs w:val="24"/>
        </w:rPr>
        <w:t>Ginecología y Obstetricia</w:t>
      </w:r>
      <w:r w:rsidRPr="00372600">
        <w:rPr>
          <w:rFonts w:cs="Arial"/>
          <w:b/>
          <w:szCs w:val="24"/>
        </w:rPr>
        <w:t xml:space="preserve">”. </w:t>
      </w:r>
      <w:r w:rsidRPr="00372600">
        <w:rPr>
          <w:rFonts w:cs="Arial"/>
          <w:szCs w:val="24"/>
        </w:rPr>
        <w:t>A continuación</w:t>
      </w:r>
      <w:r w:rsidR="001A158A" w:rsidRPr="00372600">
        <w:rPr>
          <w:rFonts w:cs="Arial"/>
          <w:szCs w:val="24"/>
        </w:rPr>
        <w:t>,</w:t>
      </w:r>
      <w:r w:rsidRPr="00372600">
        <w:rPr>
          <w:rFonts w:cs="Arial"/>
          <w:szCs w:val="24"/>
        </w:rPr>
        <w:t xml:space="preserve"> se relaciona la documentación entregada:</w:t>
      </w:r>
    </w:p>
    <w:p w14:paraId="2A4B6CF8" w14:textId="77777777" w:rsidR="00BD6C97" w:rsidRPr="00372600" w:rsidRDefault="00BD6C97" w:rsidP="00BD6C97">
      <w:pPr>
        <w:spacing w:after="0" w:line="240" w:lineRule="auto"/>
        <w:rPr>
          <w:rFonts w:cs="Arial"/>
          <w:szCs w:val="24"/>
        </w:rPr>
      </w:pPr>
    </w:p>
    <w:p w14:paraId="2AA04148" w14:textId="39C4C171" w:rsidR="00BD6C97" w:rsidRPr="00372600" w:rsidRDefault="00BD6C97" w:rsidP="00BD6C97">
      <w:pPr>
        <w:pStyle w:val="Prrafodelista"/>
        <w:numPr>
          <w:ilvl w:val="0"/>
          <w:numId w:val="3"/>
        </w:numPr>
        <w:shd w:val="clear" w:color="auto" w:fill="FFFFFF"/>
        <w:spacing w:after="0" w:line="240" w:lineRule="auto"/>
        <w:rPr>
          <w:rFonts w:eastAsia="Times New Roman" w:cs="Arial"/>
          <w:szCs w:val="24"/>
          <w:lang w:eastAsia="es-ES_tradnl"/>
        </w:rPr>
      </w:pPr>
      <w:r w:rsidRPr="00372600">
        <w:rPr>
          <w:rFonts w:eastAsia="Times New Roman" w:cs="Arial"/>
          <w:szCs w:val="24"/>
          <w:lang w:eastAsia="es-ES_tradnl"/>
        </w:rPr>
        <w:t xml:space="preserve">Dos (2) trabajos impresos empastados con pasta azul oscuro y letras Doradas del formato de informe final </w:t>
      </w:r>
      <w:r w:rsidR="002F6BC0" w:rsidRPr="00372600">
        <w:rPr>
          <w:rFonts w:eastAsia="Times New Roman" w:cs="Arial"/>
          <w:szCs w:val="24"/>
          <w:lang w:eastAsia="es-ES_tradnl"/>
        </w:rPr>
        <w:t>tipo manuscrito articulo original</w:t>
      </w:r>
      <w:r w:rsidR="00C6722A" w:rsidRPr="00372600">
        <w:rPr>
          <w:rFonts w:eastAsia="Times New Roman" w:cs="Arial"/>
          <w:szCs w:val="24"/>
          <w:lang w:eastAsia="es-ES_tradnl"/>
        </w:rPr>
        <w:t xml:space="preserve"> (Una copia para la universidad y la otra para el escenario de práctica donde se realizó el estudio)</w:t>
      </w:r>
      <w:r w:rsidRPr="00372600">
        <w:rPr>
          <w:rFonts w:eastAsia="Times New Roman" w:cs="Arial"/>
          <w:szCs w:val="24"/>
          <w:lang w:eastAsia="es-ES_tradnl"/>
        </w:rPr>
        <w:t>.</w:t>
      </w:r>
    </w:p>
    <w:p w14:paraId="3C1EA48F" w14:textId="1F765304" w:rsidR="00BD6C97" w:rsidRPr="00372600" w:rsidRDefault="00BD6C97" w:rsidP="00BD6C97">
      <w:pPr>
        <w:pStyle w:val="Prrafodelista"/>
        <w:numPr>
          <w:ilvl w:val="0"/>
          <w:numId w:val="3"/>
        </w:numPr>
        <w:shd w:val="clear" w:color="auto" w:fill="FFFFFF"/>
        <w:spacing w:after="0" w:line="240" w:lineRule="auto"/>
        <w:rPr>
          <w:rFonts w:eastAsia="Times New Roman" w:cs="Arial"/>
          <w:szCs w:val="24"/>
          <w:lang w:eastAsia="es-ES_tradnl"/>
        </w:rPr>
      </w:pPr>
      <w:r w:rsidRPr="00372600">
        <w:rPr>
          <w:rFonts w:eastAsia="Times New Roman" w:cs="Arial"/>
          <w:szCs w:val="24"/>
          <w:lang w:eastAsia="es-ES_tradnl"/>
        </w:rPr>
        <w:t xml:space="preserve">Dos (2) CD en el que se encuentran la versión </w:t>
      </w:r>
      <w:r w:rsidR="00450E75" w:rsidRPr="00372600">
        <w:rPr>
          <w:rFonts w:eastAsia="Times New Roman" w:cs="Arial"/>
          <w:szCs w:val="24"/>
          <w:lang w:eastAsia="es-ES_tradnl"/>
        </w:rPr>
        <w:t>digital del documento empastado.</w:t>
      </w:r>
    </w:p>
    <w:p w14:paraId="3B90CE76" w14:textId="471E28E0" w:rsidR="00BD6C97" w:rsidRPr="00372600" w:rsidRDefault="00BD6C97" w:rsidP="00BD6C97">
      <w:pPr>
        <w:pStyle w:val="Prrafodelista"/>
        <w:numPr>
          <w:ilvl w:val="0"/>
          <w:numId w:val="3"/>
        </w:numPr>
        <w:shd w:val="clear" w:color="auto" w:fill="FFFFFF"/>
        <w:spacing w:after="0" w:line="240" w:lineRule="auto"/>
        <w:rPr>
          <w:rFonts w:eastAsia="Times New Roman" w:cs="Arial"/>
          <w:szCs w:val="24"/>
          <w:lang w:eastAsia="es-ES_tradnl"/>
        </w:rPr>
      </w:pPr>
      <w:r w:rsidRPr="00372600">
        <w:rPr>
          <w:rFonts w:eastAsia="Times New Roman" w:cs="Arial"/>
          <w:szCs w:val="24"/>
          <w:lang w:eastAsia="es-ES_tradnl"/>
        </w:rPr>
        <w:t xml:space="preserve">Dos (2) Cartas de Cesión de Derechos de Propiedad Intelectual firmadas por </w:t>
      </w:r>
      <w:r w:rsidR="00B06EC8" w:rsidRPr="00372600">
        <w:rPr>
          <w:rFonts w:eastAsia="Times New Roman" w:cs="Arial"/>
          <w:szCs w:val="24"/>
          <w:lang w:eastAsia="es-ES_tradnl"/>
        </w:rPr>
        <w:t xml:space="preserve">el </w:t>
      </w:r>
      <w:r w:rsidRPr="00372600">
        <w:rPr>
          <w:rFonts w:eastAsia="Times New Roman" w:cs="Arial"/>
          <w:szCs w:val="24"/>
          <w:lang w:eastAsia="es-ES_tradnl"/>
        </w:rPr>
        <w:t>estudiante autor del proyecto.</w:t>
      </w:r>
    </w:p>
    <w:p w14:paraId="4C3DE48A" w14:textId="77777777" w:rsidR="00C6722A" w:rsidRPr="00372600" w:rsidRDefault="00C6722A" w:rsidP="00BD6C97">
      <w:pPr>
        <w:spacing w:after="0" w:line="240" w:lineRule="auto"/>
        <w:rPr>
          <w:rFonts w:cs="Arial"/>
          <w:szCs w:val="24"/>
        </w:rPr>
      </w:pPr>
    </w:p>
    <w:p w14:paraId="5C0ED93C" w14:textId="77777777" w:rsidR="00BD6C97" w:rsidRPr="00372600" w:rsidRDefault="00BD6C97" w:rsidP="00BD6C97">
      <w:pPr>
        <w:spacing w:after="0" w:line="240" w:lineRule="auto"/>
        <w:rPr>
          <w:rFonts w:cs="Arial"/>
          <w:szCs w:val="24"/>
        </w:rPr>
      </w:pPr>
      <w:r w:rsidRPr="00372600">
        <w:rPr>
          <w:rFonts w:cs="Arial"/>
          <w:szCs w:val="24"/>
        </w:rPr>
        <w:t>Atentamente,</w:t>
      </w:r>
    </w:p>
    <w:p w14:paraId="57B01A4C" w14:textId="77777777" w:rsidR="00BD6C97" w:rsidRDefault="00BD6C97" w:rsidP="00BD6C97">
      <w:pPr>
        <w:spacing w:after="0" w:line="240" w:lineRule="auto"/>
        <w:rPr>
          <w:rFonts w:cs="Arial"/>
          <w:szCs w:val="24"/>
        </w:rPr>
      </w:pPr>
    </w:p>
    <w:p w14:paraId="7AB1B57D" w14:textId="77777777" w:rsidR="004A0772" w:rsidRPr="00372600" w:rsidRDefault="004A0772" w:rsidP="00BD6C97">
      <w:pPr>
        <w:spacing w:after="0" w:line="240" w:lineRule="auto"/>
        <w:rPr>
          <w:rFonts w:cs="Arial"/>
          <w:szCs w:val="24"/>
        </w:rPr>
      </w:pPr>
    </w:p>
    <w:p w14:paraId="19EDAC4E" w14:textId="77777777" w:rsidR="00BD6C97" w:rsidRPr="00372600" w:rsidRDefault="00BD6C97" w:rsidP="00BD6C97">
      <w:pPr>
        <w:spacing w:after="0" w:line="240" w:lineRule="auto"/>
        <w:rPr>
          <w:rFonts w:cs="Arial"/>
          <w:szCs w:val="24"/>
        </w:rPr>
      </w:pPr>
      <w:r w:rsidRPr="00372600">
        <w:rPr>
          <w:rFonts w:cs="Arial"/>
          <w:szCs w:val="24"/>
        </w:rPr>
        <w:t>_____________________________________</w:t>
      </w:r>
    </w:p>
    <w:p w14:paraId="4DF7E5E1" w14:textId="794A0C49" w:rsidR="00BD6C97" w:rsidRPr="00372600" w:rsidRDefault="00F11138" w:rsidP="00BD6C97">
      <w:pPr>
        <w:spacing w:after="0" w:line="240" w:lineRule="auto"/>
        <w:rPr>
          <w:rFonts w:cs="Arial"/>
          <w:szCs w:val="24"/>
        </w:rPr>
      </w:pPr>
      <w:r w:rsidRPr="00372600">
        <w:rPr>
          <w:rFonts w:cs="Arial"/>
          <w:szCs w:val="24"/>
        </w:rPr>
        <w:t>LUZ STHEFANY CHAVARRO TELLO</w:t>
      </w:r>
    </w:p>
    <w:p w14:paraId="0929BF6C" w14:textId="77777777" w:rsidR="00EC2BF2" w:rsidRPr="00372600" w:rsidRDefault="00BD6C97" w:rsidP="002F6BC0">
      <w:pPr>
        <w:spacing w:after="0" w:line="240" w:lineRule="auto"/>
        <w:rPr>
          <w:rFonts w:cs="Arial"/>
          <w:szCs w:val="24"/>
        </w:rPr>
      </w:pPr>
      <w:r w:rsidRPr="00372600">
        <w:rPr>
          <w:rFonts w:cs="Arial"/>
          <w:szCs w:val="24"/>
        </w:rPr>
        <w:t>CC:</w:t>
      </w:r>
      <w:r w:rsidR="00F11138" w:rsidRPr="00372600">
        <w:rPr>
          <w:rFonts w:cs="Arial"/>
          <w:szCs w:val="24"/>
        </w:rPr>
        <w:t xml:space="preserve"> 1.125.791.783</w:t>
      </w:r>
      <w:r w:rsidR="00EC2BF2" w:rsidRPr="00372600">
        <w:rPr>
          <w:rFonts w:cs="Arial"/>
          <w:szCs w:val="24"/>
        </w:rPr>
        <w:t xml:space="preserve"> </w:t>
      </w:r>
    </w:p>
    <w:p w14:paraId="7E275854" w14:textId="19A279DC" w:rsidR="00BD6C97" w:rsidRPr="00372600" w:rsidRDefault="00BD6C97" w:rsidP="002F6BC0">
      <w:pPr>
        <w:spacing w:after="0" w:line="240" w:lineRule="auto"/>
        <w:rPr>
          <w:rFonts w:cs="Arial"/>
          <w:i/>
          <w:szCs w:val="24"/>
        </w:rPr>
      </w:pPr>
      <w:r w:rsidRPr="00372600">
        <w:rPr>
          <w:rFonts w:cs="Arial"/>
          <w:i/>
          <w:szCs w:val="24"/>
        </w:rPr>
        <w:t xml:space="preserve">Programa de </w:t>
      </w:r>
      <w:r w:rsidR="00EC2BF2" w:rsidRPr="00372600">
        <w:rPr>
          <w:rFonts w:cs="Arial"/>
          <w:i/>
          <w:szCs w:val="24"/>
        </w:rPr>
        <w:t>Ginecología y Obstetricia</w:t>
      </w:r>
      <w:r w:rsidRPr="00372600">
        <w:rPr>
          <w:rFonts w:cs="Arial"/>
          <w:i/>
          <w:szCs w:val="24"/>
        </w:rPr>
        <w:br w:type="page"/>
      </w:r>
    </w:p>
    <w:p w14:paraId="6E7C197C" w14:textId="026148F4" w:rsidR="001A158A" w:rsidRPr="00372600" w:rsidRDefault="001A158A" w:rsidP="001A158A">
      <w:pPr>
        <w:spacing w:after="0" w:line="240" w:lineRule="auto"/>
        <w:rPr>
          <w:rFonts w:cs="Arial"/>
          <w:i/>
          <w:szCs w:val="24"/>
        </w:rPr>
      </w:pPr>
      <w:r w:rsidRPr="00372600">
        <w:rPr>
          <w:rFonts w:cs="Arial"/>
          <w:i/>
          <w:szCs w:val="24"/>
        </w:rPr>
        <w:lastRenderedPageBreak/>
        <w:t xml:space="preserve">Cartagena de Indias D. T. y C.  </w:t>
      </w:r>
      <w:r w:rsidR="004A0772">
        <w:rPr>
          <w:rFonts w:cs="Arial"/>
          <w:i/>
          <w:szCs w:val="24"/>
        </w:rPr>
        <w:t>21</w:t>
      </w:r>
      <w:r w:rsidRPr="00372600">
        <w:rPr>
          <w:rFonts w:cs="Arial"/>
          <w:i/>
          <w:szCs w:val="24"/>
        </w:rPr>
        <w:t xml:space="preserve"> de junio de 2024</w:t>
      </w:r>
    </w:p>
    <w:p w14:paraId="29EA9C50" w14:textId="77777777" w:rsidR="001A158A" w:rsidRPr="00372600" w:rsidRDefault="001A158A" w:rsidP="001A158A">
      <w:pPr>
        <w:spacing w:after="0" w:line="240" w:lineRule="auto"/>
        <w:rPr>
          <w:rFonts w:cs="Arial"/>
          <w:i/>
          <w:sz w:val="14"/>
          <w:szCs w:val="14"/>
        </w:rPr>
      </w:pPr>
    </w:p>
    <w:p w14:paraId="287B830E" w14:textId="77777777" w:rsidR="001A158A" w:rsidRPr="00372600" w:rsidRDefault="001A158A" w:rsidP="001A158A">
      <w:pPr>
        <w:spacing w:after="0" w:line="240" w:lineRule="auto"/>
        <w:rPr>
          <w:rFonts w:cs="Arial"/>
          <w:i/>
          <w:szCs w:val="24"/>
        </w:rPr>
      </w:pPr>
      <w:r w:rsidRPr="00372600">
        <w:rPr>
          <w:rFonts w:cs="Arial"/>
          <w:i/>
          <w:szCs w:val="24"/>
        </w:rPr>
        <w:t>Doctor</w:t>
      </w:r>
    </w:p>
    <w:p w14:paraId="255F6955" w14:textId="77777777" w:rsidR="001A158A" w:rsidRPr="00372600" w:rsidRDefault="001A158A" w:rsidP="001A158A">
      <w:pPr>
        <w:spacing w:after="0" w:line="240" w:lineRule="auto"/>
        <w:rPr>
          <w:rFonts w:cs="Arial"/>
          <w:i/>
          <w:szCs w:val="24"/>
        </w:rPr>
      </w:pPr>
      <w:r w:rsidRPr="00372600">
        <w:rPr>
          <w:rFonts w:cs="Arial"/>
          <w:i/>
          <w:szCs w:val="24"/>
        </w:rPr>
        <w:t>RICARDO PEREZ SAENS</w:t>
      </w:r>
    </w:p>
    <w:p w14:paraId="3898C085" w14:textId="77777777" w:rsidR="00BD6C97" w:rsidRPr="00372600" w:rsidRDefault="00BD6C97" w:rsidP="00BD6C97">
      <w:pPr>
        <w:spacing w:after="0" w:line="240" w:lineRule="auto"/>
        <w:rPr>
          <w:rFonts w:cs="Arial"/>
          <w:i/>
          <w:szCs w:val="24"/>
        </w:rPr>
      </w:pPr>
      <w:r w:rsidRPr="00372600">
        <w:rPr>
          <w:rFonts w:cs="Arial"/>
          <w:i/>
          <w:szCs w:val="24"/>
        </w:rPr>
        <w:t>Director de Investigaciones</w:t>
      </w:r>
    </w:p>
    <w:p w14:paraId="571E7319" w14:textId="77777777" w:rsidR="00BD6C97" w:rsidRPr="00372600" w:rsidRDefault="00BD6C97" w:rsidP="00BD6C97">
      <w:pPr>
        <w:spacing w:after="0" w:line="240" w:lineRule="auto"/>
        <w:rPr>
          <w:rFonts w:cs="Arial"/>
          <w:i/>
          <w:szCs w:val="24"/>
        </w:rPr>
      </w:pPr>
      <w:r w:rsidRPr="00372600">
        <w:rPr>
          <w:rFonts w:cs="Arial"/>
          <w:i/>
          <w:szCs w:val="24"/>
        </w:rPr>
        <w:t>UNIVERSIDAD DEL SINÚ ELIAS BECHARA ZAINUM</w:t>
      </w:r>
    </w:p>
    <w:p w14:paraId="46327C8B" w14:textId="77777777" w:rsidR="00BD6C97" w:rsidRPr="00372600" w:rsidRDefault="00BD6C97" w:rsidP="00BD6C97">
      <w:pPr>
        <w:spacing w:after="0" w:line="240" w:lineRule="auto"/>
        <w:rPr>
          <w:rFonts w:cs="Arial"/>
          <w:i/>
          <w:szCs w:val="24"/>
        </w:rPr>
      </w:pPr>
      <w:r w:rsidRPr="00372600">
        <w:rPr>
          <w:rFonts w:cs="Arial"/>
          <w:i/>
          <w:szCs w:val="24"/>
        </w:rPr>
        <w:t>SECCIONAL CARTAGENA</w:t>
      </w:r>
    </w:p>
    <w:p w14:paraId="19E0C102" w14:textId="77777777" w:rsidR="00BD6C97" w:rsidRPr="00372600" w:rsidRDefault="00BD6C97" w:rsidP="00BD6C97">
      <w:pPr>
        <w:spacing w:after="0" w:line="240" w:lineRule="auto"/>
        <w:rPr>
          <w:rFonts w:cs="Arial"/>
          <w:b/>
          <w:i/>
          <w:sz w:val="14"/>
          <w:szCs w:val="14"/>
        </w:rPr>
      </w:pPr>
    </w:p>
    <w:p w14:paraId="5E591B67" w14:textId="77777777" w:rsidR="00BD6C97" w:rsidRPr="00372600" w:rsidRDefault="00BD6C97" w:rsidP="00BD6C97">
      <w:pPr>
        <w:spacing w:after="0" w:line="240" w:lineRule="auto"/>
        <w:rPr>
          <w:rFonts w:cs="Arial"/>
          <w:b/>
          <w:i/>
          <w:szCs w:val="24"/>
        </w:rPr>
      </w:pPr>
      <w:r w:rsidRPr="00372600">
        <w:rPr>
          <w:rFonts w:cs="Arial"/>
          <w:i/>
          <w:szCs w:val="24"/>
        </w:rPr>
        <w:t>Ciudad</w:t>
      </w:r>
    </w:p>
    <w:p w14:paraId="1B7D28AB" w14:textId="77777777" w:rsidR="00BD6C97" w:rsidRPr="00372600" w:rsidRDefault="00BD6C97" w:rsidP="00BD6C97">
      <w:pPr>
        <w:spacing w:after="0" w:line="240" w:lineRule="auto"/>
        <w:rPr>
          <w:rFonts w:cs="Arial"/>
          <w:b/>
          <w:sz w:val="14"/>
          <w:szCs w:val="14"/>
        </w:rPr>
      </w:pPr>
    </w:p>
    <w:p w14:paraId="2B8DF154" w14:textId="77777777" w:rsidR="00BD6C97" w:rsidRPr="00372600" w:rsidRDefault="00BD6C97" w:rsidP="00BD6C97">
      <w:pPr>
        <w:spacing w:after="0" w:line="240" w:lineRule="auto"/>
        <w:rPr>
          <w:rFonts w:cs="Arial"/>
          <w:i/>
          <w:szCs w:val="24"/>
        </w:rPr>
      </w:pPr>
      <w:r w:rsidRPr="00372600">
        <w:rPr>
          <w:rFonts w:cs="Arial"/>
          <w:i/>
          <w:szCs w:val="24"/>
        </w:rPr>
        <w:t>Respetado Doctor:</w:t>
      </w:r>
    </w:p>
    <w:p w14:paraId="7F6FE8BF" w14:textId="77777777" w:rsidR="00BD6C97" w:rsidRPr="00372600" w:rsidRDefault="00BD6C97" w:rsidP="00BD6C97">
      <w:pPr>
        <w:spacing w:after="0" w:line="240" w:lineRule="auto"/>
        <w:rPr>
          <w:rFonts w:cs="Arial"/>
          <w:i/>
          <w:sz w:val="14"/>
          <w:szCs w:val="14"/>
        </w:rPr>
      </w:pPr>
    </w:p>
    <w:p w14:paraId="0340E14D" w14:textId="00C5019A" w:rsidR="00224C30" w:rsidRPr="00372600" w:rsidRDefault="00BD6C97" w:rsidP="00BD6C97">
      <w:pPr>
        <w:spacing w:after="0" w:line="240" w:lineRule="auto"/>
        <w:rPr>
          <w:rFonts w:cs="Arial"/>
          <w:szCs w:val="24"/>
        </w:rPr>
      </w:pPr>
      <w:r w:rsidRPr="00372600">
        <w:rPr>
          <w:rFonts w:cs="Arial"/>
          <w:szCs w:val="24"/>
        </w:rPr>
        <w:t xml:space="preserve">A través de la presente cedemos los derechos de propiedad </w:t>
      </w:r>
      <w:r w:rsidR="00224C30" w:rsidRPr="00372600">
        <w:rPr>
          <w:rFonts w:cs="Arial"/>
          <w:szCs w:val="24"/>
        </w:rPr>
        <w:t xml:space="preserve">intelectual de </w:t>
      </w:r>
      <w:r w:rsidRPr="00372600">
        <w:rPr>
          <w:rFonts w:cs="Arial"/>
          <w:szCs w:val="24"/>
        </w:rPr>
        <w:t xml:space="preserve">la versión </w:t>
      </w:r>
      <w:r w:rsidR="00224C30" w:rsidRPr="00372600">
        <w:rPr>
          <w:rFonts w:cs="Arial"/>
          <w:szCs w:val="24"/>
        </w:rPr>
        <w:t xml:space="preserve">empastada del </w:t>
      </w:r>
      <w:r w:rsidRPr="00372600">
        <w:rPr>
          <w:rFonts w:cs="Arial"/>
          <w:szCs w:val="24"/>
        </w:rPr>
        <w:t xml:space="preserve">informe final </w:t>
      </w:r>
      <w:r w:rsidR="002F6BC0" w:rsidRPr="00372600">
        <w:rPr>
          <w:rFonts w:cs="Arial"/>
          <w:szCs w:val="24"/>
        </w:rPr>
        <w:t xml:space="preserve">artículo </w:t>
      </w:r>
      <w:r w:rsidRPr="00372600">
        <w:rPr>
          <w:rFonts w:cs="Arial"/>
          <w:szCs w:val="24"/>
        </w:rPr>
        <w:t xml:space="preserve">del proyecto de investigación titulado </w:t>
      </w:r>
      <w:r w:rsidR="00EC2BF2" w:rsidRPr="00372600">
        <w:rPr>
          <w:rFonts w:cs="Arial"/>
          <w:szCs w:val="24"/>
        </w:rPr>
        <w:t>“</w:t>
      </w:r>
      <w:r w:rsidR="00EC2BF2" w:rsidRPr="00372600">
        <w:rPr>
          <w:rFonts w:cs="Arial"/>
          <w:b/>
          <w:szCs w:val="24"/>
        </w:rPr>
        <w:t xml:space="preserve">VALIDACIÓN </w:t>
      </w:r>
      <w:r w:rsidR="004939A5" w:rsidRPr="00372600">
        <w:rPr>
          <w:rFonts w:cs="Arial"/>
          <w:b/>
          <w:szCs w:val="24"/>
        </w:rPr>
        <w:t>EXTERNA</w:t>
      </w:r>
      <w:r w:rsidR="0083116B" w:rsidRPr="00372600">
        <w:rPr>
          <w:rFonts w:cs="Arial"/>
          <w:b/>
          <w:szCs w:val="24"/>
        </w:rPr>
        <w:t xml:space="preserve"> </w:t>
      </w:r>
      <w:r w:rsidR="00EC2BF2" w:rsidRPr="00372600">
        <w:rPr>
          <w:rFonts w:cs="Arial"/>
          <w:b/>
          <w:szCs w:val="24"/>
        </w:rPr>
        <w:t>DEL INSTRUMENTO “HELP SCORE” PARA EVALUAR LA GRAVEDAD DE LOS SÍNTOMAS DE LA HIPERÉMESIS GRAVÍDICA EN UNA POBLACIÓN DEL CARIBE COLOMBIANO</w:t>
      </w:r>
      <w:r w:rsidR="00EC2BF2" w:rsidRPr="00372600">
        <w:rPr>
          <w:rFonts w:cs="Arial"/>
          <w:szCs w:val="24"/>
        </w:rPr>
        <w:t>”, realizado por el</w:t>
      </w:r>
      <w:r w:rsidR="00EC2BF2" w:rsidRPr="00372600">
        <w:rPr>
          <w:rFonts w:cs="Arial"/>
          <w:b/>
          <w:szCs w:val="24"/>
        </w:rPr>
        <w:t xml:space="preserve"> </w:t>
      </w:r>
      <w:r w:rsidR="00EC2BF2" w:rsidRPr="00372600">
        <w:rPr>
          <w:rFonts w:cs="Arial"/>
          <w:szCs w:val="24"/>
        </w:rPr>
        <w:t>estudiante</w:t>
      </w:r>
      <w:r w:rsidR="00EC2BF2" w:rsidRPr="00372600">
        <w:rPr>
          <w:rFonts w:cs="Arial"/>
          <w:b/>
          <w:szCs w:val="24"/>
        </w:rPr>
        <w:t xml:space="preserve"> </w:t>
      </w:r>
      <w:r w:rsidR="00EC2BF2" w:rsidRPr="00372600">
        <w:rPr>
          <w:rFonts w:cs="Arial"/>
          <w:szCs w:val="24"/>
        </w:rPr>
        <w:t>“</w:t>
      </w:r>
      <w:r w:rsidR="00EC2BF2" w:rsidRPr="00372600">
        <w:rPr>
          <w:rFonts w:cs="Arial"/>
          <w:b/>
          <w:szCs w:val="24"/>
        </w:rPr>
        <w:t>LUZ STHEFANY CHAVARRO TELLO</w:t>
      </w:r>
      <w:r w:rsidR="00EC2BF2" w:rsidRPr="00372600">
        <w:rPr>
          <w:rFonts w:cs="Arial"/>
          <w:szCs w:val="24"/>
        </w:rPr>
        <w:t xml:space="preserve">”, </w:t>
      </w:r>
      <w:r w:rsidRPr="00372600">
        <w:rPr>
          <w:rFonts w:cs="Arial"/>
          <w:szCs w:val="24"/>
        </w:rPr>
        <w:t xml:space="preserve">para optar el título de </w:t>
      </w:r>
      <w:r w:rsidRPr="00372600">
        <w:rPr>
          <w:rFonts w:cs="Arial"/>
          <w:b/>
          <w:szCs w:val="24"/>
        </w:rPr>
        <w:t xml:space="preserve">“Especialista en  </w:t>
      </w:r>
      <w:r w:rsidR="00EC2BF2" w:rsidRPr="00372600">
        <w:rPr>
          <w:rFonts w:cs="Arial"/>
          <w:b/>
          <w:szCs w:val="24"/>
        </w:rPr>
        <w:t>Ginecología y Obstetricia</w:t>
      </w:r>
      <w:r w:rsidRPr="00372600">
        <w:rPr>
          <w:rFonts w:cs="Arial"/>
          <w:b/>
          <w:szCs w:val="24"/>
        </w:rPr>
        <w:t xml:space="preserve">”, </w:t>
      </w:r>
      <w:r w:rsidRPr="00372600">
        <w:rPr>
          <w:rFonts w:cs="Arial"/>
          <w:szCs w:val="24"/>
        </w:rPr>
        <w:t>bajo l</w:t>
      </w:r>
      <w:r w:rsidRPr="00372600">
        <w:rPr>
          <w:rFonts w:cs="Arial"/>
          <w:b/>
          <w:szCs w:val="24"/>
        </w:rPr>
        <w:t xml:space="preserve">a </w:t>
      </w:r>
      <w:r w:rsidRPr="00372600">
        <w:rPr>
          <w:rFonts w:cs="Arial"/>
          <w:szCs w:val="24"/>
        </w:rPr>
        <w:t>asesoría del</w:t>
      </w:r>
      <w:r w:rsidRPr="00372600">
        <w:rPr>
          <w:rFonts w:cs="Arial"/>
          <w:b/>
          <w:szCs w:val="24"/>
        </w:rPr>
        <w:t xml:space="preserve"> Dr. “</w:t>
      </w:r>
      <w:r w:rsidR="00EC2BF2" w:rsidRPr="00372600">
        <w:rPr>
          <w:rFonts w:cs="Arial"/>
          <w:b/>
          <w:szCs w:val="24"/>
        </w:rPr>
        <w:t>ELIANA RETAMOSO PAZ</w:t>
      </w:r>
      <w:r w:rsidRPr="00372600">
        <w:rPr>
          <w:rFonts w:cs="Arial"/>
          <w:b/>
          <w:szCs w:val="24"/>
        </w:rPr>
        <w:t>”,</w:t>
      </w:r>
      <w:r w:rsidR="002F6BC0" w:rsidRPr="00372600">
        <w:rPr>
          <w:rFonts w:cs="Arial"/>
          <w:b/>
          <w:szCs w:val="24"/>
        </w:rPr>
        <w:t xml:space="preserve"> </w:t>
      </w:r>
      <w:r w:rsidR="002F6BC0" w:rsidRPr="00372600">
        <w:rPr>
          <w:rFonts w:cs="Arial"/>
          <w:szCs w:val="24"/>
        </w:rPr>
        <w:t>y asesoría metodológica de</w:t>
      </w:r>
      <w:r w:rsidR="002F6BC0" w:rsidRPr="00372600">
        <w:rPr>
          <w:rFonts w:cs="Arial"/>
          <w:b/>
          <w:szCs w:val="24"/>
        </w:rPr>
        <w:t>l Dr. “</w:t>
      </w:r>
      <w:r w:rsidR="00EC2BF2" w:rsidRPr="00372600">
        <w:rPr>
          <w:rFonts w:cs="Arial"/>
          <w:b/>
          <w:szCs w:val="24"/>
        </w:rPr>
        <w:t>MILEIDY</w:t>
      </w:r>
      <w:r w:rsidR="00B601E0">
        <w:rPr>
          <w:rFonts w:cs="Arial"/>
          <w:b/>
          <w:szCs w:val="24"/>
        </w:rPr>
        <w:t>S</w:t>
      </w:r>
      <w:r w:rsidR="00EC2BF2" w:rsidRPr="00372600">
        <w:rPr>
          <w:rFonts w:cs="Arial"/>
          <w:b/>
          <w:szCs w:val="24"/>
        </w:rPr>
        <w:t xml:space="preserve"> CORREA MONTERROSA</w:t>
      </w:r>
      <w:r w:rsidR="002F6BC0" w:rsidRPr="00372600">
        <w:rPr>
          <w:rFonts w:cs="Arial"/>
          <w:b/>
          <w:szCs w:val="24"/>
        </w:rPr>
        <w:t>”</w:t>
      </w:r>
      <w:r w:rsidRPr="00372600">
        <w:rPr>
          <w:rFonts w:cs="Arial"/>
          <w:b/>
          <w:szCs w:val="24"/>
        </w:rPr>
        <w:t xml:space="preserve"> </w:t>
      </w:r>
      <w:r w:rsidRPr="00372600">
        <w:rPr>
          <w:rFonts w:cs="Arial"/>
          <w:szCs w:val="24"/>
        </w:rPr>
        <w:t xml:space="preserve">a la Universidad del Sinú Elías Bechara </w:t>
      </w:r>
      <w:proofErr w:type="spellStart"/>
      <w:r w:rsidRPr="00372600">
        <w:rPr>
          <w:rFonts w:cs="Arial"/>
          <w:szCs w:val="24"/>
        </w:rPr>
        <w:t>Zainúm</w:t>
      </w:r>
      <w:proofErr w:type="spellEnd"/>
      <w:r w:rsidRPr="00372600">
        <w:rPr>
          <w:rFonts w:cs="Arial"/>
          <w:szCs w:val="24"/>
        </w:rPr>
        <w:t xml:space="preserve">, Seccional Cartagena, para su consulta y préstamo a la biblioteca con fines únicamente académicos o investigativos, descartando cualquier fin comercial y permitiendo de esta manera su acceso al público. Esto exonera a la Universidad del Sinú por cualquier reclamo de terceros que invoque autoría de la obra. </w:t>
      </w:r>
    </w:p>
    <w:p w14:paraId="6B0FE877" w14:textId="77777777" w:rsidR="00BD6C97" w:rsidRPr="00372600" w:rsidRDefault="00BD6C97" w:rsidP="00BD6C97">
      <w:pPr>
        <w:spacing w:after="0" w:line="240" w:lineRule="auto"/>
        <w:rPr>
          <w:rFonts w:cs="Arial"/>
          <w:szCs w:val="24"/>
        </w:rPr>
      </w:pPr>
      <w:r w:rsidRPr="00372600">
        <w:rPr>
          <w:rFonts w:cs="Arial"/>
          <w:szCs w:val="24"/>
        </w:rPr>
        <w:t>Hago énfasis en que conservamos el derecho como autores de registrar nuestra investigación como obra inédita y la facultad de poder publicarlo en cualquier otro medio.</w:t>
      </w:r>
    </w:p>
    <w:p w14:paraId="5C55FE7D" w14:textId="77777777" w:rsidR="00BD6C97" w:rsidRPr="00372600" w:rsidRDefault="00BD6C97" w:rsidP="00BD6C97">
      <w:pPr>
        <w:spacing w:after="0" w:line="240" w:lineRule="auto"/>
        <w:rPr>
          <w:rFonts w:cs="Arial"/>
          <w:szCs w:val="24"/>
        </w:rPr>
      </w:pPr>
    </w:p>
    <w:p w14:paraId="6A10E97C" w14:textId="77777777" w:rsidR="00BD6C97" w:rsidRPr="00372600" w:rsidRDefault="00BD6C97" w:rsidP="00BD6C97">
      <w:pPr>
        <w:spacing w:after="0" w:line="240" w:lineRule="auto"/>
        <w:rPr>
          <w:rFonts w:cs="Arial"/>
          <w:szCs w:val="24"/>
        </w:rPr>
      </w:pPr>
    </w:p>
    <w:p w14:paraId="2B1D6CC3" w14:textId="77777777" w:rsidR="00EC2BF2" w:rsidRPr="00372600" w:rsidRDefault="00EC2BF2" w:rsidP="00EC2BF2">
      <w:pPr>
        <w:spacing w:after="0" w:line="240" w:lineRule="auto"/>
        <w:rPr>
          <w:rFonts w:cs="Arial"/>
          <w:szCs w:val="24"/>
        </w:rPr>
      </w:pPr>
      <w:r w:rsidRPr="00372600">
        <w:rPr>
          <w:rFonts w:cs="Arial"/>
          <w:szCs w:val="24"/>
        </w:rPr>
        <w:t>Atentamente,</w:t>
      </w:r>
    </w:p>
    <w:p w14:paraId="22E231C2" w14:textId="77777777" w:rsidR="00EC2BF2" w:rsidRDefault="00EC2BF2" w:rsidP="00EC2BF2">
      <w:pPr>
        <w:spacing w:after="0" w:line="240" w:lineRule="auto"/>
        <w:rPr>
          <w:rFonts w:cs="Arial"/>
          <w:szCs w:val="24"/>
        </w:rPr>
      </w:pPr>
    </w:p>
    <w:p w14:paraId="35F73CCC" w14:textId="77777777" w:rsidR="004A0772" w:rsidRPr="00372600" w:rsidRDefault="004A0772" w:rsidP="00EC2BF2">
      <w:pPr>
        <w:spacing w:after="0" w:line="240" w:lineRule="auto"/>
        <w:rPr>
          <w:rFonts w:cs="Arial"/>
          <w:szCs w:val="24"/>
        </w:rPr>
      </w:pPr>
    </w:p>
    <w:p w14:paraId="5A9BACCD" w14:textId="77777777" w:rsidR="00EC2BF2" w:rsidRPr="00372600" w:rsidRDefault="00EC2BF2" w:rsidP="00EC2BF2">
      <w:pPr>
        <w:spacing w:after="0" w:line="240" w:lineRule="auto"/>
        <w:rPr>
          <w:rFonts w:cs="Arial"/>
          <w:szCs w:val="24"/>
        </w:rPr>
      </w:pPr>
      <w:r w:rsidRPr="00372600">
        <w:rPr>
          <w:rFonts w:cs="Arial"/>
          <w:szCs w:val="24"/>
        </w:rPr>
        <w:t>_____________________________________</w:t>
      </w:r>
    </w:p>
    <w:p w14:paraId="21411FB2" w14:textId="77777777" w:rsidR="00EC2BF2" w:rsidRPr="00372600" w:rsidRDefault="00EC2BF2" w:rsidP="00EC2BF2">
      <w:pPr>
        <w:spacing w:after="0" w:line="240" w:lineRule="auto"/>
        <w:rPr>
          <w:rFonts w:cs="Arial"/>
          <w:szCs w:val="24"/>
        </w:rPr>
      </w:pPr>
      <w:r w:rsidRPr="00372600">
        <w:rPr>
          <w:rFonts w:cs="Arial"/>
          <w:szCs w:val="24"/>
        </w:rPr>
        <w:t>LUZ STHEFANY CHAVARRO TELLO</w:t>
      </w:r>
    </w:p>
    <w:p w14:paraId="5A69C6BB" w14:textId="77777777" w:rsidR="00EC2BF2" w:rsidRPr="00372600" w:rsidRDefault="00EC2BF2" w:rsidP="00EC2BF2">
      <w:pPr>
        <w:spacing w:after="0" w:line="240" w:lineRule="auto"/>
        <w:rPr>
          <w:rFonts w:cs="Arial"/>
          <w:szCs w:val="24"/>
        </w:rPr>
      </w:pPr>
      <w:r w:rsidRPr="00372600">
        <w:rPr>
          <w:rFonts w:cs="Arial"/>
          <w:szCs w:val="24"/>
        </w:rPr>
        <w:t xml:space="preserve">CC: 1.125.791.783 </w:t>
      </w:r>
    </w:p>
    <w:p w14:paraId="21B26F04" w14:textId="68E42417" w:rsidR="00BD6C97" w:rsidRPr="00372600" w:rsidRDefault="00EC2BF2" w:rsidP="009C1571">
      <w:pPr>
        <w:spacing w:after="0" w:line="240" w:lineRule="auto"/>
        <w:jc w:val="left"/>
        <w:rPr>
          <w:rFonts w:eastAsia="Calibri" w:cs="Arial"/>
          <w:b/>
          <w:szCs w:val="24"/>
        </w:rPr>
        <w:sectPr w:rsidR="00BD6C97" w:rsidRPr="00372600" w:rsidSect="00CC08FE">
          <w:headerReference w:type="default" r:id="rId9"/>
          <w:footerReference w:type="default" r:id="rId10"/>
          <w:pgSz w:w="12240" w:h="15840"/>
          <w:pgMar w:top="1079" w:right="1701" w:bottom="1417" w:left="1701" w:header="708" w:footer="708" w:gutter="0"/>
          <w:pgNumType w:start="1"/>
          <w:cols w:space="708"/>
          <w:docGrid w:linePitch="360"/>
        </w:sectPr>
      </w:pPr>
      <w:r w:rsidRPr="00372600">
        <w:rPr>
          <w:rFonts w:cs="Arial"/>
          <w:i/>
          <w:szCs w:val="24"/>
        </w:rPr>
        <w:t>Programa de Ginecología y Obstetricia</w:t>
      </w:r>
    </w:p>
    <w:p w14:paraId="6F5B4573" w14:textId="77777777" w:rsidR="00BD6C97" w:rsidRPr="00372600" w:rsidRDefault="00BD6C97" w:rsidP="00BD6C97">
      <w:pPr>
        <w:autoSpaceDE w:val="0"/>
        <w:autoSpaceDN w:val="0"/>
        <w:adjustRightInd w:val="0"/>
        <w:spacing w:after="0" w:line="240" w:lineRule="auto"/>
        <w:jc w:val="center"/>
        <w:rPr>
          <w:rFonts w:eastAsia="Calibri" w:cs="Arial"/>
          <w:b/>
          <w:szCs w:val="24"/>
        </w:rPr>
      </w:pPr>
      <w:r w:rsidRPr="00372600">
        <w:rPr>
          <w:rFonts w:eastAsia="Calibri" w:cs="Arial"/>
          <w:b/>
          <w:szCs w:val="24"/>
        </w:rPr>
        <w:lastRenderedPageBreak/>
        <w:t>DEDICATORIA</w:t>
      </w:r>
    </w:p>
    <w:p w14:paraId="1B844FFB"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DFD05C2"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ED2B872"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4FAC68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039E1B95"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394D90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6055C5D7"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593B813"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F098B1E"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C2ACC0C"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0E2D382"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8D8F253"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75D53AA8"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0383D70"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899B5A5"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1BDA717B"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6403CCC"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09693208"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3B1212B"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D52344E"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5AD6B54"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8FB4AEF"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B768F5C"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E66A2C6"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527F646A" w14:textId="77777777" w:rsidR="00BD6C97" w:rsidRDefault="00BD6C97" w:rsidP="00BD6C97">
      <w:pPr>
        <w:autoSpaceDE w:val="0"/>
        <w:autoSpaceDN w:val="0"/>
        <w:adjustRightInd w:val="0"/>
        <w:spacing w:after="0" w:line="240" w:lineRule="auto"/>
        <w:jc w:val="center"/>
        <w:rPr>
          <w:rFonts w:eastAsia="Calibri" w:cs="Arial"/>
          <w:b/>
          <w:szCs w:val="24"/>
        </w:rPr>
      </w:pPr>
    </w:p>
    <w:p w14:paraId="3B162FE0" w14:textId="77777777" w:rsidR="00CF15D8" w:rsidRDefault="00CF15D8" w:rsidP="00BD6C97">
      <w:pPr>
        <w:autoSpaceDE w:val="0"/>
        <w:autoSpaceDN w:val="0"/>
        <w:adjustRightInd w:val="0"/>
        <w:spacing w:after="0" w:line="240" w:lineRule="auto"/>
        <w:jc w:val="center"/>
        <w:rPr>
          <w:rFonts w:eastAsia="Calibri" w:cs="Arial"/>
          <w:b/>
          <w:szCs w:val="24"/>
        </w:rPr>
      </w:pPr>
    </w:p>
    <w:p w14:paraId="31A1DBCE" w14:textId="77777777" w:rsidR="00CF15D8" w:rsidRDefault="00CF15D8" w:rsidP="00BD6C97">
      <w:pPr>
        <w:autoSpaceDE w:val="0"/>
        <w:autoSpaceDN w:val="0"/>
        <w:adjustRightInd w:val="0"/>
        <w:spacing w:after="0" w:line="240" w:lineRule="auto"/>
        <w:jc w:val="center"/>
        <w:rPr>
          <w:rFonts w:eastAsia="Calibri" w:cs="Arial"/>
          <w:b/>
          <w:szCs w:val="24"/>
        </w:rPr>
      </w:pPr>
    </w:p>
    <w:p w14:paraId="51423EDC" w14:textId="77777777" w:rsidR="00CF15D8" w:rsidRDefault="00CF15D8" w:rsidP="00BD6C97">
      <w:pPr>
        <w:autoSpaceDE w:val="0"/>
        <w:autoSpaceDN w:val="0"/>
        <w:adjustRightInd w:val="0"/>
        <w:spacing w:after="0" w:line="240" w:lineRule="auto"/>
        <w:jc w:val="center"/>
        <w:rPr>
          <w:rFonts w:eastAsia="Calibri" w:cs="Arial"/>
          <w:b/>
          <w:szCs w:val="24"/>
        </w:rPr>
      </w:pPr>
    </w:p>
    <w:p w14:paraId="3CF71886" w14:textId="77777777" w:rsidR="00CF15D8" w:rsidRDefault="00CF15D8" w:rsidP="00BD6C97">
      <w:pPr>
        <w:autoSpaceDE w:val="0"/>
        <w:autoSpaceDN w:val="0"/>
        <w:adjustRightInd w:val="0"/>
        <w:spacing w:after="0" w:line="240" w:lineRule="auto"/>
        <w:jc w:val="center"/>
        <w:rPr>
          <w:rFonts w:eastAsia="Calibri" w:cs="Arial"/>
          <w:b/>
          <w:szCs w:val="24"/>
        </w:rPr>
      </w:pPr>
    </w:p>
    <w:p w14:paraId="2ACE0D3B" w14:textId="77777777" w:rsidR="00CF15D8" w:rsidRPr="00372600" w:rsidRDefault="00CF15D8" w:rsidP="00BD6C97">
      <w:pPr>
        <w:autoSpaceDE w:val="0"/>
        <w:autoSpaceDN w:val="0"/>
        <w:adjustRightInd w:val="0"/>
        <w:spacing w:after="0" w:line="240" w:lineRule="auto"/>
        <w:jc w:val="center"/>
        <w:rPr>
          <w:rFonts w:eastAsia="Calibri" w:cs="Arial"/>
          <w:b/>
          <w:szCs w:val="24"/>
        </w:rPr>
      </w:pPr>
    </w:p>
    <w:p w14:paraId="7C3C1237"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4973C1A0" w14:textId="77777777" w:rsidR="005B13A8" w:rsidRPr="00372600" w:rsidRDefault="005B13A8" w:rsidP="00BD6C97">
      <w:pPr>
        <w:autoSpaceDE w:val="0"/>
        <w:autoSpaceDN w:val="0"/>
        <w:adjustRightInd w:val="0"/>
        <w:spacing w:after="0" w:line="240" w:lineRule="auto"/>
        <w:jc w:val="center"/>
        <w:rPr>
          <w:rFonts w:eastAsia="Calibri" w:cs="Arial"/>
          <w:b/>
          <w:szCs w:val="24"/>
        </w:rPr>
      </w:pPr>
    </w:p>
    <w:p w14:paraId="6D566F18" w14:textId="77777777" w:rsidR="00BD6C97" w:rsidRDefault="00BD6C97" w:rsidP="00BD6C97">
      <w:pPr>
        <w:autoSpaceDE w:val="0"/>
        <w:autoSpaceDN w:val="0"/>
        <w:adjustRightInd w:val="0"/>
        <w:spacing w:after="0" w:line="240" w:lineRule="auto"/>
        <w:jc w:val="center"/>
        <w:rPr>
          <w:rFonts w:eastAsia="Calibri" w:cs="Arial"/>
          <w:b/>
          <w:szCs w:val="24"/>
        </w:rPr>
      </w:pPr>
    </w:p>
    <w:p w14:paraId="7E6ED129" w14:textId="77777777" w:rsidR="005B13A8" w:rsidRPr="00372600" w:rsidRDefault="005B13A8" w:rsidP="00BD6C97">
      <w:pPr>
        <w:autoSpaceDE w:val="0"/>
        <w:autoSpaceDN w:val="0"/>
        <w:adjustRightInd w:val="0"/>
        <w:spacing w:after="0" w:line="240" w:lineRule="auto"/>
        <w:jc w:val="center"/>
        <w:rPr>
          <w:rFonts w:eastAsia="Calibri" w:cs="Arial"/>
          <w:b/>
          <w:szCs w:val="24"/>
        </w:rPr>
      </w:pPr>
    </w:p>
    <w:p w14:paraId="27F0CA48" w14:textId="77777777" w:rsidR="00BD6C97" w:rsidRDefault="00BD6C97" w:rsidP="00BD6C97">
      <w:pPr>
        <w:autoSpaceDE w:val="0"/>
        <w:autoSpaceDN w:val="0"/>
        <w:adjustRightInd w:val="0"/>
        <w:spacing w:after="0" w:line="240" w:lineRule="auto"/>
        <w:jc w:val="center"/>
        <w:rPr>
          <w:rFonts w:eastAsia="Calibri" w:cs="Arial"/>
          <w:b/>
          <w:szCs w:val="24"/>
        </w:rPr>
      </w:pPr>
    </w:p>
    <w:p w14:paraId="47C50C01" w14:textId="77777777" w:rsidR="00BD6C97" w:rsidRPr="00372600" w:rsidRDefault="00BD6C97" w:rsidP="003871E2">
      <w:pPr>
        <w:autoSpaceDE w:val="0"/>
        <w:autoSpaceDN w:val="0"/>
        <w:adjustRightInd w:val="0"/>
        <w:spacing w:after="0" w:line="240" w:lineRule="auto"/>
        <w:rPr>
          <w:rFonts w:eastAsia="Calibri" w:cs="Arial"/>
          <w:b/>
          <w:szCs w:val="24"/>
        </w:rPr>
      </w:pPr>
    </w:p>
    <w:p w14:paraId="6D6A5FF2" w14:textId="0CFF5F02" w:rsidR="00BD6C97" w:rsidRDefault="00EC6AC7" w:rsidP="00BD6C97">
      <w:pPr>
        <w:autoSpaceDE w:val="0"/>
        <w:autoSpaceDN w:val="0"/>
        <w:adjustRightInd w:val="0"/>
        <w:spacing w:after="0" w:line="240" w:lineRule="auto"/>
        <w:ind w:left="3686"/>
        <w:rPr>
          <w:rFonts w:cs="Arial"/>
          <w:szCs w:val="24"/>
        </w:rPr>
      </w:pPr>
      <w:r>
        <w:rPr>
          <w:rFonts w:cs="Arial"/>
          <w:szCs w:val="24"/>
        </w:rPr>
        <w:t>D</w:t>
      </w:r>
      <w:r w:rsidR="0071692D">
        <w:rPr>
          <w:rFonts w:cs="Arial"/>
          <w:szCs w:val="24"/>
        </w:rPr>
        <w:t>edico este trabajo a mi abuelita, Generosa Caraballo,</w:t>
      </w:r>
      <w:r w:rsidR="003871E2">
        <w:rPr>
          <w:rFonts w:cs="Arial"/>
          <w:szCs w:val="24"/>
        </w:rPr>
        <w:t xml:space="preserve"> una mujer profundamente amorosa y guerrera,</w:t>
      </w:r>
      <w:r w:rsidR="0071692D">
        <w:rPr>
          <w:rFonts w:cs="Arial"/>
          <w:szCs w:val="24"/>
        </w:rPr>
        <w:t xml:space="preserve"> pilar en mi vida</w:t>
      </w:r>
      <w:r w:rsidR="003871E2">
        <w:rPr>
          <w:rFonts w:cs="Arial"/>
          <w:szCs w:val="24"/>
        </w:rPr>
        <w:t>. C</w:t>
      </w:r>
      <w:r w:rsidR="00361600">
        <w:rPr>
          <w:rFonts w:cs="Arial"/>
          <w:szCs w:val="24"/>
        </w:rPr>
        <w:t xml:space="preserve">on su ejemplo </w:t>
      </w:r>
      <w:r w:rsidR="004A0772">
        <w:rPr>
          <w:rFonts w:cs="Arial"/>
          <w:szCs w:val="24"/>
        </w:rPr>
        <w:t>siempre enseñó</w:t>
      </w:r>
      <w:r w:rsidR="00361600">
        <w:rPr>
          <w:rFonts w:cs="Arial"/>
          <w:szCs w:val="24"/>
        </w:rPr>
        <w:t xml:space="preserve"> </w:t>
      </w:r>
      <w:r w:rsidR="005A1132">
        <w:rPr>
          <w:rFonts w:cs="Arial"/>
          <w:szCs w:val="24"/>
        </w:rPr>
        <w:t>el valor de la</w:t>
      </w:r>
      <w:r w:rsidR="00361600">
        <w:rPr>
          <w:rFonts w:cs="Arial"/>
          <w:szCs w:val="24"/>
        </w:rPr>
        <w:t xml:space="preserve"> humildad</w:t>
      </w:r>
      <w:r w:rsidR="0071692D">
        <w:rPr>
          <w:rFonts w:cs="Arial"/>
          <w:szCs w:val="24"/>
        </w:rPr>
        <w:t xml:space="preserve"> </w:t>
      </w:r>
      <w:r w:rsidR="007E5CB1">
        <w:rPr>
          <w:rFonts w:cs="Arial"/>
          <w:szCs w:val="24"/>
        </w:rPr>
        <w:t>y la ayuda al prójimo de manera desinteresada y genuina</w:t>
      </w:r>
      <w:r w:rsidR="002214B6">
        <w:rPr>
          <w:rFonts w:cs="Arial"/>
          <w:szCs w:val="24"/>
        </w:rPr>
        <w:t>, valores que han sido un estandarte en mi práctica médica</w:t>
      </w:r>
      <w:r w:rsidR="006077D2">
        <w:rPr>
          <w:rFonts w:cs="Arial"/>
          <w:szCs w:val="24"/>
        </w:rPr>
        <w:t xml:space="preserve"> d</w:t>
      </w:r>
      <w:r w:rsidR="005B13A8">
        <w:rPr>
          <w:rFonts w:cs="Arial"/>
          <w:szCs w:val="24"/>
        </w:rPr>
        <w:t>iaria</w:t>
      </w:r>
      <w:r w:rsidR="002214B6">
        <w:rPr>
          <w:rFonts w:cs="Arial"/>
          <w:szCs w:val="24"/>
        </w:rPr>
        <w:t>.</w:t>
      </w:r>
    </w:p>
    <w:p w14:paraId="1CF6043D" w14:textId="78D8003F" w:rsidR="00BD6C97" w:rsidRPr="00372600" w:rsidRDefault="006077D2" w:rsidP="005B13A8">
      <w:pPr>
        <w:autoSpaceDE w:val="0"/>
        <w:autoSpaceDN w:val="0"/>
        <w:adjustRightInd w:val="0"/>
        <w:spacing w:after="0" w:line="240" w:lineRule="auto"/>
        <w:ind w:left="3686"/>
        <w:rPr>
          <w:rFonts w:eastAsia="Calibri" w:cs="Arial"/>
          <w:b/>
          <w:szCs w:val="24"/>
        </w:rPr>
      </w:pPr>
      <w:r>
        <w:rPr>
          <w:rFonts w:cs="Arial"/>
          <w:szCs w:val="24"/>
        </w:rPr>
        <w:t>Desde el cielo, sé que estás orgullosa de la mujer qu</w:t>
      </w:r>
      <w:r w:rsidR="003956DE">
        <w:rPr>
          <w:rFonts w:cs="Arial"/>
          <w:szCs w:val="24"/>
        </w:rPr>
        <w:t>ien</w:t>
      </w:r>
      <w:r>
        <w:rPr>
          <w:rFonts w:cs="Arial"/>
          <w:szCs w:val="24"/>
        </w:rPr>
        <w:t xml:space="preserve"> soy</w:t>
      </w:r>
      <w:r w:rsidR="00FE07BA">
        <w:rPr>
          <w:rFonts w:cs="Arial"/>
          <w:szCs w:val="24"/>
        </w:rPr>
        <w:t>, dedico este trabajo a tu memoria.</w:t>
      </w:r>
      <w:r w:rsidR="00BD6C97" w:rsidRPr="00372600">
        <w:rPr>
          <w:rFonts w:eastAsia="Calibri" w:cs="Arial"/>
          <w:b/>
          <w:szCs w:val="24"/>
        </w:rPr>
        <w:br w:type="page"/>
      </w:r>
    </w:p>
    <w:p w14:paraId="0B2C919B" w14:textId="77777777" w:rsidR="00BD6C97" w:rsidRPr="00372600" w:rsidRDefault="00BD6C97" w:rsidP="00BD6C97">
      <w:pPr>
        <w:autoSpaceDE w:val="0"/>
        <w:autoSpaceDN w:val="0"/>
        <w:adjustRightInd w:val="0"/>
        <w:spacing w:after="0" w:line="240" w:lineRule="auto"/>
        <w:jc w:val="center"/>
        <w:rPr>
          <w:rFonts w:eastAsia="Calibri" w:cs="Arial"/>
          <w:b/>
          <w:szCs w:val="24"/>
        </w:rPr>
      </w:pPr>
      <w:r w:rsidRPr="00372600">
        <w:rPr>
          <w:rFonts w:eastAsia="Calibri" w:cs="Arial"/>
          <w:b/>
          <w:szCs w:val="24"/>
        </w:rPr>
        <w:lastRenderedPageBreak/>
        <w:t>AGRADECIMIENTOS</w:t>
      </w:r>
    </w:p>
    <w:p w14:paraId="47DA9278"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2731D10C" w14:textId="77777777" w:rsidR="00BD6C97" w:rsidRPr="00372600" w:rsidRDefault="00BD6C97" w:rsidP="00BD6C97">
      <w:pPr>
        <w:autoSpaceDE w:val="0"/>
        <w:autoSpaceDN w:val="0"/>
        <w:adjustRightInd w:val="0"/>
        <w:spacing w:after="0" w:line="240" w:lineRule="auto"/>
        <w:jc w:val="center"/>
        <w:rPr>
          <w:rFonts w:eastAsia="Calibri" w:cs="Arial"/>
          <w:b/>
          <w:szCs w:val="24"/>
        </w:rPr>
      </w:pPr>
    </w:p>
    <w:p w14:paraId="37B7B5EC" w14:textId="418749A8" w:rsidR="001C0870" w:rsidRDefault="00B601E0" w:rsidP="001C0870">
      <w:pPr>
        <w:autoSpaceDE w:val="0"/>
        <w:autoSpaceDN w:val="0"/>
        <w:adjustRightInd w:val="0"/>
        <w:spacing w:after="0"/>
        <w:rPr>
          <w:rFonts w:eastAsia="Calibri" w:cs="Arial"/>
          <w:bCs/>
          <w:szCs w:val="24"/>
        </w:rPr>
      </w:pPr>
      <w:r>
        <w:rPr>
          <w:rFonts w:eastAsia="Calibri" w:cs="Arial"/>
          <w:bCs/>
          <w:szCs w:val="24"/>
        </w:rPr>
        <w:t xml:space="preserve">A Dios, </w:t>
      </w:r>
      <w:r w:rsidR="00710578">
        <w:rPr>
          <w:rFonts w:eastAsia="Calibri" w:cs="Arial"/>
          <w:bCs/>
          <w:szCs w:val="24"/>
        </w:rPr>
        <w:t>por</w:t>
      </w:r>
      <w:r w:rsidR="0006201D">
        <w:rPr>
          <w:rFonts w:eastAsia="Calibri" w:cs="Arial"/>
          <w:bCs/>
          <w:szCs w:val="24"/>
        </w:rPr>
        <w:t>que cada día he visto</w:t>
      </w:r>
      <w:r w:rsidR="00710578">
        <w:rPr>
          <w:rFonts w:eastAsia="Calibri" w:cs="Arial"/>
          <w:bCs/>
          <w:szCs w:val="24"/>
        </w:rPr>
        <w:t xml:space="preserve"> su amor incondicional </w:t>
      </w:r>
      <w:r w:rsidR="00795EE1">
        <w:rPr>
          <w:rFonts w:eastAsia="Calibri" w:cs="Arial"/>
          <w:bCs/>
          <w:szCs w:val="24"/>
        </w:rPr>
        <w:t>en</w:t>
      </w:r>
      <w:r w:rsidR="00861AC5">
        <w:rPr>
          <w:rFonts w:eastAsia="Calibri" w:cs="Arial"/>
          <w:bCs/>
          <w:szCs w:val="24"/>
        </w:rPr>
        <w:t xml:space="preserve"> mi vida; y a su vez, p</w:t>
      </w:r>
      <w:r w:rsidR="00710578">
        <w:rPr>
          <w:rFonts w:eastAsia="Calibri" w:cs="Arial"/>
          <w:bCs/>
          <w:szCs w:val="24"/>
        </w:rPr>
        <w:t>or</w:t>
      </w:r>
      <w:r w:rsidR="001C0870">
        <w:rPr>
          <w:rFonts w:eastAsia="Calibri" w:cs="Arial"/>
          <w:bCs/>
          <w:szCs w:val="24"/>
        </w:rPr>
        <w:t xml:space="preserve"> la fortaleza que me dio para enfrentar </w:t>
      </w:r>
      <w:r w:rsidR="000A714B">
        <w:rPr>
          <w:rFonts w:eastAsia="Calibri" w:cs="Arial"/>
          <w:bCs/>
          <w:szCs w:val="24"/>
        </w:rPr>
        <w:t xml:space="preserve">los retos de la carreara junto a </w:t>
      </w:r>
      <w:r w:rsidR="001C0870">
        <w:rPr>
          <w:rFonts w:eastAsia="Calibri" w:cs="Arial"/>
          <w:bCs/>
          <w:szCs w:val="24"/>
        </w:rPr>
        <w:t xml:space="preserve">una situación devastadora </w:t>
      </w:r>
      <w:r w:rsidR="00584A91">
        <w:rPr>
          <w:rFonts w:eastAsia="Calibri" w:cs="Arial"/>
          <w:bCs/>
          <w:szCs w:val="24"/>
        </w:rPr>
        <w:t xml:space="preserve">entorno a la salud de mi padre </w:t>
      </w:r>
      <w:r w:rsidR="001C0870">
        <w:rPr>
          <w:rFonts w:eastAsia="Calibri" w:cs="Arial"/>
          <w:bCs/>
          <w:szCs w:val="24"/>
        </w:rPr>
        <w:t xml:space="preserve">a </w:t>
      </w:r>
      <w:r w:rsidR="00584A91">
        <w:rPr>
          <w:rFonts w:eastAsia="Calibri" w:cs="Arial"/>
          <w:bCs/>
          <w:szCs w:val="24"/>
        </w:rPr>
        <w:t xml:space="preserve">la </w:t>
      </w:r>
      <w:r w:rsidR="001C0870">
        <w:rPr>
          <w:rFonts w:eastAsia="Calibri" w:cs="Arial"/>
          <w:bCs/>
          <w:szCs w:val="24"/>
        </w:rPr>
        <w:t xml:space="preserve">mitad de </w:t>
      </w:r>
      <w:r w:rsidR="008158D5">
        <w:rPr>
          <w:rFonts w:eastAsia="Calibri" w:cs="Arial"/>
          <w:bCs/>
          <w:szCs w:val="24"/>
        </w:rPr>
        <w:t>esta</w:t>
      </w:r>
      <w:r w:rsidR="001C0870">
        <w:rPr>
          <w:rFonts w:eastAsia="Calibri" w:cs="Arial"/>
          <w:bCs/>
          <w:szCs w:val="24"/>
        </w:rPr>
        <w:t xml:space="preserve">, pero que por </w:t>
      </w:r>
      <w:r w:rsidR="008158D5">
        <w:rPr>
          <w:rFonts w:eastAsia="Calibri" w:cs="Arial"/>
          <w:bCs/>
          <w:szCs w:val="24"/>
        </w:rPr>
        <w:t>S</w:t>
      </w:r>
      <w:r w:rsidR="001C0870">
        <w:rPr>
          <w:rFonts w:eastAsia="Calibri" w:cs="Arial"/>
          <w:bCs/>
          <w:szCs w:val="24"/>
        </w:rPr>
        <w:t xml:space="preserve">u inmenso amor, gracia y misericordia hoy me brinda la oportunidad </w:t>
      </w:r>
      <w:r w:rsidR="005051D5">
        <w:rPr>
          <w:rFonts w:eastAsia="Calibri" w:cs="Arial"/>
          <w:bCs/>
          <w:szCs w:val="24"/>
        </w:rPr>
        <w:t xml:space="preserve">de no solo terminar este logro, sino de hacerlo </w:t>
      </w:r>
      <w:r w:rsidR="008158D5">
        <w:rPr>
          <w:rFonts w:eastAsia="Calibri" w:cs="Arial"/>
          <w:bCs/>
          <w:szCs w:val="24"/>
        </w:rPr>
        <w:t>junto a él, y mi madre</w:t>
      </w:r>
      <w:r w:rsidR="001C0870">
        <w:rPr>
          <w:rFonts w:eastAsia="Calibri" w:cs="Arial"/>
          <w:bCs/>
          <w:szCs w:val="24"/>
        </w:rPr>
        <w:t>.</w:t>
      </w:r>
    </w:p>
    <w:p w14:paraId="1F3E8D54" w14:textId="77777777" w:rsidR="00B601E0" w:rsidRDefault="00B601E0" w:rsidP="00361600">
      <w:pPr>
        <w:autoSpaceDE w:val="0"/>
        <w:autoSpaceDN w:val="0"/>
        <w:adjustRightInd w:val="0"/>
        <w:spacing w:after="0"/>
        <w:rPr>
          <w:rFonts w:eastAsia="Calibri" w:cs="Arial"/>
          <w:bCs/>
          <w:szCs w:val="24"/>
        </w:rPr>
      </w:pPr>
    </w:p>
    <w:p w14:paraId="40200FBA" w14:textId="5A2B2477" w:rsidR="00801028" w:rsidRDefault="00B601E0" w:rsidP="00211129">
      <w:pPr>
        <w:autoSpaceDE w:val="0"/>
        <w:autoSpaceDN w:val="0"/>
        <w:adjustRightInd w:val="0"/>
        <w:spacing w:after="0"/>
        <w:rPr>
          <w:rFonts w:eastAsia="Calibri" w:cs="Arial"/>
          <w:bCs/>
          <w:szCs w:val="24"/>
        </w:rPr>
      </w:pPr>
      <w:r>
        <w:rPr>
          <w:rFonts w:eastAsia="Calibri" w:cs="Arial"/>
          <w:bCs/>
          <w:szCs w:val="24"/>
        </w:rPr>
        <w:t xml:space="preserve">A </w:t>
      </w:r>
      <w:r w:rsidR="008606E9">
        <w:rPr>
          <w:rFonts w:eastAsia="Calibri" w:cs="Arial"/>
          <w:bCs/>
          <w:szCs w:val="24"/>
        </w:rPr>
        <w:t xml:space="preserve">ellos dos, </w:t>
      </w:r>
      <w:r>
        <w:rPr>
          <w:rFonts w:eastAsia="Calibri" w:cs="Arial"/>
          <w:bCs/>
          <w:szCs w:val="24"/>
        </w:rPr>
        <w:t>mis padres,</w:t>
      </w:r>
      <w:r w:rsidR="00DC0D49">
        <w:rPr>
          <w:rFonts w:eastAsia="Calibri" w:cs="Arial"/>
          <w:bCs/>
          <w:szCs w:val="24"/>
        </w:rPr>
        <w:t xml:space="preserve"> </w:t>
      </w:r>
      <w:r w:rsidR="00801028">
        <w:rPr>
          <w:rFonts w:eastAsia="Calibri" w:cs="Arial"/>
          <w:bCs/>
          <w:szCs w:val="24"/>
        </w:rPr>
        <w:t xml:space="preserve">por </w:t>
      </w:r>
      <w:r w:rsidR="00C123AA">
        <w:rPr>
          <w:rFonts w:eastAsia="Calibri" w:cs="Arial"/>
          <w:bCs/>
          <w:szCs w:val="24"/>
        </w:rPr>
        <w:t>ser</w:t>
      </w:r>
      <w:r w:rsidR="00801028">
        <w:rPr>
          <w:rFonts w:eastAsia="Calibri" w:cs="Arial"/>
          <w:bCs/>
          <w:szCs w:val="24"/>
        </w:rPr>
        <w:t xml:space="preserve"> </w:t>
      </w:r>
      <w:r w:rsidR="00C123AA">
        <w:rPr>
          <w:rFonts w:eastAsia="Calibri" w:cs="Arial"/>
          <w:bCs/>
          <w:szCs w:val="24"/>
        </w:rPr>
        <w:t>un ejemplo constante</w:t>
      </w:r>
      <w:r w:rsidR="00801028">
        <w:rPr>
          <w:rFonts w:eastAsia="Calibri" w:cs="Arial"/>
          <w:bCs/>
          <w:szCs w:val="24"/>
        </w:rPr>
        <w:t xml:space="preserve"> en mi vida</w:t>
      </w:r>
      <w:r w:rsidR="00C123AA">
        <w:rPr>
          <w:rFonts w:eastAsia="Calibri" w:cs="Arial"/>
          <w:bCs/>
          <w:szCs w:val="24"/>
        </w:rPr>
        <w:t xml:space="preserve">, </w:t>
      </w:r>
      <w:r w:rsidR="0071692D">
        <w:rPr>
          <w:rFonts w:eastAsia="Calibri" w:cs="Arial"/>
          <w:bCs/>
          <w:szCs w:val="24"/>
        </w:rPr>
        <w:t xml:space="preserve">por enseñarme </w:t>
      </w:r>
      <w:r w:rsidR="009C7EF8">
        <w:rPr>
          <w:rFonts w:eastAsia="Calibri" w:cs="Arial"/>
          <w:bCs/>
          <w:szCs w:val="24"/>
        </w:rPr>
        <w:t xml:space="preserve">con amor </w:t>
      </w:r>
      <w:r w:rsidR="0071692D">
        <w:rPr>
          <w:rFonts w:eastAsia="Calibri" w:cs="Arial"/>
          <w:bCs/>
          <w:szCs w:val="24"/>
        </w:rPr>
        <w:t xml:space="preserve">el valor de la </w:t>
      </w:r>
      <w:r w:rsidR="00710578">
        <w:rPr>
          <w:rFonts w:eastAsia="Calibri" w:cs="Arial"/>
          <w:bCs/>
          <w:szCs w:val="24"/>
        </w:rPr>
        <w:t xml:space="preserve">integridad, </w:t>
      </w:r>
      <w:r w:rsidR="0071692D">
        <w:rPr>
          <w:rFonts w:eastAsia="Calibri" w:cs="Arial"/>
          <w:bCs/>
          <w:szCs w:val="24"/>
        </w:rPr>
        <w:t xml:space="preserve">perseverancia, </w:t>
      </w:r>
      <w:r w:rsidR="00710578">
        <w:rPr>
          <w:rFonts w:eastAsia="Calibri" w:cs="Arial"/>
          <w:bCs/>
          <w:szCs w:val="24"/>
        </w:rPr>
        <w:t xml:space="preserve">resiliencia </w:t>
      </w:r>
      <w:r w:rsidR="0071692D">
        <w:rPr>
          <w:rFonts w:eastAsia="Calibri" w:cs="Arial"/>
          <w:bCs/>
          <w:szCs w:val="24"/>
        </w:rPr>
        <w:t xml:space="preserve">y valentía, </w:t>
      </w:r>
      <w:r w:rsidR="00801028">
        <w:rPr>
          <w:rFonts w:eastAsia="Calibri" w:cs="Arial"/>
          <w:bCs/>
          <w:szCs w:val="24"/>
        </w:rPr>
        <w:t>por</w:t>
      </w:r>
      <w:r w:rsidR="00710578">
        <w:rPr>
          <w:rFonts w:eastAsia="Calibri" w:cs="Arial"/>
          <w:bCs/>
          <w:szCs w:val="24"/>
        </w:rPr>
        <w:t xml:space="preserve"> </w:t>
      </w:r>
      <w:r w:rsidR="00801028">
        <w:rPr>
          <w:rFonts w:eastAsia="Calibri" w:cs="Arial"/>
          <w:bCs/>
          <w:szCs w:val="24"/>
        </w:rPr>
        <w:t>enseñarme a superar los desafíos sin desmayar hasta alcanzar la meta, pero sobre todo por siempre creer en mí</w:t>
      </w:r>
      <w:r w:rsidR="00AA5736">
        <w:rPr>
          <w:rFonts w:eastAsia="Calibri" w:cs="Arial"/>
          <w:bCs/>
          <w:szCs w:val="24"/>
        </w:rPr>
        <w:t xml:space="preserve">. </w:t>
      </w:r>
      <w:r w:rsidR="008E4DB3">
        <w:rPr>
          <w:rFonts w:eastAsia="Calibri" w:cs="Arial"/>
          <w:bCs/>
          <w:szCs w:val="24"/>
        </w:rPr>
        <w:t>¡Les debo mi vida, mis logros y quien soy!</w:t>
      </w:r>
    </w:p>
    <w:p w14:paraId="55E5B967" w14:textId="77777777" w:rsidR="00B601E0" w:rsidRDefault="00B601E0" w:rsidP="00361600">
      <w:pPr>
        <w:autoSpaceDE w:val="0"/>
        <w:autoSpaceDN w:val="0"/>
        <w:adjustRightInd w:val="0"/>
        <w:spacing w:after="0"/>
        <w:rPr>
          <w:rFonts w:eastAsia="Calibri" w:cs="Arial"/>
          <w:bCs/>
          <w:szCs w:val="24"/>
        </w:rPr>
      </w:pPr>
    </w:p>
    <w:p w14:paraId="6906861F" w14:textId="691C6E24" w:rsidR="00B601E0" w:rsidRDefault="00B601E0" w:rsidP="00361600">
      <w:pPr>
        <w:autoSpaceDE w:val="0"/>
        <w:autoSpaceDN w:val="0"/>
        <w:adjustRightInd w:val="0"/>
        <w:spacing w:after="0"/>
        <w:rPr>
          <w:rFonts w:eastAsia="Calibri" w:cs="Arial"/>
          <w:bCs/>
          <w:szCs w:val="24"/>
        </w:rPr>
      </w:pPr>
      <w:r>
        <w:rPr>
          <w:rFonts w:eastAsia="Calibri" w:cs="Arial"/>
          <w:bCs/>
          <w:szCs w:val="24"/>
        </w:rPr>
        <w:t>A mi esposo,</w:t>
      </w:r>
      <w:r w:rsidR="0071692D">
        <w:rPr>
          <w:rFonts w:eastAsia="Calibri" w:cs="Arial"/>
          <w:bCs/>
          <w:szCs w:val="24"/>
        </w:rPr>
        <w:t xml:space="preserve"> </w:t>
      </w:r>
      <w:r w:rsidR="00710578">
        <w:rPr>
          <w:rFonts w:eastAsia="Calibri" w:cs="Arial"/>
          <w:bCs/>
          <w:szCs w:val="24"/>
        </w:rPr>
        <w:t>por apoyarme en todo este camino con profundo amor</w:t>
      </w:r>
      <w:r w:rsidR="005F4B1B">
        <w:rPr>
          <w:rFonts w:eastAsia="Calibri" w:cs="Arial"/>
          <w:bCs/>
          <w:szCs w:val="24"/>
        </w:rPr>
        <w:t xml:space="preserve">, por siempre resaltar mis virtudes, </w:t>
      </w:r>
      <w:r w:rsidR="00EC4F3F">
        <w:rPr>
          <w:rFonts w:eastAsia="Calibri" w:cs="Arial"/>
          <w:bCs/>
          <w:szCs w:val="24"/>
        </w:rPr>
        <w:t xml:space="preserve">y </w:t>
      </w:r>
      <w:r w:rsidR="00F22956">
        <w:rPr>
          <w:rFonts w:eastAsia="Calibri" w:cs="Arial"/>
          <w:bCs/>
          <w:szCs w:val="24"/>
        </w:rPr>
        <w:t xml:space="preserve">por </w:t>
      </w:r>
      <w:r w:rsidR="00EC4F3F">
        <w:rPr>
          <w:rFonts w:eastAsia="Calibri" w:cs="Arial"/>
          <w:bCs/>
          <w:szCs w:val="24"/>
        </w:rPr>
        <w:t>tener una</w:t>
      </w:r>
      <w:r w:rsidR="00710578">
        <w:rPr>
          <w:rFonts w:eastAsia="Calibri" w:cs="Arial"/>
          <w:bCs/>
          <w:szCs w:val="24"/>
        </w:rPr>
        <w:t xml:space="preserve"> </w:t>
      </w:r>
      <w:r w:rsidR="000E560E">
        <w:rPr>
          <w:rFonts w:eastAsia="Calibri" w:cs="Arial"/>
          <w:bCs/>
          <w:szCs w:val="24"/>
        </w:rPr>
        <w:t>comprensión</w:t>
      </w:r>
      <w:r w:rsidR="00EC4F3F">
        <w:rPr>
          <w:rFonts w:eastAsia="Calibri" w:cs="Arial"/>
          <w:bCs/>
          <w:szCs w:val="24"/>
        </w:rPr>
        <w:t xml:space="preserve"> in</w:t>
      </w:r>
      <w:r w:rsidR="000E560E">
        <w:rPr>
          <w:rFonts w:eastAsia="Calibri" w:cs="Arial"/>
          <w:bCs/>
          <w:szCs w:val="24"/>
        </w:rPr>
        <w:t>valuable durante todo este proceso</w:t>
      </w:r>
      <w:r w:rsidR="00710578">
        <w:rPr>
          <w:rFonts w:eastAsia="Calibri" w:cs="Arial"/>
          <w:bCs/>
          <w:szCs w:val="24"/>
        </w:rPr>
        <w:t xml:space="preserve">, pues ha sido </w:t>
      </w:r>
      <w:r w:rsidR="0071692D">
        <w:rPr>
          <w:rFonts w:eastAsia="Calibri" w:cs="Arial"/>
          <w:bCs/>
          <w:szCs w:val="24"/>
        </w:rPr>
        <w:t xml:space="preserve">quien </w:t>
      </w:r>
      <w:r w:rsidR="00710578">
        <w:rPr>
          <w:rFonts w:eastAsia="Calibri" w:cs="Arial"/>
          <w:bCs/>
          <w:szCs w:val="24"/>
        </w:rPr>
        <w:t xml:space="preserve">ha tenido que </w:t>
      </w:r>
      <w:r w:rsidR="0071692D">
        <w:rPr>
          <w:rFonts w:eastAsia="Calibri" w:cs="Arial"/>
          <w:bCs/>
          <w:szCs w:val="24"/>
        </w:rPr>
        <w:t>asumi</w:t>
      </w:r>
      <w:r w:rsidR="00710578">
        <w:rPr>
          <w:rFonts w:eastAsia="Calibri" w:cs="Arial"/>
          <w:bCs/>
          <w:szCs w:val="24"/>
        </w:rPr>
        <w:t>r</w:t>
      </w:r>
      <w:r w:rsidR="0071692D">
        <w:rPr>
          <w:rFonts w:eastAsia="Calibri" w:cs="Arial"/>
          <w:bCs/>
          <w:szCs w:val="24"/>
        </w:rPr>
        <w:t xml:space="preserve"> las consecuencias directas </w:t>
      </w:r>
      <w:r w:rsidR="00710578">
        <w:rPr>
          <w:rFonts w:eastAsia="Calibri" w:cs="Arial"/>
          <w:bCs/>
          <w:szCs w:val="24"/>
        </w:rPr>
        <w:t>de mis</w:t>
      </w:r>
      <w:r w:rsidR="0071692D">
        <w:rPr>
          <w:rFonts w:eastAsia="Calibri" w:cs="Arial"/>
          <w:bCs/>
          <w:szCs w:val="24"/>
        </w:rPr>
        <w:t xml:space="preserve"> ausencias </w:t>
      </w:r>
      <w:r w:rsidR="00710578">
        <w:rPr>
          <w:rFonts w:eastAsia="Calibri" w:cs="Arial"/>
          <w:bCs/>
          <w:szCs w:val="24"/>
        </w:rPr>
        <w:t xml:space="preserve">para yo poder </w:t>
      </w:r>
      <w:r w:rsidR="00AA5736">
        <w:rPr>
          <w:rFonts w:eastAsia="Calibri" w:cs="Arial"/>
          <w:bCs/>
          <w:szCs w:val="24"/>
        </w:rPr>
        <w:t>cumplir este sueño</w:t>
      </w:r>
      <w:r w:rsidR="000371A2">
        <w:rPr>
          <w:rFonts w:eastAsia="Calibri" w:cs="Arial"/>
          <w:bCs/>
          <w:szCs w:val="24"/>
        </w:rPr>
        <w:t>, este logro es tanto tuyo, como mío</w:t>
      </w:r>
      <w:r w:rsidR="00710578">
        <w:rPr>
          <w:rFonts w:eastAsia="Calibri" w:cs="Arial"/>
          <w:bCs/>
          <w:szCs w:val="24"/>
        </w:rPr>
        <w:t>.</w:t>
      </w:r>
      <w:r w:rsidR="0071692D">
        <w:rPr>
          <w:rFonts w:eastAsia="Calibri" w:cs="Arial"/>
          <w:bCs/>
          <w:szCs w:val="24"/>
        </w:rPr>
        <w:t xml:space="preserve"> </w:t>
      </w:r>
      <w:r w:rsidR="009F22B5">
        <w:rPr>
          <w:rFonts w:eastAsia="Calibri" w:cs="Arial"/>
          <w:bCs/>
          <w:szCs w:val="24"/>
        </w:rPr>
        <w:t>¡</w:t>
      </w:r>
      <w:r w:rsidR="000E560E">
        <w:rPr>
          <w:rFonts w:eastAsia="Calibri" w:cs="Arial"/>
          <w:bCs/>
          <w:szCs w:val="24"/>
        </w:rPr>
        <w:t>Gracias por ser mi roca</w:t>
      </w:r>
      <w:r w:rsidR="000371A2">
        <w:rPr>
          <w:rFonts w:eastAsia="Calibri" w:cs="Arial"/>
          <w:bCs/>
          <w:szCs w:val="24"/>
        </w:rPr>
        <w:t xml:space="preserve"> inamovible</w:t>
      </w:r>
      <w:r w:rsidR="000E560E">
        <w:rPr>
          <w:rFonts w:eastAsia="Calibri" w:cs="Arial"/>
          <w:bCs/>
          <w:szCs w:val="24"/>
        </w:rPr>
        <w:t xml:space="preserve">, </w:t>
      </w:r>
      <w:r w:rsidR="009F22B5">
        <w:rPr>
          <w:rFonts w:eastAsia="Calibri" w:cs="Arial"/>
          <w:bCs/>
          <w:szCs w:val="24"/>
        </w:rPr>
        <w:t xml:space="preserve">mi </w:t>
      </w:r>
      <w:r w:rsidR="00613AFB">
        <w:rPr>
          <w:rFonts w:eastAsia="Calibri" w:cs="Arial"/>
          <w:bCs/>
          <w:szCs w:val="24"/>
        </w:rPr>
        <w:t>cómplice</w:t>
      </w:r>
      <w:r w:rsidR="009F22B5">
        <w:rPr>
          <w:rFonts w:eastAsia="Calibri" w:cs="Arial"/>
          <w:bCs/>
          <w:szCs w:val="24"/>
        </w:rPr>
        <w:t xml:space="preserve"> perfect</w:t>
      </w:r>
      <w:r w:rsidR="00613AFB">
        <w:rPr>
          <w:rFonts w:eastAsia="Calibri" w:cs="Arial"/>
          <w:bCs/>
          <w:szCs w:val="24"/>
        </w:rPr>
        <w:t>o</w:t>
      </w:r>
      <w:r w:rsidR="009F22B5">
        <w:rPr>
          <w:rFonts w:eastAsia="Calibri" w:cs="Arial"/>
          <w:bCs/>
          <w:szCs w:val="24"/>
        </w:rPr>
        <w:t xml:space="preserve"> y mi amor bonito!</w:t>
      </w:r>
    </w:p>
    <w:p w14:paraId="4F43D737" w14:textId="77777777" w:rsidR="00B601E0" w:rsidRDefault="00B601E0" w:rsidP="00361600">
      <w:pPr>
        <w:autoSpaceDE w:val="0"/>
        <w:autoSpaceDN w:val="0"/>
        <w:adjustRightInd w:val="0"/>
        <w:spacing w:after="0"/>
        <w:rPr>
          <w:rFonts w:eastAsia="Calibri" w:cs="Arial"/>
          <w:bCs/>
          <w:szCs w:val="24"/>
        </w:rPr>
      </w:pPr>
    </w:p>
    <w:p w14:paraId="3D2D8FD4" w14:textId="0779CDE9" w:rsidR="00BD6C97" w:rsidRDefault="00B601E0" w:rsidP="00916F20">
      <w:pPr>
        <w:autoSpaceDE w:val="0"/>
        <w:autoSpaceDN w:val="0"/>
        <w:adjustRightInd w:val="0"/>
        <w:spacing w:after="0"/>
        <w:rPr>
          <w:rFonts w:eastAsia="Calibri" w:cs="Arial"/>
          <w:bCs/>
          <w:szCs w:val="24"/>
        </w:rPr>
      </w:pPr>
      <w:r w:rsidRPr="00B601E0">
        <w:rPr>
          <w:rFonts w:eastAsia="Calibri" w:cs="Arial"/>
          <w:bCs/>
          <w:szCs w:val="24"/>
        </w:rPr>
        <w:t>A</w:t>
      </w:r>
      <w:r>
        <w:rPr>
          <w:rFonts w:eastAsia="Calibri" w:cs="Arial"/>
          <w:bCs/>
          <w:szCs w:val="24"/>
        </w:rPr>
        <w:t xml:space="preserve"> mis tutoras</w:t>
      </w:r>
      <w:r w:rsidR="00725DE5">
        <w:rPr>
          <w:rFonts w:eastAsia="Calibri" w:cs="Arial"/>
          <w:bCs/>
          <w:szCs w:val="24"/>
        </w:rPr>
        <w:t xml:space="preserve"> de tesis</w:t>
      </w:r>
      <w:r>
        <w:rPr>
          <w:rFonts w:eastAsia="Calibri" w:cs="Arial"/>
          <w:bCs/>
          <w:szCs w:val="24"/>
        </w:rPr>
        <w:t xml:space="preserve">, </w:t>
      </w:r>
      <w:r w:rsidR="000371A2">
        <w:rPr>
          <w:rFonts w:eastAsia="Calibri" w:cs="Arial"/>
          <w:bCs/>
          <w:szCs w:val="24"/>
        </w:rPr>
        <w:t xml:space="preserve">quienes en el proceso se convirtieron en ángeles que Dios </w:t>
      </w:r>
      <w:r w:rsidR="00063D34">
        <w:rPr>
          <w:rFonts w:eastAsia="Calibri" w:cs="Arial"/>
          <w:bCs/>
          <w:szCs w:val="24"/>
        </w:rPr>
        <w:t>designo</w:t>
      </w:r>
      <w:r w:rsidR="000371A2">
        <w:rPr>
          <w:rFonts w:eastAsia="Calibri" w:cs="Arial"/>
          <w:bCs/>
          <w:szCs w:val="24"/>
        </w:rPr>
        <w:t xml:space="preserve"> para guiarme con sabiduría</w:t>
      </w:r>
      <w:r w:rsidR="00767043">
        <w:rPr>
          <w:rFonts w:eastAsia="Calibri" w:cs="Arial"/>
          <w:bCs/>
          <w:szCs w:val="24"/>
        </w:rPr>
        <w:t>;</w:t>
      </w:r>
      <w:r w:rsidR="000371A2">
        <w:rPr>
          <w:rFonts w:eastAsia="Calibri" w:cs="Arial"/>
          <w:bCs/>
          <w:szCs w:val="24"/>
        </w:rPr>
        <w:t xml:space="preserve"> </w:t>
      </w:r>
      <w:r w:rsidR="00916F20">
        <w:rPr>
          <w:rFonts w:eastAsia="Calibri" w:cs="Arial"/>
          <w:bCs/>
          <w:szCs w:val="24"/>
        </w:rPr>
        <w:t xml:space="preserve">su amor por el conocimiento fueron el motor e inspiración para alcanzar mi máximo potencial </w:t>
      </w:r>
      <w:r w:rsidR="00C45AD9">
        <w:rPr>
          <w:rFonts w:eastAsia="Calibri" w:cs="Arial"/>
          <w:bCs/>
          <w:szCs w:val="24"/>
        </w:rPr>
        <w:t>y</w:t>
      </w:r>
      <w:r w:rsidR="00932ED8">
        <w:rPr>
          <w:rFonts w:eastAsia="Calibri" w:cs="Arial"/>
          <w:bCs/>
          <w:szCs w:val="24"/>
        </w:rPr>
        <w:t xml:space="preserve"> enriquecer la tesis que hoy culminamos</w:t>
      </w:r>
      <w:r w:rsidR="002C7F8D">
        <w:rPr>
          <w:rFonts w:eastAsia="Calibri" w:cs="Arial"/>
          <w:bCs/>
          <w:szCs w:val="24"/>
        </w:rPr>
        <w:t>. ¡Infinitas g</w:t>
      </w:r>
      <w:r w:rsidR="00F71B55">
        <w:rPr>
          <w:rFonts w:eastAsia="Calibri" w:cs="Arial"/>
          <w:bCs/>
          <w:szCs w:val="24"/>
        </w:rPr>
        <w:t>racias por todo el esfuerzo y tiempo invertido</w:t>
      </w:r>
      <w:r w:rsidR="002C7F8D" w:rsidRPr="002C7F8D">
        <w:rPr>
          <w:rFonts w:eastAsia="Calibri" w:cs="Arial"/>
          <w:bCs/>
          <w:szCs w:val="24"/>
        </w:rPr>
        <w:t>!</w:t>
      </w:r>
    </w:p>
    <w:p w14:paraId="3D458056" w14:textId="77777777" w:rsidR="00B601E0" w:rsidRDefault="00B601E0" w:rsidP="00361600">
      <w:pPr>
        <w:autoSpaceDE w:val="0"/>
        <w:autoSpaceDN w:val="0"/>
        <w:adjustRightInd w:val="0"/>
        <w:spacing w:after="0"/>
        <w:rPr>
          <w:rFonts w:eastAsia="Calibri" w:cs="Arial"/>
          <w:bCs/>
          <w:szCs w:val="24"/>
        </w:rPr>
      </w:pPr>
    </w:p>
    <w:p w14:paraId="71A59D72" w14:textId="77777777" w:rsidR="00795EE1" w:rsidRDefault="00B601E0" w:rsidP="00361600">
      <w:pPr>
        <w:autoSpaceDE w:val="0"/>
        <w:autoSpaceDN w:val="0"/>
        <w:adjustRightInd w:val="0"/>
        <w:spacing w:after="0"/>
        <w:rPr>
          <w:rFonts w:eastAsia="Calibri" w:cs="Arial"/>
          <w:bCs/>
          <w:szCs w:val="24"/>
        </w:rPr>
      </w:pPr>
      <w:r>
        <w:rPr>
          <w:rFonts w:eastAsia="Calibri" w:cs="Arial"/>
          <w:bCs/>
          <w:szCs w:val="24"/>
        </w:rPr>
        <w:t>A los docentes,</w:t>
      </w:r>
      <w:r w:rsidR="0020192A">
        <w:rPr>
          <w:rFonts w:eastAsia="Calibri" w:cs="Arial"/>
          <w:bCs/>
          <w:szCs w:val="24"/>
        </w:rPr>
        <w:t xml:space="preserve"> por sus enseñanzas, dedicación y ejemplo, quiene</w:t>
      </w:r>
      <w:r w:rsidR="00DC0D49">
        <w:rPr>
          <w:rFonts w:eastAsia="Calibri" w:cs="Arial"/>
          <w:bCs/>
          <w:szCs w:val="24"/>
        </w:rPr>
        <w:t>s hicieron de esta experiencia un viaje transformador, lleno de descubrimientos y crecimiento profesional.</w:t>
      </w:r>
    </w:p>
    <w:p w14:paraId="4803CE98" w14:textId="77777777" w:rsidR="00DF511A" w:rsidRDefault="00DF511A" w:rsidP="00361600">
      <w:pPr>
        <w:autoSpaceDE w:val="0"/>
        <w:autoSpaceDN w:val="0"/>
        <w:adjustRightInd w:val="0"/>
        <w:spacing w:after="0"/>
        <w:rPr>
          <w:rFonts w:eastAsia="Calibri" w:cs="Arial"/>
          <w:bCs/>
          <w:szCs w:val="24"/>
        </w:rPr>
      </w:pPr>
    </w:p>
    <w:p w14:paraId="065D24CF" w14:textId="277DA13B" w:rsidR="00BE7892" w:rsidRPr="00372600" w:rsidRDefault="00B601E0" w:rsidP="00DF511A">
      <w:pPr>
        <w:autoSpaceDE w:val="0"/>
        <w:autoSpaceDN w:val="0"/>
        <w:adjustRightInd w:val="0"/>
        <w:spacing w:after="0"/>
        <w:rPr>
          <w:rFonts w:eastAsia="Calibri" w:cs="Arial"/>
          <w:b/>
          <w:szCs w:val="24"/>
        </w:rPr>
      </w:pPr>
      <w:r>
        <w:rPr>
          <w:rFonts w:eastAsia="Calibri" w:cs="Arial"/>
          <w:bCs/>
          <w:szCs w:val="24"/>
        </w:rPr>
        <w:t xml:space="preserve">A mis compañeros de </w:t>
      </w:r>
      <w:r w:rsidR="0020192A">
        <w:rPr>
          <w:rFonts w:eastAsia="Calibri" w:cs="Arial"/>
          <w:bCs/>
          <w:szCs w:val="24"/>
        </w:rPr>
        <w:t xml:space="preserve">residencia de los tres </w:t>
      </w:r>
      <w:r w:rsidR="00DC0D49">
        <w:rPr>
          <w:rFonts w:eastAsia="Calibri" w:cs="Arial"/>
          <w:bCs/>
          <w:szCs w:val="24"/>
        </w:rPr>
        <w:t xml:space="preserve">diferentes </w:t>
      </w:r>
      <w:r w:rsidR="0020192A">
        <w:rPr>
          <w:rFonts w:eastAsia="Calibri" w:cs="Arial"/>
          <w:bCs/>
          <w:szCs w:val="24"/>
        </w:rPr>
        <w:t>años</w:t>
      </w:r>
      <w:r>
        <w:rPr>
          <w:rFonts w:eastAsia="Calibri" w:cs="Arial"/>
          <w:bCs/>
          <w:szCs w:val="24"/>
        </w:rPr>
        <w:t xml:space="preserve">, </w:t>
      </w:r>
      <w:r w:rsidR="00DC0D49">
        <w:rPr>
          <w:rFonts w:eastAsia="Calibri" w:cs="Arial"/>
          <w:bCs/>
          <w:szCs w:val="24"/>
        </w:rPr>
        <w:t xml:space="preserve">de quienes me siento afortunada de haber compartido juntos este proceso de formación, </w:t>
      </w:r>
      <w:r w:rsidR="00311062">
        <w:rPr>
          <w:rFonts w:eastAsia="Calibri" w:cs="Arial"/>
          <w:bCs/>
          <w:szCs w:val="24"/>
        </w:rPr>
        <w:t>además de</w:t>
      </w:r>
      <w:r w:rsidR="00DC0D49">
        <w:rPr>
          <w:rFonts w:eastAsia="Calibri" w:cs="Arial"/>
          <w:bCs/>
          <w:szCs w:val="24"/>
        </w:rPr>
        <w:t xml:space="preserve"> apoyarme en la </w:t>
      </w:r>
      <w:r w:rsidR="003027A7">
        <w:rPr>
          <w:rFonts w:eastAsia="Calibri" w:cs="Arial"/>
          <w:bCs/>
          <w:szCs w:val="24"/>
        </w:rPr>
        <w:t xml:space="preserve">desafiante </w:t>
      </w:r>
      <w:r w:rsidR="00DC0D49">
        <w:rPr>
          <w:rFonts w:eastAsia="Calibri" w:cs="Arial"/>
          <w:bCs/>
          <w:szCs w:val="24"/>
        </w:rPr>
        <w:t xml:space="preserve">labor de jefe de residentes. </w:t>
      </w:r>
    </w:p>
    <w:p w14:paraId="3E59CC4D" w14:textId="77777777" w:rsidR="00C5180D" w:rsidRPr="00372600" w:rsidRDefault="00C5180D" w:rsidP="00DB636F">
      <w:pPr>
        <w:spacing w:line="240" w:lineRule="auto"/>
        <w:jc w:val="center"/>
        <w:rPr>
          <w:rFonts w:cs="Arial"/>
          <w:b/>
          <w:szCs w:val="24"/>
          <w:lang w:val="es-MX"/>
        </w:rPr>
        <w:sectPr w:rsidR="00C5180D" w:rsidRPr="00372600" w:rsidSect="00CC08FE">
          <w:headerReference w:type="default" r:id="rId11"/>
          <w:footerReference w:type="default" r:id="rId12"/>
          <w:pgSz w:w="12240" w:h="15840"/>
          <w:pgMar w:top="1417" w:right="1701" w:bottom="1417" w:left="1701" w:header="708" w:footer="708" w:gutter="0"/>
          <w:pgNumType w:start="1"/>
          <w:cols w:space="708"/>
          <w:docGrid w:linePitch="360"/>
        </w:sectPr>
      </w:pPr>
    </w:p>
    <w:p w14:paraId="15FF7B2B" w14:textId="6CAC20CF" w:rsidR="00DB636F" w:rsidRPr="00372600" w:rsidRDefault="003E77AC" w:rsidP="00334359">
      <w:pPr>
        <w:pStyle w:val="Ttulo1"/>
        <w:jc w:val="center"/>
        <w:rPr>
          <w:rFonts w:cs="Arial"/>
          <w:lang w:val="es-MX"/>
        </w:rPr>
      </w:pPr>
      <w:r w:rsidRPr="00372600">
        <w:rPr>
          <w:rFonts w:cs="Arial"/>
          <w:lang w:val="es-MX"/>
        </w:rPr>
        <w:lastRenderedPageBreak/>
        <w:t xml:space="preserve">VALIDACIÓN </w:t>
      </w:r>
      <w:r w:rsidR="004939A5" w:rsidRPr="00372600">
        <w:rPr>
          <w:rFonts w:cs="Arial"/>
          <w:lang w:val="es-MX"/>
        </w:rPr>
        <w:t>EXTERNA</w:t>
      </w:r>
      <w:r w:rsidR="000B32CB" w:rsidRPr="00372600">
        <w:rPr>
          <w:rFonts w:cs="Arial"/>
          <w:lang w:val="es-MX"/>
        </w:rPr>
        <w:t xml:space="preserve"> </w:t>
      </w:r>
      <w:r w:rsidRPr="00372600">
        <w:rPr>
          <w:rFonts w:cs="Arial"/>
          <w:lang w:val="es-MX"/>
        </w:rPr>
        <w:t>DEL INSTRUMENTO “HELP SCORE” PARA EVALUAR LA GRAVEDAD DE LOS SÍNTOMAS DE LA HIPERÉMESIS GRAVÍDICA EN UNA POBLACIÓN DEL CARIBE COLOMBIANO</w:t>
      </w:r>
    </w:p>
    <w:p w14:paraId="73EED1F6" w14:textId="235B4900" w:rsidR="00B06EC8" w:rsidRPr="00372600" w:rsidRDefault="004939A5" w:rsidP="000B32CB">
      <w:pPr>
        <w:autoSpaceDE w:val="0"/>
        <w:autoSpaceDN w:val="0"/>
        <w:adjustRightInd w:val="0"/>
        <w:spacing w:after="0" w:line="240" w:lineRule="auto"/>
        <w:jc w:val="center"/>
        <w:rPr>
          <w:rFonts w:eastAsia="Times New Roman" w:cs="Arial"/>
          <w:b/>
          <w:bCs/>
          <w:kern w:val="36"/>
          <w:szCs w:val="48"/>
          <w:lang w:val="en-US"/>
        </w:rPr>
      </w:pPr>
      <w:r w:rsidRPr="00372600">
        <w:rPr>
          <w:rFonts w:eastAsia="Times New Roman" w:cs="Arial"/>
          <w:b/>
          <w:bCs/>
          <w:kern w:val="36"/>
          <w:szCs w:val="48"/>
          <w:lang w:val="en-US"/>
        </w:rPr>
        <w:t>EXTERNAL</w:t>
      </w:r>
      <w:r w:rsidR="000B32CB" w:rsidRPr="00372600">
        <w:rPr>
          <w:rFonts w:eastAsia="Times New Roman" w:cs="Arial"/>
          <w:b/>
          <w:bCs/>
          <w:kern w:val="36"/>
          <w:szCs w:val="48"/>
          <w:lang w:val="en-US"/>
        </w:rPr>
        <w:t xml:space="preserve"> </w:t>
      </w:r>
      <w:r w:rsidR="003E77AC" w:rsidRPr="00372600">
        <w:rPr>
          <w:rFonts w:eastAsia="Times New Roman" w:cs="Arial"/>
          <w:b/>
          <w:bCs/>
          <w:kern w:val="36"/>
          <w:szCs w:val="48"/>
          <w:lang w:val="en-US"/>
        </w:rPr>
        <w:t>VALIDATION OF THE “HELP SCORE” INSTRUMENT TO EVALUATE THE</w:t>
      </w:r>
      <w:r w:rsidR="000B32CB" w:rsidRPr="00372600">
        <w:rPr>
          <w:rFonts w:eastAsia="Times New Roman" w:cs="Arial"/>
          <w:b/>
          <w:bCs/>
          <w:kern w:val="36"/>
          <w:szCs w:val="48"/>
          <w:lang w:val="en-US"/>
        </w:rPr>
        <w:t xml:space="preserve"> </w:t>
      </w:r>
      <w:r w:rsidR="003E77AC" w:rsidRPr="00372600">
        <w:rPr>
          <w:rFonts w:eastAsia="Times New Roman" w:cs="Arial"/>
          <w:b/>
          <w:bCs/>
          <w:kern w:val="36"/>
          <w:szCs w:val="48"/>
          <w:lang w:val="en-US"/>
        </w:rPr>
        <w:t>SEVERITY OF THE SYMPTOMS OF HYPEREMESIS GRAVID</w:t>
      </w:r>
      <w:r w:rsidR="00191E53">
        <w:rPr>
          <w:rFonts w:eastAsia="Times New Roman" w:cs="Arial"/>
          <w:b/>
          <w:bCs/>
          <w:kern w:val="36"/>
          <w:szCs w:val="48"/>
          <w:lang w:val="en-US"/>
        </w:rPr>
        <w:t>ARUM</w:t>
      </w:r>
      <w:r w:rsidR="003E77AC" w:rsidRPr="00372600">
        <w:rPr>
          <w:rFonts w:eastAsia="Times New Roman" w:cs="Arial"/>
          <w:b/>
          <w:bCs/>
          <w:kern w:val="36"/>
          <w:szCs w:val="48"/>
          <w:lang w:val="en-US"/>
        </w:rPr>
        <w:t xml:space="preserve"> IN A POPULATION OF THE COLOMBIAN CARIBBEAN</w:t>
      </w:r>
    </w:p>
    <w:p w14:paraId="568AA518" w14:textId="77777777" w:rsidR="003E77AC" w:rsidRPr="00372600" w:rsidRDefault="003E77AC" w:rsidP="003E77AC">
      <w:pPr>
        <w:autoSpaceDE w:val="0"/>
        <w:autoSpaceDN w:val="0"/>
        <w:adjustRightInd w:val="0"/>
        <w:spacing w:after="0" w:line="240" w:lineRule="auto"/>
        <w:jc w:val="center"/>
        <w:rPr>
          <w:rFonts w:eastAsia="Times New Roman" w:cs="Arial"/>
          <w:b/>
          <w:bCs/>
          <w:kern w:val="36"/>
          <w:szCs w:val="48"/>
          <w:lang w:val="en-US"/>
        </w:rPr>
      </w:pPr>
    </w:p>
    <w:p w14:paraId="4A6C59DB" w14:textId="77777777" w:rsidR="003E77AC" w:rsidRPr="00372600" w:rsidRDefault="003E77AC" w:rsidP="003E77AC">
      <w:pPr>
        <w:autoSpaceDE w:val="0"/>
        <w:autoSpaceDN w:val="0"/>
        <w:adjustRightInd w:val="0"/>
        <w:spacing w:after="0" w:line="240" w:lineRule="auto"/>
        <w:jc w:val="center"/>
        <w:rPr>
          <w:rFonts w:eastAsia="Times New Roman" w:cs="Arial"/>
          <w:b/>
          <w:bCs/>
          <w:kern w:val="36"/>
          <w:szCs w:val="48"/>
          <w:lang w:val="en-US"/>
        </w:rPr>
      </w:pPr>
    </w:p>
    <w:p w14:paraId="2BF9CE18" w14:textId="7BAEC3AD" w:rsidR="00B06EC8" w:rsidRPr="00372600" w:rsidRDefault="003E77AC" w:rsidP="00B06EC8">
      <w:pPr>
        <w:autoSpaceDE w:val="0"/>
        <w:autoSpaceDN w:val="0"/>
        <w:adjustRightInd w:val="0"/>
        <w:spacing w:after="0"/>
        <w:rPr>
          <w:rFonts w:cs="Arial"/>
          <w:bCs/>
          <w:szCs w:val="24"/>
          <w:lang w:val="es-ES"/>
        </w:rPr>
      </w:pPr>
      <w:r w:rsidRPr="00372600">
        <w:rPr>
          <w:rFonts w:cs="Arial"/>
          <w:bCs/>
          <w:szCs w:val="24"/>
          <w:lang w:val="es-ES"/>
        </w:rPr>
        <w:t>Chavarro Tello</w:t>
      </w:r>
      <w:r w:rsidR="00376C4D">
        <w:rPr>
          <w:rFonts w:cs="Arial"/>
          <w:bCs/>
          <w:szCs w:val="24"/>
          <w:lang w:val="es-ES"/>
        </w:rPr>
        <w:t>,</w:t>
      </w:r>
      <w:r w:rsidRPr="00372600">
        <w:rPr>
          <w:rFonts w:cs="Arial"/>
          <w:bCs/>
          <w:szCs w:val="24"/>
          <w:lang w:val="es-ES"/>
        </w:rPr>
        <w:t xml:space="preserve"> Luz Sthefany</w:t>
      </w:r>
      <w:r w:rsidR="00B06EC8" w:rsidRPr="00372600">
        <w:rPr>
          <w:rFonts w:cs="Arial"/>
          <w:bCs/>
          <w:szCs w:val="24"/>
          <w:lang w:val="es-ES"/>
        </w:rPr>
        <w:t xml:space="preserve"> (1) </w:t>
      </w:r>
    </w:p>
    <w:p w14:paraId="31DE89C3" w14:textId="60102723" w:rsidR="00B30376" w:rsidRDefault="00B30376" w:rsidP="00B06EC8">
      <w:pPr>
        <w:autoSpaceDE w:val="0"/>
        <w:autoSpaceDN w:val="0"/>
        <w:adjustRightInd w:val="0"/>
        <w:spacing w:after="0"/>
        <w:rPr>
          <w:rFonts w:cs="Arial"/>
          <w:bCs/>
          <w:szCs w:val="24"/>
          <w:lang w:val="es-ES"/>
        </w:rPr>
      </w:pPr>
      <w:r w:rsidRPr="00372600">
        <w:rPr>
          <w:rFonts w:cs="Arial"/>
          <w:bCs/>
          <w:szCs w:val="24"/>
          <w:lang w:val="es-ES"/>
        </w:rPr>
        <w:t>Correa Monterrosa</w:t>
      </w:r>
      <w:r w:rsidR="00376C4D">
        <w:rPr>
          <w:rFonts w:cs="Arial"/>
          <w:bCs/>
          <w:szCs w:val="24"/>
          <w:lang w:val="es-ES"/>
        </w:rPr>
        <w:t>,</w:t>
      </w:r>
      <w:r w:rsidRPr="00372600">
        <w:rPr>
          <w:rFonts w:cs="Arial"/>
          <w:bCs/>
          <w:szCs w:val="24"/>
          <w:lang w:val="es-ES"/>
        </w:rPr>
        <w:t xml:space="preserve"> </w:t>
      </w:r>
      <w:proofErr w:type="spellStart"/>
      <w:r w:rsidR="00376C4D" w:rsidRPr="00372600">
        <w:rPr>
          <w:rFonts w:cs="Arial"/>
          <w:bCs/>
          <w:szCs w:val="24"/>
          <w:lang w:val="es-ES"/>
        </w:rPr>
        <w:t>Mileidy</w:t>
      </w:r>
      <w:r w:rsidR="00376C4D">
        <w:rPr>
          <w:rFonts w:cs="Arial"/>
          <w:bCs/>
          <w:szCs w:val="24"/>
          <w:lang w:val="es-ES"/>
        </w:rPr>
        <w:t>s</w:t>
      </w:r>
      <w:proofErr w:type="spellEnd"/>
      <w:r w:rsidR="00376C4D" w:rsidRPr="00372600">
        <w:rPr>
          <w:rFonts w:cs="Arial"/>
          <w:bCs/>
          <w:szCs w:val="24"/>
          <w:lang w:val="es-ES"/>
        </w:rPr>
        <w:t xml:space="preserve"> </w:t>
      </w:r>
      <w:r w:rsidRPr="00372600">
        <w:rPr>
          <w:rFonts w:cs="Arial"/>
          <w:bCs/>
          <w:szCs w:val="24"/>
          <w:lang w:val="es-ES"/>
        </w:rPr>
        <w:t>(</w:t>
      </w:r>
      <w:r w:rsidR="00670EF9">
        <w:rPr>
          <w:rFonts w:cs="Arial"/>
          <w:bCs/>
          <w:szCs w:val="24"/>
          <w:lang w:val="es-ES"/>
        </w:rPr>
        <w:t>2</w:t>
      </w:r>
      <w:r w:rsidRPr="00372600">
        <w:rPr>
          <w:rFonts w:cs="Arial"/>
          <w:bCs/>
          <w:szCs w:val="24"/>
          <w:lang w:val="es-ES"/>
        </w:rPr>
        <w:t>)</w:t>
      </w:r>
    </w:p>
    <w:p w14:paraId="3A593D97" w14:textId="66BA6160" w:rsidR="00670EF9" w:rsidRPr="00372600" w:rsidRDefault="00670EF9" w:rsidP="00B06EC8">
      <w:pPr>
        <w:autoSpaceDE w:val="0"/>
        <w:autoSpaceDN w:val="0"/>
        <w:adjustRightInd w:val="0"/>
        <w:spacing w:after="0"/>
        <w:rPr>
          <w:rFonts w:cs="Arial"/>
          <w:bCs/>
          <w:szCs w:val="24"/>
          <w:lang w:val="es-ES"/>
        </w:rPr>
      </w:pPr>
      <w:r w:rsidRPr="00372600">
        <w:rPr>
          <w:rFonts w:cs="Arial"/>
          <w:bCs/>
          <w:szCs w:val="24"/>
          <w:lang w:val="es-ES"/>
        </w:rPr>
        <w:t>Retamoso Paz</w:t>
      </w:r>
      <w:r w:rsidR="00376C4D">
        <w:rPr>
          <w:rFonts w:cs="Arial"/>
          <w:bCs/>
          <w:szCs w:val="24"/>
          <w:lang w:val="es-ES"/>
        </w:rPr>
        <w:t>,</w:t>
      </w:r>
      <w:r w:rsidRPr="00372600">
        <w:rPr>
          <w:rFonts w:cs="Arial"/>
          <w:bCs/>
          <w:szCs w:val="24"/>
          <w:lang w:val="es-ES"/>
        </w:rPr>
        <w:t xml:space="preserve"> Eliana (</w:t>
      </w:r>
      <w:r>
        <w:rPr>
          <w:rFonts w:cs="Arial"/>
          <w:bCs/>
          <w:szCs w:val="24"/>
          <w:lang w:val="es-ES"/>
        </w:rPr>
        <w:t>3</w:t>
      </w:r>
      <w:r w:rsidRPr="00372600">
        <w:rPr>
          <w:rFonts w:cs="Arial"/>
          <w:bCs/>
          <w:szCs w:val="24"/>
          <w:lang w:val="es-ES"/>
        </w:rPr>
        <w:t>)</w:t>
      </w:r>
    </w:p>
    <w:p w14:paraId="0363941D" w14:textId="77777777" w:rsidR="00B06EC8" w:rsidRPr="00372600" w:rsidRDefault="00B06EC8" w:rsidP="00B06EC8">
      <w:pPr>
        <w:autoSpaceDE w:val="0"/>
        <w:autoSpaceDN w:val="0"/>
        <w:adjustRightInd w:val="0"/>
        <w:spacing w:after="0"/>
        <w:rPr>
          <w:rFonts w:cs="Arial"/>
          <w:bCs/>
          <w:szCs w:val="24"/>
          <w:lang w:val="es-ES"/>
        </w:rPr>
      </w:pPr>
    </w:p>
    <w:p w14:paraId="1E35CDC4" w14:textId="2B6B66EF" w:rsidR="00B06EC8" w:rsidRDefault="00B06EC8" w:rsidP="00B06EC8">
      <w:pPr>
        <w:pStyle w:val="Prrafodelista"/>
        <w:numPr>
          <w:ilvl w:val="0"/>
          <w:numId w:val="2"/>
        </w:numPr>
        <w:autoSpaceDE w:val="0"/>
        <w:autoSpaceDN w:val="0"/>
        <w:adjustRightInd w:val="0"/>
        <w:spacing w:after="0"/>
        <w:rPr>
          <w:rFonts w:cs="Arial"/>
          <w:bCs/>
          <w:szCs w:val="24"/>
          <w:lang w:val="es-ES"/>
        </w:rPr>
      </w:pPr>
      <w:r w:rsidRPr="00372600">
        <w:rPr>
          <w:rFonts w:cs="Arial"/>
          <w:bCs/>
          <w:szCs w:val="24"/>
          <w:lang w:val="es-ES"/>
        </w:rPr>
        <w:t xml:space="preserve">Médico. Residente III año </w:t>
      </w:r>
      <w:r w:rsidR="004C0B30" w:rsidRPr="00372600">
        <w:rPr>
          <w:rFonts w:cs="Arial"/>
          <w:bCs/>
          <w:szCs w:val="24"/>
          <w:lang w:val="es-ES"/>
        </w:rPr>
        <w:t>Ginecología y Obstetricia</w:t>
      </w:r>
      <w:r w:rsidRPr="00372600">
        <w:rPr>
          <w:rFonts w:cs="Arial"/>
          <w:bCs/>
          <w:szCs w:val="24"/>
          <w:lang w:val="es-ES"/>
        </w:rPr>
        <w:t xml:space="preserve">. Escuela de Medicina. Universidad del Sinú EBZ, Seccional Cartagena. </w:t>
      </w:r>
    </w:p>
    <w:p w14:paraId="26375DC4" w14:textId="36F410AD" w:rsidR="00670EF9" w:rsidRPr="00670EF9" w:rsidRDefault="00670EF9" w:rsidP="00670EF9">
      <w:pPr>
        <w:pStyle w:val="Prrafodelista"/>
        <w:numPr>
          <w:ilvl w:val="0"/>
          <w:numId w:val="2"/>
        </w:numPr>
        <w:autoSpaceDE w:val="0"/>
        <w:autoSpaceDN w:val="0"/>
        <w:adjustRightInd w:val="0"/>
        <w:spacing w:after="0"/>
        <w:rPr>
          <w:rFonts w:cs="Arial"/>
          <w:bCs/>
          <w:szCs w:val="24"/>
          <w:lang w:val="es-ES"/>
        </w:rPr>
      </w:pPr>
      <w:r w:rsidRPr="00670EF9">
        <w:rPr>
          <w:rFonts w:cs="Arial"/>
          <w:bCs/>
          <w:szCs w:val="24"/>
          <w:lang w:val="es-ES"/>
        </w:rPr>
        <w:t>Epidemióloga. Posgrado Médico Quirúrgico. Universidad del Sinú EBZ, Seccional Cartagena</w:t>
      </w:r>
    </w:p>
    <w:p w14:paraId="54078540" w14:textId="77777777" w:rsidR="00670EF9" w:rsidRDefault="000C7B97" w:rsidP="00670EF9">
      <w:pPr>
        <w:pStyle w:val="Prrafodelista"/>
        <w:numPr>
          <w:ilvl w:val="0"/>
          <w:numId w:val="2"/>
        </w:numPr>
        <w:autoSpaceDE w:val="0"/>
        <w:autoSpaceDN w:val="0"/>
        <w:adjustRightInd w:val="0"/>
        <w:spacing w:after="0"/>
        <w:rPr>
          <w:rFonts w:cs="Arial"/>
          <w:bCs/>
          <w:szCs w:val="24"/>
          <w:lang w:val="es-ES"/>
        </w:rPr>
      </w:pPr>
      <w:r w:rsidRPr="00372600">
        <w:rPr>
          <w:rFonts w:cs="Arial"/>
          <w:bCs/>
          <w:szCs w:val="24"/>
          <w:lang w:val="es-ES"/>
        </w:rPr>
        <w:t>Esp. En ginecología</w:t>
      </w:r>
      <w:r w:rsidR="00117363" w:rsidRPr="00372600">
        <w:rPr>
          <w:rFonts w:cs="Arial"/>
          <w:bCs/>
          <w:szCs w:val="24"/>
          <w:lang w:val="es-ES"/>
        </w:rPr>
        <w:t xml:space="preserve"> </w:t>
      </w:r>
      <w:r w:rsidRPr="00372600">
        <w:rPr>
          <w:rFonts w:cs="Arial"/>
          <w:bCs/>
          <w:szCs w:val="24"/>
          <w:lang w:val="es-ES"/>
        </w:rPr>
        <w:t>- obstetricia</w:t>
      </w:r>
      <w:r w:rsidR="00B06EC8" w:rsidRPr="00372600">
        <w:rPr>
          <w:rFonts w:cs="Arial"/>
          <w:bCs/>
          <w:szCs w:val="24"/>
          <w:lang w:val="es-ES"/>
        </w:rPr>
        <w:t xml:space="preserve">. </w:t>
      </w:r>
      <w:r w:rsidRPr="00372600">
        <w:rPr>
          <w:rFonts w:cs="Arial"/>
          <w:bCs/>
          <w:szCs w:val="24"/>
          <w:lang w:val="es-ES"/>
        </w:rPr>
        <w:t>Docente programa de Ginecología y Obstetricia. Universidad del Sinú EBZ, Seccional Cartagena.</w:t>
      </w:r>
    </w:p>
    <w:p w14:paraId="2B443D94" w14:textId="77777777" w:rsidR="00DB636F" w:rsidRPr="00372600" w:rsidRDefault="00DB636F" w:rsidP="00DB636F">
      <w:pPr>
        <w:autoSpaceDE w:val="0"/>
        <w:autoSpaceDN w:val="0"/>
        <w:adjustRightInd w:val="0"/>
        <w:spacing w:after="0" w:line="240" w:lineRule="auto"/>
        <w:jc w:val="center"/>
        <w:rPr>
          <w:rFonts w:eastAsia="Calibri" w:cs="Arial"/>
          <w:b/>
          <w:szCs w:val="24"/>
        </w:rPr>
      </w:pPr>
    </w:p>
    <w:p w14:paraId="02FDE498" w14:textId="77777777" w:rsidR="00334359" w:rsidRPr="00372600" w:rsidRDefault="00B06EC8" w:rsidP="00334359">
      <w:pPr>
        <w:pStyle w:val="Ttulo1"/>
        <w:rPr>
          <w:rStyle w:val="Ttulo1Car"/>
          <w:rFonts w:eastAsiaTheme="minorEastAsia" w:cs="Arial"/>
          <w:b/>
        </w:rPr>
      </w:pPr>
      <w:r w:rsidRPr="00372600">
        <w:rPr>
          <w:rStyle w:val="Ttulo1Car"/>
          <w:rFonts w:cs="Arial"/>
          <w:b/>
        </w:rPr>
        <w:t>RESUMEN</w:t>
      </w:r>
    </w:p>
    <w:p w14:paraId="65551383" w14:textId="6CEE2DF3" w:rsidR="00B06EC8" w:rsidRPr="00E84353" w:rsidRDefault="007E63B5" w:rsidP="00B06EC8">
      <w:pPr>
        <w:autoSpaceDE w:val="0"/>
        <w:autoSpaceDN w:val="0"/>
        <w:adjustRightInd w:val="0"/>
        <w:spacing w:after="0"/>
        <w:rPr>
          <w:rFonts w:cs="Arial"/>
          <w:szCs w:val="24"/>
          <w:lang w:val="es-ES"/>
        </w:rPr>
      </w:pPr>
      <w:r w:rsidRPr="00372600">
        <w:rPr>
          <w:rFonts w:cs="Arial"/>
          <w:b/>
          <w:bCs/>
          <w:szCs w:val="24"/>
          <w:lang w:val="es-ES"/>
        </w:rPr>
        <w:t>Introducción:</w:t>
      </w:r>
      <w:r w:rsidR="007A3FEB" w:rsidRPr="00372600">
        <w:rPr>
          <w:rFonts w:cs="Arial"/>
          <w:szCs w:val="24"/>
        </w:rPr>
        <w:t xml:space="preserve"> La hiperémesis gravídica (HG) constituye el espectro más grave de las </w:t>
      </w:r>
      <w:r w:rsidR="00391D75" w:rsidRPr="00372600">
        <w:rPr>
          <w:rFonts w:cs="Arial"/>
          <w:szCs w:val="24"/>
        </w:rPr>
        <w:t>náuseas y vómitos en el embarazo (</w:t>
      </w:r>
      <w:r w:rsidR="007A3FEB" w:rsidRPr="00372600">
        <w:rPr>
          <w:rFonts w:cs="Arial"/>
          <w:szCs w:val="24"/>
        </w:rPr>
        <w:t>NVE</w:t>
      </w:r>
      <w:r w:rsidR="00391D75" w:rsidRPr="00372600">
        <w:rPr>
          <w:rFonts w:cs="Arial"/>
          <w:szCs w:val="24"/>
        </w:rPr>
        <w:t>)</w:t>
      </w:r>
      <w:r w:rsidR="007A3FEB" w:rsidRPr="00372600">
        <w:rPr>
          <w:rFonts w:cs="Arial"/>
          <w:szCs w:val="24"/>
        </w:rPr>
        <w:t xml:space="preserve"> afectando al 0.3-3% de los mismos</w:t>
      </w:r>
      <w:r w:rsidR="007241D9">
        <w:rPr>
          <w:rFonts w:cs="Arial"/>
          <w:szCs w:val="24"/>
        </w:rPr>
        <w:t>. Según el Colegio Americano de Obstetricia y Ginecología</w:t>
      </w:r>
      <w:r w:rsidR="00E84353">
        <w:rPr>
          <w:rFonts w:cs="Arial"/>
          <w:szCs w:val="24"/>
        </w:rPr>
        <w:t xml:space="preserve"> (ACOG)</w:t>
      </w:r>
      <w:r w:rsidR="007241D9">
        <w:rPr>
          <w:rFonts w:cs="Arial"/>
          <w:szCs w:val="24"/>
        </w:rPr>
        <w:t xml:space="preserve">, su diagnóstico implica la existencia de vómitos persistentes, perdida </w:t>
      </w:r>
      <w:r w:rsidR="007241D9">
        <w:rPr>
          <w:rFonts w:ascii="Calibri" w:hAnsi="Calibri" w:cs="Calibri"/>
          <w:szCs w:val="24"/>
        </w:rPr>
        <w:t>≥</w:t>
      </w:r>
      <w:r w:rsidR="007241D9">
        <w:rPr>
          <w:rFonts w:cs="Arial"/>
          <w:szCs w:val="24"/>
        </w:rPr>
        <w:t xml:space="preserve">5kg del peso pregestacional y </w:t>
      </w:r>
      <w:r w:rsidR="00AD6AEA">
        <w:rPr>
          <w:rFonts w:cs="Arial"/>
          <w:szCs w:val="24"/>
        </w:rPr>
        <w:t>una medida</w:t>
      </w:r>
      <w:r w:rsidR="007241D9">
        <w:rPr>
          <w:rFonts w:cs="Arial"/>
          <w:szCs w:val="24"/>
        </w:rPr>
        <w:t xml:space="preserve"> de inanición aguda, en ausencia de otras patologías que expliquen las manifestaciones clínicas.</w:t>
      </w:r>
      <w:r w:rsidR="00C7266A">
        <w:rPr>
          <w:rFonts w:cs="Arial"/>
          <w:szCs w:val="24"/>
        </w:rPr>
        <w:t xml:space="preserve"> L</w:t>
      </w:r>
      <w:r w:rsidR="007A3FEB" w:rsidRPr="00372600">
        <w:rPr>
          <w:rFonts w:cs="Arial"/>
          <w:szCs w:val="24"/>
        </w:rPr>
        <w:t xml:space="preserve">a </w:t>
      </w:r>
      <w:r w:rsidR="00816637" w:rsidRPr="00C7266A">
        <w:rPr>
          <w:rFonts w:cs="Arial"/>
          <w:szCs w:val="24"/>
        </w:rPr>
        <w:t xml:space="preserve">Fundación de Educación e Investigación sobre </w:t>
      </w:r>
      <w:r w:rsidR="0096160C" w:rsidRPr="00C7266A">
        <w:rPr>
          <w:rFonts w:cs="Arial"/>
          <w:szCs w:val="24"/>
        </w:rPr>
        <w:t>Hiperémesis</w:t>
      </w:r>
      <w:r w:rsidR="00816637" w:rsidRPr="00372600">
        <w:rPr>
          <w:rFonts w:cs="Arial"/>
          <w:szCs w:val="24"/>
        </w:rPr>
        <w:t xml:space="preserve"> </w:t>
      </w:r>
      <w:r w:rsidR="00C7266A">
        <w:rPr>
          <w:rFonts w:cs="Arial"/>
          <w:szCs w:val="24"/>
        </w:rPr>
        <w:t>(</w:t>
      </w:r>
      <w:r w:rsidR="00816637" w:rsidRPr="00372600">
        <w:rPr>
          <w:rFonts w:cs="Arial"/>
          <w:szCs w:val="24"/>
        </w:rPr>
        <w:t xml:space="preserve">HER </w:t>
      </w:r>
      <w:proofErr w:type="spellStart"/>
      <w:r w:rsidR="00816637" w:rsidRPr="00372600">
        <w:rPr>
          <w:rFonts w:cs="Arial"/>
          <w:szCs w:val="24"/>
        </w:rPr>
        <w:t>Foundation</w:t>
      </w:r>
      <w:proofErr w:type="spellEnd"/>
      <w:r w:rsidR="00C7266A" w:rsidRPr="00C7266A">
        <w:rPr>
          <w:rFonts w:cs="Arial"/>
          <w:szCs w:val="24"/>
        </w:rPr>
        <w:t>)</w:t>
      </w:r>
      <w:r w:rsidR="00C7266A">
        <w:rPr>
          <w:rFonts w:cs="Arial"/>
          <w:color w:val="333333"/>
          <w:shd w:val="clear" w:color="auto" w:fill="FFFFFF"/>
        </w:rPr>
        <w:t xml:space="preserve"> </w:t>
      </w:r>
      <w:r w:rsidR="00816637">
        <w:rPr>
          <w:rFonts w:cs="Arial"/>
          <w:szCs w:val="24"/>
        </w:rPr>
        <w:t>desarrolló</w:t>
      </w:r>
      <w:r w:rsidR="007A3FEB" w:rsidRPr="00372600">
        <w:rPr>
          <w:rFonts w:cs="Arial"/>
          <w:szCs w:val="24"/>
        </w:rPr>
        <w:t xml:space="preserve"> </w:t>
      </w:r>
      <w:r w:rsidR="00AC7AEF" w:rsidRPr="00372600">
        <w:rPr>
          <w:rFonts w:cs="Arial"/>
          <w:szCs w:val="24"/>
        </w:rPr>
        <w:t>un</w:t>
      </w:r>
      <w:r w:rsidR="007A3FEB" w:rsidRPr="00372600">
        <w:rPr>
          <w:rFonts w:cs="Arial"/>
          <w:szCs w:val="24"/>
        </w:rPr>
        <w:t xml:space="preserve">a herramienta para cuantificar el nivel </w:t>
      </w:r>
      <w:r w:rsidR="00D16BA4" w:rsidRPr="00372600">
        <w:rPr>
          <w:rFonts w:cs="Arial"/>
          <w:szCs w:val="24"/>
        </w:rPr>
        <w:t xml:space="preserve">de </w:t>
      </w:r>
      <w:r w:rsidR="007A3FEB" w:rsidRPr="00372600">
        <w:rPr>
          <w:rFonts w:cs="Arial"/>
          <w:szCs w:val="24"/>
        </w:rPr>
        <w:t xml:space="preserve">los síntomas </w:t>
      </w:r>
      <w:r w:rsidR="00625DB8" w:rsidRPr="00372600">
        <w:rPr>
          <w:rFonts w:cs="Arial"/>
          <w:szCs w:val="24"/>
        </w:rPr>
        <w:t xml:space="preserve">de la HG </w:t>
      </w:r>
      <w:r w:rsidR="007A3FEB" w:rsidRPr="00372600">
        <w:rPr>
          <w:rFonts w:cs="Arial"/>
          <w:szCs w:val="24"/>
        </w:rPr>
        <w:t xml:space="preserve">conocida como </w:t>
      </w:r>
      <w:r w:rsidR="00625DB8" w:rsidRPr="00372600">
        <w:rPr>
          <w:rFonts w:cs="Arial"/>
          <w:szCs w:val="24"/>
        </w:rPr>
        <w:t>Puntuación de Predicción del Nivel de Hiperémesis</w:t>
      </w:r>
      <w:r w:rsidR="007A3FEB" w:rsidRPr="00372600">
        <w:rPr>
          <w:rFonts w:cs="Arial"/>
          <w:szCs w:val="24"/>
        </w:rPr>
        <w:t xml:space="preserve"> (HELP score), la cual </w:t>
      </w:r>
      <w:r w:rsidR="006B3492" w:rsidRPr="00372600">
        <w:rPr>
          <w:rFonts w:cs="Arial"/>
          <w:szCs w:val="24"/>
        </w:rPr>
        <w:t xml:space="preserve">incluye otras 9 preguntas </w:t>
      </w:r>
      <w:r w:rsidR="007A3FEB" w:rsidRPr="00372600">
        <w:rPr>
          <w:rFonts w:cs="Arial"/>
          <w:szCs w:val="24"/>
        </w:rPr>
        <w:t>además de las preguntas del nivel de las náuseas, vómitos y arcadas</w:t>
      </w:r>
      <w:r w:rsidR="006B3492" w:rsidRPr="00372600">
        <w:rPr>
          <w:rFonts w:cs="Arial"/>
          <w:szCs w:val="24"/>
        </w:rPr>
        <w:t xml:space="preserve"> incluidas en </w:t>
      </w:r>
      <w:r w:rsidR="00E84353">
        <w:rPr>
          <w:rFonts w:cs="Arial"/>
          <w:szCs w:val="24"/>
        </w:rPr>
        <w:t>el cuestionario</w:t>
      </w:r>
      <w:r w:rsidR="0029194E">
        <w:rPr>
          <w:rFonts w:cs="Arial"/>
          <w:szCs w:val="24"/>
        </w:rPr>
        <w:t xml:space="preserve"> modificado</w:t>
      </w:r>
      <w:r w:rsidR="00E84353">
        <w:rPr>
          <w:rFonts w:cs="Arial"/>
          <w:szCs w:val="24"/>
        </w:rPr>
        <w:t xml:space="preserve"> </w:t>
      </w:r>
      <w:r w:rsidR="00E84353" w:rsidRPr="00E84353">
        <w:rPr>
          <w:rFonts w:cs="Arial"/>
          <w:szCs w:val="24"/>
          <w:lang w:val="es-ES"/>
        </w:rPr>
        <w:t xml:space="preserve">de </w:t>
      </w:r>
      <w:r w:rsidR="00E84353">
        <w:rPr>
          <w:rFonts w:cs="Arial"/>
          <w:szCs w:val="24"/>
          <w:lang w:val="es-ES"/>
        </w:rPr>
        <w:t>C</w:t>
      </w:r>
      <w:r w:rsidR="00E84353" w:rsidRPr="00E84353">
        <w:rPr>
          <w:rFonts w:cs="Arial"/>
          <w:szCs w:val="24"/>
          <w:lang w:val="es-ES"/>
        </w:rPr>
        <w:t xml:space="preserve">uantificación Única de </w:t>
      </w:r>
      <w:r w:rsidR="00E84353">
        <w:rPr>
          <w:rFonts w:cs="Arial"/>
          <w:szCs w:val="24"/>
          <w:lang w:val="es-ES"/>
        </w:rPr>
        <w:t>E</w:t>
      </w:r>
      <w:r w:rsidR="00E84353" w:rsidRPr="00E84353">
        <w:rPr>
          <w:rFonts w:cs="Arial"/>
          <w:szCs w:val="24"/>
          <w:lang w:val="es-ES"/>
        </w:rPr>
        <w:t xml:space="preserve">mesis en el </w:t>
      </w:r>
      <w:r w:rsidR="00E84353">
        <w:rPr>
          <w:rFonts w:cs="Arial"/>
          <w:szCs w:val="24"/>
          <w:lang w:val="es-ES"/>
        </w:rPr>
        <w:t>E</w:t>
      </w:r>
      <w:r w:rsidR="00E84353" w:rsidRPr="00E84353">
        <w:rPr>
          <w:rFonts w:cs="Arial"/>
          <w:szCs w:val="24"/>
          <w:lang w:val="es-ES"/>
        </w:rPr>
        <w:t>mbarazo (PUQE)</w:t>
      </w:r>
      <w:r w:rsidR="006B3492" w:rsidRPr="00372600">
        <w:rPr>
          <w:rFonts w:cs="Arial"/>
          <w:szCs w:val="24"/>
        </w:rPr>
        <w:t xml:space="preserve">. La </w:t>
      </w:r>
      <w:r w:rsidR="0092467A">
        <w:rPr>
          <w:rFonts w:cs="Arial"/>
          <w:szCs w:val="24"/>
        </w:rPr>
        <w:t xml:space="preserve">puntuación </w:t>
      </w:r>
      <w:r w:rsidR="006B3492" w:rsidRPr="00372600">
        <w:rPr>
          <w:rFonts w:cs="Arial"/>
          <w:szCs w:val="24"/>
        </w:rPr>
        <w:t>PUQE</w:t>
      </w:r>
      <w:r w:rsidR="007A3FEB" w:rsidRPr="00372600">
        <w:rPr>
          <w:rFonts w:cs="Arial"/>
          <w:szCs w:val="24"/>
        </w:rPr>
        <w:t xml:space="preserve"> se encuentra validada en Noruega, Corea, Francia, Turquía, Canadá, Australia y Nueva Zelanda; y la herramienta </w:t>
      </w:r>
      <w:r w:rsidR="00153233" w:rsidRPr="00372600">
        <w:rPr>
          <w:rFonts w:cs="Arial"/>
          <w:szCs w:val="24"/>
        </w:rPr>
        <w:t>“</w:t>
      </w:r>
      <w:r w:rsidR="007A3FEB" w:rsidRPr="00372600">
        <w:rPr>
          <w:rFonts w:cs="Arial"/>
          <w:szCs w:val="24"/>
        </w:rPr>
        <w:t>HELP Score</w:t>
      </w:r>
      <w:r w:rsidR="00153233" w:rsidRPr="00372600">
        <w:rPr>
          <w:rFonts w:cs="Arial"/>
          <w:szCs w:val="24"/>
        </w:rPr>
        <w:t>”</w:t>
      </w:r>
      <w:r w:rsidR="007A3FEB" w:rsidRPr="00372600">
        <w:rPr>
          <w:rFonts w:cs="Arial"/>
          <w:szCs w:val="24"/>
        </w:rPr>
        <w:t xml:space="preserve"> se encuentra </w:t>
      </w:r>
      <w:r w:rsidR="007A3FEB" w:rsidRPr="00372600">
        <w:rPr>
          <w:rFonts w:cs="Arial"/>
          <w:szCs w:val="24"/>
        </w:rPr>
        <w:lastRenderedPageBreak/>
        <w:t>validada solo en Estados Unidos</w:t>
      </w:r>
      <w:r w:rsidR="006B3492" w:rsidRPr="00372600">
        <w:rPr>
          <w:rFonts w:cs="Arial"/>
          <w:szCs w:val="24"/>
        </w:rPr>
        <w:t>. No existen estudios de validación de estas herramientas en Colombia</w:t>
      </w:r>
      <w:r w:rsidR="007A3FEB" w:rsidRPr="00372600">
        <w:rPr>
          <w:rFonts w:cs="Arial"/>
          <w:szCs w:val="24"/>
        </w:rPr>
        <w:t xml:space="preserve">. </w:t>
      </w:r>
      <w:r w:rsidR="007A3FEB" w:rsidRPr="00372600">
        <w:rPr>
          <w:rFonts w:cs="Arial"/>
          <w:b/>
          <w:bCs/>
          <w:szCs w:val="24"/>
          <w:lang w:val="es-ES"/>
        </w:rPr>
        <w:t xml:space="preserve"> </w:t>
      </w:r>
      <w:r w:rsidR="00B06EC8" w:rsidRPr="00372600">
        <w:rPr>
          <w:rFonts w:cs="Arial"/>
          <w:b/>
          <w:bCs/>
          <w:szCs w:val="24"/>
          <w:lang w:val="es-ES"/>
        </w:rPr>
        <w:t>Objetivos:</w:t>
      </w:r>
      <w:r w:rsidR="007A3FEB" w:rsidRPr="00372600">
        <w:rPr>
          <w:rFonts w:cs="Arial"/>
          <w:szCs w:val="24"/>
        </w:rPr>
        <w:t xml:space="preserve"> Validar</w:t>
      </w:r>
      <w:r w:rsidR="003B098E" w:rsidRPr="00372600">
        <w:rPr>
          <w:rFonts w:cs="Arial"/>
          <w:szCs w:val="24"/>
        </w:rPr>
        <w:t xml:space="preserve"> </w:t>
      </w:r>
      <w:r w:rsidR="004939A5" w:rsidRPr="00372600">
        <w:rPr>
          <w:rFonts w:cs="Arial"/>
          <w:szCs w:val="24"/>
        </w:rPr>
        <w:t>ex</w:t>
      </w:r>
      <w:r w:rsidR="003B098E" w:rsidRPr="00372600">
        <w:rPr>
          <w:rFonts w:cs="Arial"/>
          <w:szCs w:val="24"/>
        </w:rPr>
        <w:t>ternamente</w:t>
      </w:r>
      <w:r w:rsidR="007A3FEB" w:rsidRPr="00372600">
        <w:rPr>
          <w:rFonts w:cs="Arial"/>
          <w:szCs w:val="24"/>
        </w:rPr>
        <w:t xml:space="preserve"> el instrumento “HELP Score” </w:t>
      </w:r>
      <w:r w:rsidR="00872904" w:rsidRPr="00372600">
        <w:rPr>
          <w:rFonts w:cs="Arial"/>
          <w:szCs w:val="24"/>
        </w:rPr>
        <w:t xml:space="preserve">para la evaluación de la gravedad de los síntomas de la </w:t>
      </w:r>
      <w:r w:rsidR="00334210" w:rsidRPr="00372600">
        <w:rPr>
          <w:rFonts w:cs="Arial"/>
          <w:szCs w:val="24"/>
        </w:rPr>
        <w:t>HG</w:t>
      </w:r>
      <w:r w:rsidR="00872904" w:rsidRPr="00372600">
        <w:rPr>
          <w:rFonts w:cs="Arial"/>
          <w:szCs w:val="24"/>
        </w:rPr>
        <w:t xml:space="preserve"> en una población del caribe colombiano</w:t>
      </w:r>
      <w:r w:rsidR="00957F7A" w:rsidRPr="00372600">
        <w:rPr>
          <w:rFonts w:cs="Arial"/>
          <w:szCs w:val="24"/>
        </w:rPr>
        <w:t>.</w:t>
      </w:r>
      <w:r w:rsidR="007A3FEB" w:rsidRPr="00372600">
        <w:rPr>
          <w:rFonts w:cs="Arial"/>
          <w:b/>
          <w:bCs/>
          <w:szCs w:val="24"/>
          <w:lang w:val="es-ES"/>
        </w:rPr>
        <w:t xml:space="preserve"> </w:t>
      </w:r>
      <w:r w:rsidR="00B06EC8" w:rsidRPr="00372600">
        <w:rPr>
          <w:rFonts w:cs="Arial"/>
          <w:b/>
          <w:bCs/>
          <w:szCs w:val="24"/>
          <w:lang w:val="es-ES"/>
        </w:rPr>
        <w:t>Métodos:</w:t>
      </w:r>
      <w:r w:rsidR="007A3FEB" w:rsidRPr="00372600">
        <w:rPr>
          <w:rFonts w:cs="Arial"/>
          <w:szCs w:val="24"/>
        </w:rPr>
        <w:t xml:space="preserve"> Estudio observacional, analítico de corte transversal, de validación teniendo en cuenta el </w:t>
      </w:r>
      <w:r w:rsidR="007A3FEB" w:rsidRPr="00372600">
        <w:rPr>
          <w:rFonts w:cs="Arial"/>
          <w:bCs/>
          <w:szCs w:val="24"/>
          <w:lang w:val="es-ES"/>
        </w:rPr>
        <w:t xml:space="preserve">coeficiente alfa de Cronbach, en una muestra de </w:t>
      </w:r>
      <w:r w:rsidR="00CB59B2" w:rsidRPr="00372600">
        <w:rPr>
          <w:rFonts w:cs="Arial"/>
          <w:bCs/>
          <w:szCs w:val="24"/>
          <w:lang w:val="es-ES"/>
        </w:rPr>
        <w:t>6</w:t>
      </w:r>
      <w:r w:rsidR="007A3FEB" w:rsidRPr="00372600">
        <w:rPr>
          <w:rFonts w:cs="Arial"/>
          <w:bCs/>
          <w:szCs w:val="24"/>
          <w:lang w:val="es-ES"/>
        </w:rPr>
        <w:t>0 mujeres gestantes de la ciudad de Cartagena.</w:t>
      </w:r>
      <w:r w:rsidR="007A3FEB" w:rsidRPr="00372600">
        <w:rPr>
          <w:rFonts w:cs="Arial"/>
          <w:b/>
          <w:bCs/>
          <w:szCs w:val="24"/>
          <w:lang w:val="es-ES"/>
        </w:rPr>
        <w:t xml:space="preserve"> </w:t>
      </w:r>
      <w:r w:rsidR="00B06EC8" w:rsidRPr="00372600">
        <w:rPr>
          <w:rFonts w:cs="Arial"/>
          <w:b/>
          <w:bCs/>
          <w:szCs w:val="24"/>
          <w:lang w:val="es-ES"/>
        </w:rPr>
        <w:t>Resultados:</w:t>
      </w:r>
      <w:r w:rsidR="007A3FEB" w:rsidRPr="00372600">
        <w:rPr>
          <w:rFonts w:cs="Arial"/>
          <w:szCs w:val="24"/>
          <w:lang w:val="es-ES"/>
        </w:rPr>
        <w:t xml:space="preserve"> </w:t>
      </w:r>
      <w:r w:rsidR="00957F7A" w:rsidRPr="00372600">
        <w:rPr>
          <w:rFonts w:cs="Arial"/>
          <w:szCs w:val="24"/>
          <w:lang w:val="es-ES"/>
        </w:rPr>
        <w:t>E</w:t>
      </w:r>
      <w:r w:rsidR="007A3FEB" w:rsidRPr="00372600">
        <w:rPr>
          <w:rFonts w:cs="Arial"/>
          <w:szCs w:val="24"/>
          <w:lang w:val="es-ES"/>
        </w:rPr>
        <w:t>dad promedio fue de 2</w:t>
      </w:r>
      <w:r w:rsidR="00842A23" w:rsidRPr="00372600">
        <w:rPr>
          <w:rFonts w:cs="Arial"/>
          <w:szCs w:val="24"/>
          <w:lang w:val="es-ES"/>
        </w:rPr>
        <w:t>4</w:t>
      </w:r>
      <w:r w:rsidR="007A3FEB" w:rsidRPr="00372600">
        <w:rPr>
          <w:rFonts w:cs="Arial"/>
          <w:szCs w:val="24"/>
          <w:lang w:val="es-ES"/>
        </w:rPr>
        <w:t xml:space="preserve"> </w:t>
      </w:r>
      <w:r w:rsidR="00842A23" w:rsidRPr="00372600">
        <w:rPr>
          <w:rFonts w:cs="Arial"/>
          <w:szCs w:val="24"/>
          <w:lang w:val="es-ES"/>
        </w:rPr>
        <w:t>±</w:t>
      </w:r>
      <w:r w:rsidR="007A3FEB" w:rsidRPr="00372600">
        <w:rPr>
          <w:rFonts w:cs="Arial"/>
          <w:szCs w:val="24"/>
          <w:lang w:val="es-ES"/>
        </w:rPr>
        <w:t xml:space="preserve"> </w:t>
      </w:r>
      <w:r w:rsidR="00842A23" w:rsidRPr="00372600">
        <w:rPr>
          <w:rFonts w:cs="Arial"/>
          <w:szCs w:val="24"/>
          <w:lang w:val="es-ES"/>
        </w:rPr>
        <w:t>5</w:t>
      </w:r>
      <w:r w:rsidR="007A3FEB" w:rsidRPr="00372600">
        <w:rPr>
          <w:rFonts w:cs="Arial"/>
          <w:szCs w:val="24"/>
          <w:lang w:val="es-ES"/>
        </w:rPr>
        <w:t>,</w:t>
      </w:r>
      <w:r w:rsidR="00842A23" w:rsidRPr="00372600">
        <w:rPr>
          <w:rFonts w:cs="Arial"/>
          <w:szCs w:val="24"/>
          <w:lang w:val="es-ES"/>
        </w:rPr>
        <w:t>14</w:t>
      </w:r>
      <w:r w:rsidR="007A3FEB" w:rsidRPr="00372600">
        <w:rPr>
          <w:rFonts w:cs="Arial"/>
          <w:szCs w:val="24"/>
          <w:lang w:val="es-ES"/>
        </w:rPr>
        <w:t>, edad gestacional media de 11,</w:t>
      </w:r>
      <w:r w:rsidR="00842A23" w:rsidRPr="00372600">
        <w:rPr>
          <w:rFonts w:cs="Arial"/>
          <w:szCs w:val="24"/>
          <w:lang w:val="es-ES"/>
        </w:rPr>
        <w:t>2</w:t>
      </w:r>
      <w:r w:rsidR="007A3FEB" w:rsidRPr="00372600">
        <w:rPr>
          <w:rFonts w:cs="Arial"/>
          <w:szCs w:val="24"/>
          <w:lang w:val="es-ES"/>
        </w:rPr>
        <w:t xml:space="preserve"> semanas </w:t>
      </w:r>
      <w:r w:rsidR="00842A23" w:rsidRPr="00372600">
        <w:rPr>
          <w:rFonts w:cs="Arial"/>
          <w:szCs w:val="24"/>
          <w:lang w:val="es-ES"/>
        </w:rPr>
        <w:t>±</w:t>
      </w:r>
      <w:r w:rsidR="007A3FEB" w:rsidRPr="00372600">
        <w:rPr>
          <w:rFonts w:cs="Arial"/>
          <w:szCs w:val="24"/>
          <w:lang w:val="es-ES"/>
        </w:rPr>
        <w:t xml:space="preserve"> 3,</w:t>
      </w:r>
      <w:r w:rsidR="00842A23" w:rsidRPr="00372600">
        <w:rPr>
          <w:rFonts w:cs="Arial"/>
          <w:szCs w:val="24"/>
          <w:lang w:val="es-ES"/>
        </w:rPr>
        <w:t>7</w:t>
      </w:r>
      <w:r w:rsidR="007A3FEB" w:rsidRPr="00372600">
        <w:rPr>
          <w:rFonts w:cs="Arial"/>
          <w:szCs w:val="24"/>
          <w:lang w:val="es-ES"/>
        </w:rPr>
        <w:t>6</w:t>
      </w:r>
      <w:r w:rsidR="00957F7A" w:rsidRPr="00372600">
        <w:rPr>
          <w:rFonts w:cs="Arial"/>
          <w:szCs w:val="24"/>
          <w:lang w:val="es-ES"/>
        </w:rPr>
        <w:t xml:space="preserve">; </w:t>
      </w:r>
      <w:r w:rsidR="007A3FEB" w:rsidRPr="00372600">
        <w:rPr>
          <w:rFonts w:cs="Arial"/>
          <w:szCs w:val="24"/>
          <w:lang w:val="es-ES"/>
        </w:rPr>
        <w:t xml:space="preserve">se encontró un alfa de Cronbach de </w:t>
      </w:r>
      <w:r w:rsidR="00842A23" w:rsidRPr="00372600">
        <w:rPr>
          <w:rFonts w:cs="Arial"/>
          <w:szCs w:val="24"/>
          <w:lang w:val="es-ES"/>
        </w:rPr>
        <w:t>0.941, el de KMO 0.87, el de Bartlett fue p&lt;0.05 permitiendo así el análisis factorial. El método de varianza máxima rotada ortogonal (</w:t>
      </w:r>
      <w:proofErr w:type="spellStart"/>
      <w:r w:rsidR="00842A23" w:rsidRPr="00372600">
        <w:rPr>
          <w:rFonts w:cs="Arial"/>
          <w:szCs w:val="24"/>
          <w:lang w:val="es-ES"/>
        </w:rPr>
        <w:t>Varimax</w:t>
      </w:r>
      <w:proofErr w:type="spellEnd"/>
      <w:r w:rsidR="00842A23" w:rsidRPr="00372600">
        <w:rPr>
          <w:rFonts w:cs="Arial"/>
          <w:szCs w:val="24"/>
          <w:lang w:val="es-ES"/>
        </w:rPr>
        <w:t xml:space="preserve">) identifica que 10 de los 12 </w:t>
      </w:r>
      <w:proofErr w:type="spellStart"/>
      <w:r w:rsidR="00842A23" w:rsidRPr="00372600">
        <w:rPr>
          <w:rFonts w:cs="Arial"/>
          <w:szCs w:val="24"/>
          <w:lang w:val="es-ES"/>
        </w:rPr>
        <w:t>items</w:t>
      </w:r>
      <w:proofErr w:type="spellEnd"/>
      <w:r w:rsidR="00842A23" w:rsidRPr="00372600">
        <w:rPr>
          <w:rFonts w:cs="Arial"/>
          <w:szCs w:val="24"/>
          <w:lang w:val="es-ES"/>
        </w:rPr>
        <w:t xml:space="preserve"> del instrumento HELP score mostró correlación alta </w:t>
      </w:r>
      <w:r w:rsidR="00273156" w:rsidRPr="00372600">
        <w:rPr>
          <w:rFonts w:cs="Arial"/>
          <w:szCs w:val="24"/>
          <w:lang w:val="es-ES"/>
        </w:rPr>
        <w:t>con</w:t>
      </w:r>
      <w:r w:rsidR="00842A23" w:rsidRPr="00372600">
        <w:rPr>
          <w:rFonts w:cs="Arial"/>
          <w:szCs w:val="24"/>
          <w:lang w:val="es-ES"/>
        </w:rPr>
        <w:t xml:space="preserve"> </w:t>
      </w:r>
      <w:r w:rsidR="00273156" w:rsidRPr="00372600">
        <w:rPr>
          <w:rFonts w:cs="Arial"/>
          <w:szCs w:val="24"/>
          <w:lang w:val="es-ES"/>
        </w:rPr>
        <w:t xml:space="preserve">un </w:t>
      </w:r>
      <w:r w:rsidR="00842A23" w:rsidRPr="00372600">
        <w:rPr>
          <w:rFonts w:cs="Arial"/>
          <w:szCs w:val="24"/>
          <w:lang w:val="es-ES"/>
        </w:rPr>
        <w:t xml:space="preserve">valor </w:t>
      </w:r>
      <w:r w:rsidR="00273156" w:rsidRPr="00372600">
        <w:rPr>
          <w:rFonts w:cs="Arial"/>
          <w:szCs w:val="24"/>
          <w:lang w:val="es-ES"/>
        </w:rPr>
        <w:t>en el análisis factorial &gt;0.</w:t>
      </w:r>
      <w:r w:rsidR="00CE45AA" w:rsidRPr="00372600">
        <w:rPr>
          <w:rFonts w:cs="Arial"/>
          <w:szCs w:val="24"/>
          <w:lang w:val="es-ES"/>
        </w:rPr>
        <w:t>6</w:t>
      </w:r>
      <w:r w:rsidR="00273156" w:rsidRPr="00372600">
        <w:rPr>
          <w:rFonts w:cs="Arial"/>
          <w:szCs w:val="24"/>
          <w:lang w:val="es-ES"/>
        </w:rPr>
        <w:t xml:space="preserve">, el cual es </w:t>
      </w:r>
      <w:r w:rsidR="00842A23" w:rsidRPr="00372600">
        <w:rPr>
          <w:rFonts w:cs="Arial"/>
          <w:szCs w:val="24"/>
          <w:lang w:val="es-ES"/>
        </w:rPr>
        <w:t>adecuado.</w:t>
      </w:r>
      <w:r w:rsidR="007A3FEB" w:rsidRPr="00372600">
        <w:rPr>
          <w:rFonts w:cs="Arial"/>
          <w:b/>
          <w:bCs/>
          <w:szCs w:val="24"/>
          <w:lang w:val="es-ES"/>
        </w:rPr>
        <w:t xml:space="preserve"> </w:t>
      </w:r>
      <w:r w:rsidR="00B06EC8" w:rsidRPr="00372600">
        <w:rPr>
          <w:rFonts w:cs="Arial"/>
          <w:b/>
          <w:bCs/>
          <w:szCs w:val="24"/>
          <w:lang w:val="es-ES"/>
        </w:rPr>
        <w:t>Conclusiones:</w:t>
      </w:r>
      <w:r w:rsidR="007A3FEB" w:rsidRPr="00372600">
        <w:rPr>
          <w:rFonts w:cs="Arial"/>
          <w:szCs w:val="24"/>
          <w:lang w:val="es-ES"/>
        </w:rPr>
        <w:t xml:space="preserve"> </w:t>
      </w:r>
      <w:r w:rsidR="001939CB" w:rsidRPr="00372600">
        <w:rPr>
          <w:rFonts w:cs="Arial"/>
          <w:szCs w:val="24"/>
          <w:lang w:val="es-ES"/>
        </w:rPr>
        <w:t>L</w:t>
      </w:r>
      <w:r w:rsidR="007A3FEB" w:rsidRPr="00372600">
        <w:rPr>
          <w:rFonts w:cs="Arial"/>
          <w:szCs w:val="24"/>
          <w:lang w:val="es-ES"/>
        </w:rPr>
        <w:t xml:space="preserve">a validación de la escala "HELP Score" indica una </w:t>
      </w:r>
      <w:r w:rsidR="001939CB" w:rsidRPr="00372600">
        <w:rPr>
          <w:rFonts w:cs="Arial"/>
          <w:szCs w:val="24"/>
          <w:lang w:val="es-ES"/>
        </w:rPr>
        <w:t>excelente</w:t>
      </w:r>
      <w:r w:rsidR="007A3FEB" w:rsidRPr="00372600">
        <w:rPr>
          <w:rFonts w:cs="Arial"/>
          <w:szCs w:val="24"/>
          <w:lang w:val="es-ES"/>
        </w:rPr>
        <w:t xml:space="preserve"> consistencia </w:t>
      </w:r>
      <w:r w:rsidR="001939CB" w:rsidRPr="00372600">
        <w:rPr>
          <w:rFonts w:cs="Arial"/>
          <w:szCs w:val="24"/>
          <w:lang w:val="es-ES"/>
        </w:rPr>
        <w:t>interna y una adecuada validación externa</w:t>
      </w:r>
      <w:r w:rsidR="007A3FEB" w:rsidRPr="00372600">
        <w:rPr>
          <w:rFonts w:cs="Arial"/>
          <w:szCs w:val="24"/>
          <w:lang w:val="es-ES"/>
        </w:rPr>
        <w:t xml:space="preserve"> </w:t>
      </w:r>
      <w:r w:rsidR="001939CB" w:rsidRPr="00372600">
        <w:rPr>
          <w:rFonts w:cs="Arial"/>
          <w:szCs w:val="24"/>
          <w:lang w:val="es-ES"/>
        </w:rPr>
        <w:t>para</w:t>
      </w:r>
      <w:r w:rsidR="007A3FEB" w:rsidRPr="00372600">
        <w:rPr>
          <w:rFonts w:cs="Arial"/>
          <w:szCs w:val="24"/>
          <w:lang w:val="es-ES"/>
        </w:rPr>
        <w:t xml:space="preserve"> la medición de la gravedad de los síntomas de la </w:t>
      </w:r>
      <w:r w:rsidR="00334210" w:rsidRPr="00372600">
        <w:rPr>
          <w:rFonts w:cs="Arial"/>
          <w:szCs w:val="24"/>
          <w:lang w:val="es-ES"/>
        </w:rPr>
        <w:t>HG</w:t>
      </w:r>
      <w:r w:rsidR="007A3FEB" w:rsidRPr="00372600">
        <w:rPr>
          <w:rFonts w:cs="Arial"/>
          <w:szCs w:val="24"/>
          <w:lang w:val="es-ES"/>
        </w:rPr>
        <w:t xml:space="preserve"> en la población</w:t>
      </w:r>
      <w:r w:rsidR="001939CB" w:rsidRPr="00372600">
        <w:rPr>
          <w:rFonts w:cs="Arial"/>
          <w:szCs w:val="24"/>
          <w:lang w:val="es-ES"/>
        </w:rPr>
        <w:t xml:space="preserve"> específica</w:t>
      </w:r>
      <w:r w:rsidR="007A3FEB" w:rsidRPr="00372600">
        <w:rPr>
          <w:rFonts w:cs="Arial"/>
          <w:szCs w:val="24"/>
          <w:lang w:val="es-ES"/>
        </w:rPr>
        <w:t>.</w:t>
      </w:r>
      <w:r w:rsidR="007B6F99" w:rsidRPr="00372600">
        <w:rPr>
          <w:rFonts w:cs="Arial"/>
          <w:szCs w:val="24"/>
          <w:lang w:val="es-ES"/>
        </w:rPr>
        <w:t xml:space="preserve"> Se necesitan más investigaciones </w:t>
      </w:r>
      <w:r w:rsidR="001939CB" w:rsidRPr="00372600">
        <w:rPr>
          <w:rFonts w:cs="Arial"/>
          <w:szCs w:val="24"/>
          <w:lang w:val="es-ES"/>
        </w:rPr>
        <w:t>para realizar validación de criterio en aras de identificar concordancia entre las mismas.</w:t>
      </w:r>
    </w:p>
    <w:p w14:paraId="0BDA87AC" w14:textId="77777777" w:rsidR="00B06EC8" w:rsidRPr="00372600" w:rsidRDefault="00B06EC8" w:rsidP="00B06EC8">
      <w:pPr>
        <w:autoSpaceDE w:val="0"/>
        <w:autoSpaceDN w:val="0"/>
        <w:adjustRightInd w:val="0"/>
        <w:spacing w:after="0"/>
        <w:rPr>
          <w:rFonts w:cs="Arial"/>
          <w:b/>
          <w:bCs/>
          <w:szCs w:val="24"/>
          <w:lang w:val="es-ES"/>
        </w:rPr>
      </w:pPr>
    </w:p>
    <w:p w14:paraId="0BBC9EE7" w14:textId="26EED5E6" w:rsidR="00B06EC8" w:rsidRDefault="00B06EC8" w:rsidP="00B06EC8">
      <w:pPr>
        <w:autoSpaceDE w:val="0"/>
        <w:autoSpaceDN w:val="0"/>
        <w:adjustRightInd w:val="0"/>
        <w:spacing w:after="0"/>
        <w:rPr>
          <w:rFonts w:cs="Arial"/>
          <w:szCs w:val="24"/>
          <w:lang w:val="es-ES"/>
        </w:rPr>
      </w:pPr>
      <w:r w:rsidRPr="00372600">
        <w:rPr>
          <w:rFonts w:cs="Arial"/>
          <w:b/>
          <w:bCs/>
          <w:szCs w:val="24"/>
          <w:lang w:val="es-ES"/>
        </w:rPr>
        <w:t xml:space="preserve">Palabras clave: </w:t>
      </w:r>
      <w:r w:rsidR="002606F5" w:rsidRPr="00D86B24">
        <w:rPr>
          <w:rFonts w:cs="Arial"/>
          <w:szCs w:val="24"/>
          <w:lang w:val="es-ES"/>
        </w:rPr>
        <w:t>Hiperémesis Gravídica, náuseas, vómitos, embarazo, validación.</w:t>
      </w:r>
    </w:p>
    <w:p w14:paraId="53458B87" w14:textId="77777777" w:rsidR="002606F5" w:rsidRPr="00372600" w:rsidRDefault="002606F5" w:rsidP="00B06EC8">
      <w:pPr>
        <w:autoSpaceDE w:val="0"/>
        <w:autoSpaceDN w:val="0"/>
        <w:adjustRightInd w:val="0"/>
        <w:spacing w:after="0"/>
        <w:rPr>
          <w:rFonts w:cs="Arial"/>
          <w:b/>
          <w:bCs/>
          <w:szCs w:val="24"/>
          <w:lang w:val="es-ES"/>
        </w:rPr>
      </w:pPr>
    </w:p>
    <w:p w14:paraId="5E28CC86" w14:textId="77777777" w:rsidR="00B06EC8" w:rsidRPr="00372600" w:rsidRDefault="00B06EC8" w:rsidP="00334359">
      <w:pPr>
        <w:pStyle w:val="Ttulo1"/>
        <w:rPr>
          <w:rFonts w:cs="Arial"/>
          <w:lang w:val="en-US"/>
        </w:rPr>
      </w:pPr>
      <w:r w:rsidRPr="00372600">
        <w:rPr>
          <w:rFonts w:cs="Arial"/>
          <w:lang w:val="en-US"/>
        </w:rPr>
        <w:t>SUMMARY</w:t>
      </w:r>
    </w:p>
    <w:p w14:paraId="68425D91" w14:textId="46ED1AB6" w:rsidR="00186D39" w:rsidRPr="00372600" w:rsidRDefault="00154F44" w:rsidP="00154F44">
      <w:pPr>
        <w:autoSpaceDE w:val="0"/>
        <w:autoSpaceDN w:val="0"/>
        <w:adjustRightInd w:val="0"/>
        <w:spacing w:after="0"/>
        <w:rPr>
          <w:rFonts w:cs="Arial"/>
          <w:szCs w:val="24"/>
          <w:lang w:val="en-US"/>
        </w:rPr>
      </w:pPr>
      <w:r w:rsidRPr="00372600">
        <w:rPr>
          <w:rFonts w:cs="Arial"/>
          <w:b/>
          <w:bCs/>
          <w:szCs w:val="24"/>
          <w:lang w:val="en-US"/>
        </w:rPr>
        <w:t>Introduction:</w:t>
      </w:r>
      <w:r w:rsidRPr="00372600">
        <w:rPr>
          <w:rFonts w:cs="Arial"/>
          <w:szCs w:val="24"/>
          <w:lang w:val="en-US"/>
        </w:rPr>
        <w:t xml:space="preserve"> </w:t>
      </w:r>
      <w:r w:rsidR="00391D75" w:rsidRPr="00372600">
        <w:rPr>
          <w:rFonts w:cs="Arial"/>
          <w:szCs w:val="24"/>
          <w:lang w:val="en-US"/>
        </w:rPr>
        <w:t xml:space="preserve">Hyperemesis gravidarum (HG) constitutes the most serious spectrum of nausea and vomiting in pregnancy (NVE) affecting 0.3-3% of pregnant women. </w:t>
      </w:r>
      <w:r w:rsidR="007241D9" w:rsidRPr="007241D9">
        <w:rPr>
          <w:rFonts w:cs="Arial"/>
          <w:szCs w:val="24"/>
          <w:lang w:val="en-US"/>
        </w:rPr>
        <w:t xml:space="preserve">According to the American College of Obstetrics </w:t>
      </w:r>
      <w:r w:rsidR="007241D9">
        <w:rPr>
          <w:rFonts w:cs="Arial"/>
          <w:szCs w:val="24"/>
          <w:lang w:val="en-US"/>
        </w:rPr>
        <w:t xml:space="preserve">and </w:t>
      </w:r>
      <w:r w:rsidR="007241D9" w:rsidRPr="007241D9">
        <w:rPr>
          <w:rFonts w:cs="Arial"/>
          <w:szCs w:val="24"/>
          <w:lang w:val="en-US"/>
        </w:rPr>
        <w:t xml:space="preserve">Gynecology, its diagnosis implies the existence of persistent vomiting, loss of ≥5kg of pregestational weight and </w:t>
      </w:r>
      <w:r w:rsidR="00AD6AEA" w:rsidRPr="00AD6AEA">
        <w:rPr>
          <w:rFonts w:cs="Arial"/>
          <w:szCs w:val="24"/>
          <w:lang w:val="en-US"/>
        </w:rPr>
        <w:t>a measure of acute starvation</w:t>
      </w:r>
      <w:r w:rsidR="007241D9" w:rsidRPr="007241D9">
        <w:rPr>
          <w:rFonts w:cs="Arial"/>
          <w:szCs w:val="24"/>
          <w:lang w:val="en-US"/>
        </w:rPr>
        <w:t xml:space="preserve">, in the absence of other pathologies that explain the clinical </w:t>
      </w:r>
      <w:r w:rsidR="007241D9">
        <w:rPr>
          <w:rFonts w:cs="Arial"/>
          <w:szCs w:val="24"/>
          <w:lang w:val="en-US"/>
        </w:rPr>
        <w:t>manifestations</w:t>
      </w:r>
      <w:r w:rsidR="007241D9" w:rsidRPr="007241D9">
        <w:rPr>
          <w:rFonts w:cs="Arial"/>
          <w:szCs w:val="24"/>
          <w:lang w:val="en-US"/>
        </w:rPr>
        <w:t xml:space="preserve">. </w:t>
      </w:r>
      <w:r w:rsidRPr="00372600">
        <w:rPr>
          <w:rFonts w:cs="Arial"/>
          <w:szCs w:val="24"/>
          <w:lang w:val="en-US"/>
        </w:rPr>
        <w:t xml:space="preserve">The </w:t>
      </w:r>
      <w:r w:rsidR="000F36FC" w:rsidRPr="00C7266A">
        <w:rPr>
          <w:rFonts w:cs="Arial"/>
          <w:szCs w:val="24"/>
          <w:lang w:val="en-US"/>
        </w:rPr>
        <w:t>Hyperemesis Education and Research Foundation</w:t>
      </w:r>
      <w:r w:rsidR="000F36FC">
        <w:rPr>
          <w:rFonts w:cs="Arial"/>
          <w:szCs w:val="24"/>
          <w:lang w:val="en-US"/>
        </w:rPr>
        <w:t xml:space="preserve"> </w:t>
      </w:r>
      <w:r w:rsidR="00C7266A" w:rsidRPr="00C7266A">
        <w:rPr>
          <w:rFonts w:cs="Arial"/>
          <w:szCs w:val="24"/>
          <w:lang w:val="en-US"/>
        </w:rPr>
        <w:t>(</w:t>
      </w:r>
      <w:r w:rsidR="000F36FC" w:rsidRPr="00372600">
        <w:rPr>
          <w:rFonts w:cs="Arial"/>
          <w:szCs w:val="24"/>
          <w:lang w:val="en-US"/>
        </w:rPr>
        <w:t>HER Foundation</w:t>
      </w:r>
      <w:r w:rsidR="00C7266A" w:rsidRPr="00C7266A">
        <w:rPr>
          <w:rFonts w:cs="Arial"/>
          <w:szCs w:val="24"/>
          <w:lang w:val="en-US"/>
        </w:rPr>
        <w:t>)</w:t>
      </w:r>
      <w:r w:rsidR="00C7266A" w:rsidRPr="00C7266A">
        <w:rPr>
          <w:rFonts w:cs="Arial"/>
          <w:color w:val="333333"/>
          <w:shd w:val="clear" w:color="auto" w:fill="FFFFFF"/>
          <w:lang w:val="en-US"/>
        </w:rPr>
        <w:t xml:space="preserve"> </w:t>
      </w:r>
      <w:r w:rsidRPr="00372600">
        <w:rPr>
          <w:rFonts w:cs="Arial"/>
          <w:szCs w:val="24"/>
          <w:lang w:val="en-US"/>
        </w:rPr>
        <w:t xml:space="preserve">developed a tool to quantify the level of symptoms </w:t>
      </w:r>
      <w:r w:rsidR="00625DB8" w:rsidRPr="00372600">
        <w:rPr>
          <w:rFonts w:cs="Arial"/>
          <w:szCs w:val="24"/>
          <w:lang w:val="en-US"/>
        </w:rPr>
        <w:t xml:space="preserve">of HG </w:t>
      </w:r>
      <w:r w:rsidRPr="00372600">
        <w:rPr>
          <w:rFonts w:cs="Arial"/>
          <w:szCs w:val="24"/>
          <w:lang w:val="en-US"/>
        </w:rPr>
        <w:t xml:space="preserve">known as the </w:t>
      </w:r>
      <w:proofErr w:type="spellStart"/>
      <w:r w:rsidR="00625DB8" w:rsidRPr="00372600">
        <w:rPr>
          <w:rFonts w:cs="Arial"/>
          <w:szCs w:val="24"/>
          <w:lang w:val="en-US"/>
        </w:rPr>
        <w:t>Hyper</w:t>
      </w:r>
      <w:r w:rsidR="00D03BB7" w:rsidRPr="00372600">
        <w:rPr>
          <w:rFonts w:cs="Arial"/>
          <w:szCs w:val="24"/>
          <w:lang w:val="en-US"/>
        </w:rPr>
        <w:t>E</w:t>
      </w:r>
      <w:r w:rsidR="00625DB8" w:rsidRPr="00372600">
        <w:rPr>
          <w:rFonts w:cs="Arial"/>
          <w:szCs w:val="24"/>
          <w:lang w:val="en-US"/>
        </w:rPr>
        <w:t>mesis</w:t>
      </w:r>
      <w:proofErr w:type="spellEnd"/>
      <w:r w:rsidR="00625DB8" w:rsidRPr="00372600">
        <w:rPr>
          <w:rFonts w:cs="Arial"/>
          <w:szCs w:val="24"/>
          <w:lang w:val="en-US"/>
        </w:rPr>
        <w:t xml:space="preserve"> Level Prediction </w:t>
      </w:r>
      <w:r w:rsidRPr="00372600">
        <w:rPr>
          <w:rFonts w:cs="Arial"/>
          <w:szCs w:val="24"/>
          <w:lang w:val="en-US"/>
        </w:rPr>
        <w:t xml:space="preserve">Score (HELP score), </w:t>
      </w:r>
      <w:r w:rsidR="0082180C" w:rsidRPr="00372600">
        <w:rPr>
          <w:rFonts w:cs="Arial"/>
          <w:szCs w:val="24"/>
          <w:lang w:val="en-US"/>
        </w:rPr>
        <w:t>which includes 9 other questions in addition to the nausea, vomiting and retching level questions included in the</w:t>
      </w:r>
      <w:r w:rsidR="0029194E">
        <w:rPr>
          <w:rFonts w:cs="Arial"/>
          <w:szCs w:val="24"/>
          <w:lang w:val="en-US"/>
        </w:rPr>
        <w:t xml:space="preserve"> modified-</w:t>
      </w:r>
      <w:r w:rsidR="0029194E" w:rsidRPr="0092467A">
        <w:rPr>
          <w:rFonts w:cs="Arial"/>
          <w:szCs w:val="24"/>
          <w:lang w:val="en-US"/>
        </w:rPr>
        <w:t>Pregnancy</w:t>
      </w:r>
      <w:r w:rsidR="0082180C" w:rsidRPr="00372600">
        <w:rPr>
          <w:rFonts w:cs="Arial"/>
          <w:szCs w:val="24"/>
          <w:lang w:val="en-US"/>
        </w:rPr>
        <w:t xml:space="preserve"> </w:t>
      </w:r>
      <w:r w:rsidR="0092467A" w:rsidRPr="0092467A">
        <w:rPr>
          <w:rFonts w:cs="Arial"/>
          <w:szCs w:val="24"/>
          <w:lang w:val="en-US"/>
        </w:rPr>
        <w:t>Unique Quantification of Emesis (PUQE) questionnaire</w:t>
      </w:r>
      <w:r w:rsidR="0082180C" w:rsidRPr="00372600">
        <w:rPr>
          <w:rFonts w:cs="Arial"/>
          <w:szCs w:val="24"/>
          <w:lang w:val="en-US"/>
        </w:rPr>
        <w:t xml:space="preserve">. The PUQE score is validated in Norway, Korea, </w:t>
      </w:r>
      <w:r w:rsidR="0082180C" w:rsidRPr="00372600">
        <w:rPr>
          <w:rFonts w:cs="Arial"/>
          <w:szCs w:val="24"/>
          <w:lang w:val="en-US"/>
        </w:rPr>
        <w:lastRenderedPageBreak/>
        <w:t>France, Turkey, Canada, Australia and New Zealand; and the “HELP Score” is validated only in the United States. There are no validation studies of these tools in Colombia</w:t>
      </w:r>
      <w:r w:rsidRPr="00372600">
        <w:rPr>
          <w:rFonts w:cs="Arial"/>
          <w:szCs w:val="24"/>
          <w:lang w:val="en-US"/>
        </w:rPr>
        <w:t xml:space="preserve"> </w:t>
      </w:r>
      <w:r w:rsidRPr="00372600">
        <w:rPr>
          <w:rFonts w:cs="Arial"/>
          <w:b/>
          <w:bCs/>
          <w:szCs w:val="24"/>
          <w:lang w:val="en-US"/>
        </w:rPr>
        <w:t>Objectives:</w:t>
      </w:r>
      <w:r w:rsidRPr="00372600">
        <w:rPr>
          <w:rFonts w:cs="Arial"/>
          <w:szCs w:val="24"/>
          <w:lang w:val="en-US"/>
        </w:rPr>
        <w:t xml:space="preserve"> </w:t>
      </w:r>
      <w:r w:rsidR="00872904" w:rsidRPr="00372600">
        <w:rPr>
          <w:rFonts w:cs="Arial"/>
          <w:szCs w:val="24"/>
          <w:lang w:val="en-US"/>
        </w:rPr>
        <w:t xml:space="preserve">To </w:t>
      </w:r>
      <w:r w:rsidR="004939A5" w:rsidRPr="00372600">
        <w:rPr>
          <w:rFonts w:cs="Arial"/>
          <w:szCs w:val="24"/>
          <w:lang w:val="en-US"/>
        </w:rPr>
        <w:t>Ex</w:t>
      </w:r>
      <w:r w:rsidR="00872904" w:rsidRPr="00372600">
        <w:rPr>
          <w:rFonts w:cs="Arial"/>
          <w:szCs w:val="24"/>
          <w:lang w:val="en-US"/>
        </w:rPr>
        <w:t xml:space="preserve">ternally validate the “HELP Score” instrument for the evaluation of the severity of the symptoms of </w:t>
      </w:r>
      <w:r w:rsidR="00334210" w:rsidRPr="00372600">
        <w:rPr>
          <w:rFonts w:cs="Arial"/>
          <w:szCs w:val="24"/>
          <w:lang w:val="en-US"/>
        </w:rPr>
        <w:t xml:space="preserve">HG </w:t>
      </w:r>
      <w:r w:rsidR="00872904" w:rsidRPr="00372600">
        <w:rPr>
          <w:rFonts w:cs="Arial"/>
          <w:szCs w:val="24"/>
          <w:lang w:val="en-US"/>
        </w:rPr>
        <w:t xml:space="preserve">in a population of the Colombian Caribbean. </w:t>
      </w:r>
      <w:r w:rsidRPr="00372600">
        <w:rPr>
          <w:rFonts w:cs="Arial"/>
          <w:b/>
          <w:bCs/>
          <w:szCs w:val="24"/>
          <w:lang w:val="en-US"/>
        </w:rPr>
        <w:t>Methods:</w:t>
      </w:r>
      <w:r w:rsidRPr="00372600">
        <w:rPr>
          <w:rFonts w:cs="Arial"/>
          <w:szCs w:val="24"/>
          <w:lang w:val="en-US"/>
        </w:rPr>
        <w:t xml:space="preserve"> Observational, analytical cross-sectional study of validation taking into account Cronbach's alpha coefficient in a sample of </w:t>
      </w:r>
      <w:r w:rsidR="00CB59B2" w:rsidRPr="00372600">
        <w:rPr>
          <w:rFonts w:cs="Arial"/>
          <w:szCs w:val="24"/>
          <w:lang w:val="en-US"/>
        </w:rPr>
        <w:t>6</w:t>
      </w:r>
      <w:r w:rsidRPr="00372600">
        <w:rPr>
          <w:rFonts w:cs="Arial"/>
          <w:szCs w:val="24"/>
          <w:lang w:val="en-US"/>
        </w:rPr>
        <w:t xml:space="preserve">0 pregnant women in the city of Cartagena. </w:t>
      </w:r>
      <w:r w:rsidR="00186D39" w:rsidRPr="00372600">
        <w:rPr>
          <w:rFonts w:cs="Arial"/>
          <w:b/>
          <w:bCs/>
          <w:szCs w:val="24"/>
          <w:lang w:val="en-US"/>
        </w:rPr>
        <w:t>Results:</w:t>
      </w:r>
      <w:r w:rsidR="00186D39" w:rsidRPr="00372600">
        <w:rPr>
          <w:rFonts w:cs="Arial"/>
          <w:szCs w:val="24"/>
          <w:lang w:val="en-US"/>
        </w:rPr>
        <w:t xml:space="preserve"> Mean age was 24 ± 5.14, mean gestational age was 11.2 weeks ± 3.76; A Cronbach's alpha of 0.941 was found, KMO's was 0.87, and Bartlett's was p&lt;0.05, thus allowing factor analysis. The orthogonal rotated maximum variance method (Varimax) identifies that 10 of the 12 items of the HELP Score instrument showed high variation with a value in the factor analysis &gt;0.6, which is adequate. </w:t>
      </w:r>
      <w:r w:rsidR="00186D39" w:rsidRPr="00372600">
        <w:rPr>
          <w:rFonts w:cs="Arial"/>
          <w:b/>
          <w:bCs/>
          <w:szCs w:val="24"/>
          <w:lang w:val="en-US"/>
        </w:rPr>
        <w:t>Conclusions:</w:t>
      </w:r>
      <w:r w:rsidR="00186D39" w:rsidRPr="00372600">
        <w:rPr>
          <w:rFonts w:cs="Arial"/>
          <w:szCs w:val="24"/>
          <w:lang w:val="en-US"/>
        </w:rPr>
        <w:t xml:space="preserve"> The validation of the "HELP Score" scale indicates excellent internal consistency and adequate external validation for measuring the severity of HG symptoms in the specific population. More research is needed to carry out criterion validation in order to identify agreement between them.</w:t>
      </w:r>
    </w:p>
    <w:p w14:paraId="12B42DA4" w14:textId="77777777" w:rsidR="00154F44" w:rsidRPr="00372600" w:rsidRDefault="00154F44" w:rsidP="00154F44">
      <w:pPr>
        <w:autoSpaceDE w:val="0"/>
        <w:autoSpaceDN w:val="0"/>
        <w:adjustRightInd w:val="0"/>
        <w:spacing w:after="0"/>
        <w:rPr>
          <w:rFonts w:cs="Arial"/>
          <w:b/>
          <w:bCs/>
          <w:szCs w:val="24"/>
          <w:lang w:val="en-US"/>
        </w:rPr>
      </w:pPr>
    </w:p>
    <w:p w14:paraId="36165874" w14:textId="679210E1" w:rsidR="00B06EC8" w:rsidRPr="00372600" w:rsidRDefault="00B06EC8" w:rsidP="00B06EC8">
      <w:pPr>
        <w:autoSpaceDE w:val="0"/>
        <w:autoSpaceDN w:val="0"/>
        <w:adjustRightInd w:val="0"/>
        <w:spacing w:after="0"/>
        <w:rPr>
          <w:rFonts w:cs="Arial"/>
          <w:b/>
          <w:bCs/>
          <w:szCs w:val="24"/>
          <w:lang w:val="en-US"/>
        </w:rPr>
      </w:pPr>
      <w:r w:rsidRPr="00372600">
        <w:rPr>
          <w:rFonts w:cs="Arial"/>
          <w:b/>
          <w:bCs/>
          <w:szCs w:val="24"/>
          <w:lang w:val="en-US"/>
        </w:rPr>
        <w:t xml:space="preserve">Key Words: </w:t>
      </w:r>
      <w:r w:rsidR="002606F5" w:rsidRPr="00D86B24">
        <w:rPr>
          <w:rFonts w:cs="Arial"/>
          <w:szCs w:val="24"/>
          <w:lang w:val="en-US"/>
        </w:rPr>
        <w:t>Hyperemesis Gravidarum, nausea, vomiting, pregnancy, validation.</w:t>
      </w:r>
    </w:p>
    <w:p w14:paraId="124C321C" w14:textId="77777777" w:rsidR="00DB636F" w:rsidRPr="00372600" w:rsidRDefault="00DB636F" w:rsidP="00DB636F">
      <w:pPr>
        <w:autoSpaceDE w:val="0"/>
        <w:autoSpaceDN w:val="0"/>
        <w:adjustRightInd w:val="0"/>
        <w:spacing w:after="0" w:line="240" w:lineRule="auto"/>
        <w:jc w:val="center"/>
        <w:rPr>
          <w:rFonts w:eastAsia="Calibri" w:cs="Arial"/>
          <w:b/>
          <w:szCs w:val="24"/>
          <w:lang w:val="en-US"/>
        </w:rPr>
      </w:pPr>
    </w:p>
    <w:p w14:paraId="102B1918" w14:textId="77777777" w:rsidR="00DB636F" w:rsidRPr="00372600" w:rsidRDefault="00DB636F" w:rsidP="00DB636F">
      <w:pPr>
        <w:autoSpaceDE w:val="0"/>
        <w:autoSpaceDN w:val="0"/>
        <w:adjustRightInd w:val="0"/>
        <w:spacing w:after="0" w:line="240" w:lineRule="auto"/>
        <w:rPr>
          <w:rFonts w:eastAsia="Calibri" w:cs="Arial"/>
          <w:b/>
          <w:szCs w:val="24"/>
          <w:lang w:val="en-US"/>
        </w:rPr>
      </w:pPr>
    </w:p>
    <w:p w14:paraId="606E54AE" w14:textId="77777777" w:rsidR="00B97092" w:rsidRPr="00372600" w:rsidRDefault="00DB636F" w:rsidP="00712CA7">
      <w:pPr>
        <w:pStyle w:val="Ttulo1"/>
        <w:spacing w:before="240" w:line="360" w:lineRule="auto"/>
        <w:rPr>
          <w:rFonts w:cs="Arial"/>
          <w:szCs w:val="24"/>
          <w:lang w:val="es-ES"/>
        </w:rPr>
      </w:pPr>
      <w:r w:rsidRPr="00933349">
        <w:rPr>
          <w:rFonts w:eastAsia="Calibri" w:cs="Arial"/>
          <w:lang w:val="es-ES"/>
        </w:rPr>
        <w:br w:type="page"/>
      </w:r>
      <w:r w:rsidR="00B97092" w:rsidRPr="00372600">
        <w:rPr>
          <w:rFonts w:cs="Arial"/>
          <w:szCs w:val="24"/>
          <w:lang w:val="es-ES"/>
        </w:rPr>
        <w:lastRenderedPageBreak/>
        <w:t>INTRODUCCION</w:t>
      </w:r>
    </w:p>
    <w:p w14:paraId="360DE197" w14:textId="7E54146C" w:rsidR="00F969D5" w:rsidRPr="00372600" w:rsidRDefault="00F969D5" w:rsidP="00712CA7">
      <w:pPr>
        <w:spacing w:before="240"/>
        <w:rPr>
          <w:rFonts w:cs="Arial"/>
          <w:szCs w:val="24"/>
        </w:rPr>
      </w:pPr>
      <w:r w:rsidRPr="00372600">
        <w:rPr>
          <w:rFonts w:cs="Arial"/>
          <w:szCs w:val="24"/>
        </w:rPr>
        <w:t>La HG</w:t>
      </w:r>
      <w:r w:rsidR="00305E4B" w:rsidRPr="00372600">
        <w:rPr>
          <w:rFonts w:cs="Arial"/>
          <w:szCs w:val="24"/>
        </w:rPr>
        <w:t xml:space="preserve"> </w:t>
      </w:r>
      <w:r w:rsidRPr="00372600">
        <w:rPr>
          <w:rFonts w:cs="Arial"/>
          <w:szCs w:val="24"/>
        </w:rPr>
        <w:t xml:space="preserve">constituye el espectro más grave de las NVE afectando al 0.3-3% de los mismos </w:t>
      </w:r>
      <w:sdt>
        <w:sdtPr>
          <w:rPr>
            <w:rFonts w:cs="Arial"/>
            <w:color w:val="000000"/>
            <w:szCs w:val="24"/>
          </w:rPr>
          <w:tag w:val="MENDELEY_CITATION_v3_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"/>
          <w:id w:val="888546169"/>
          <w:placeholder>
            <w:docPart w:val="DefaultPlaceholder_-1854013440"/>
          </w:placeholder>
        </w:sdtPr>
        <w:sdtContent>
          <w:r w:rsidR="001D23D3" w:rsidRPr="001D23D3">
            <w:rPr>
              <w:rFonts w:eastAsia="Times New Roman"/>
              <w:color w:val="000000"/>
            </w:rPr>
            <w:t>(1,2)</w:t>
          </w:r>
        </w:sdtContent>
      </w:sdt>
      <w:r w:rsidR="005A2C94">
        <w:rPr>
          <w:rFonts w:cs="Arial"/>
          <w:color w:val="000000"/>
          <w:szCs w:val="24"/>
        </w:rPr>
        <w:t>.</w:t>
      </w:r>
      <w:r w:rsidRPr="00372600">
        <w:rPr>
          <w:rFonts w:cs="Arial"/>
          <w:szCs w:val="24"/>
        </w:rPr>
        <w:t xml:space="preserve"> Se ha reportado afectación en la morbilidad materno-fetal, por lo cual se considera necesario el reconocimiento oportuno de la patología y su severidad debido al impacto que puede generar en el estado de salud y la calidad de vida de la mujer durante su gestación y en el producto en su vida intrauterina y posterior al nacimiento</w:t>
      </w:r>
      <w:r w:rsidR="00B32A69" w:rsidRPr="00372600">
        <w:rPr>
          <w:rFonts w:cs="Arial"/>
          <w:szCs w:val="24"/>
        </w:rPr>
        <w:t xml:space="preserve"> </w:t>
      </w:r>
      <w:sdt>
        <w:sdtPr>
          <w:rPr>
            <w:rFonts w:cs="Arial"/>
            <w:color w:val="000000"/>
            <w:szCs w:val="24"/>
          </w:rPr>
          <w:tag w:val="MENDELEY_CITATION_v3_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"/>
          <w:id w:val="-366446100"/>
          <w:placeholder>
            <w:docPart w:val="DefaultPlaceholder_-1854013440"/>
          </w:placeholder>
        </w:sdtPr>
        <w:sdtContent>
          <w:r w:rsidR="001D23D3" w:rsidRPr="001D23D3">
            <w:rPr>
              <w:rFonts w:cs="Arial"/>
              <w:color w:val="000000"/>
              <w:szCs w:val="24"/>
            </w:rPr>
            <w:t>(2–4)</w:t>
          </w:r>
        </w:sdtContent>
      </w:sdt>
      <w:r w:rsidRPr="00372600">
        <w:rPr>
          <w:rFonts w:cs="Arial"/>
          <w:szCs w:val="24"/>
        </w:rPr>
        <w:t xml:space="preserve">. </w:t>
      </w:r>
    </w:p>
    <w:p w14:paraId="4D94232A" w14:textId="251D9C2A" w:rsidR="00F969D5" w:rsidRPr="00372600" w:rsidRDefault="00F969D5" w:rsidP="00712CA7">
      <w:pPr>
        <w:spacing w:before="240"/>
        <w:rPr>
          <w:rFonts w:cs="Arial"/>
          <w:szCs w:val="24"/>
        </w:rPr>
      </w:pPr>
      <w:r w:rsidRPr="00372600">
        <w:rPr>
          <w:rFonts w:cs="Arial"/>
          <w:szCs w:val="24"/>
        </w:rPr>
        <w:t xml:space="preserve">Algunos estudios han identificado varios factores de riesgo relacionados con las náuseas y los vómitos severos en el embarazo, tales como la raza, el origen étnico y la paridad, ya que las mujeres asiáticas y negras experimentan menos síntomas que las mujeres blancas durante el primer trimestre y las </w:t>
      </w:r>
      <w:proofErr w:type="spellStart"/>
      <w:r w:rsidRPr="00372600">
        <w:rPr>
          <w:rFonts w:cs="Arial"/>
          <w:szCs w:val="24"/>
        </w:rPr>
        <w:t>primigrávidas</w:t>
      </w:r>
      <w:proofErr w:type="spellEnd"/>
      <w:r w:rsidRPr="00372600">
        <w:rPr>
          <w:rFonts w:cs="Arial"/>
          <w:szCs w:val="24"/>
        </w:rPr>
        <w:t xml:space="preserve"> jóvenes parecen verse más afectadas que las multíparas y las </w:t>
      </w:r>
      <w:proofErr w:type="spellStart"/>
      <w:r w:rsidRPr="00372600">
        <w:rPr>
          <w:rFonts w:cs="Arial"/>
          <w:szCs w:val="24"/>
        </w:rPr>
        <w:t>multigrávida</w:t>
      </w:r>
      <w:r w:rsidR="00D54B07">
        <w:rPr>
          <w:rFonts w:cs="Arial"/>
          <w:szCs w:val="24"/>
        </w:rPr>
        <w:t>s</w:t>
      </w:r>
      <w:proofErr w:type="spellEnd"/>
      <w:sdt>
        <w:sdtPr>
          <w:rPr>
            <w:rFonts w:cs="Arial"/>
            <w:color w:val="000000"/>
            <w:szCs w:val="24"/>
          </w:rPr>
          <w:tag w:val="MENDELEY_CITATION_v3_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"/>
          <w:id w:val="-1593160610"/>
          <w:placeholder>
            <w:docPart w:val="DefaultPlaceholder_-1854013440"/>
          </w:placeholder>
        </w:sdtPr>
        <w:sdtContent>
          <w:r w:rsidR="001D23D3" w:rsidRPr="001D23D3">
            <w:rPr>
              <w:rFonts w:cs="Arial"/>
              <w:color w:val="000000"/>
              <w:szCs w:val="24"/>
            </w:rPr>
            <w:t>(5)</w:t>
          </w:r>
        </w:sdtContent>
      </w:sdt>
      <w:r w:rsidRPr="00372600">
        <w:rPr>
          <w:rFonts w:cs="Arial"/>
          <w:szCs w:val="24"/>
        </w:rPr>
        <w:t>Adicionalmente, estudios recientes también han sugerido que algunas mujeres presentan mayor riesgo debido a factores genéticos asociados a la presencia del gen GDF15 que codifica proteínas placentarias</w:t>
      </w:r>
      <w:r w:rsidR="00B32A69" w:rsidRPr="00372600">
        <w:rPr>
          <w:rFonts w:cs="Arial"/>
          <w:szCs w:val="24"/>
        </w:rPr>
        <w:t xml:space="preserve"> </w:t>
      </w:r>
      <w:sdt>
        <w:sdtPr>
          <w:rPr>
            <w:rFonts w:cs="Arial"/>
            <w:color w:val="000000"/>
            <w:szCs w:val="24"/>
          </w:rPr>
          <w:tag w:val="MENDELEY_CITATION_v3_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"/>
          <w:id w:val="-343470942"/>
          <w:placeholder>
            <w:docPart w:val="DefaultPlaceholder_-1854013440"/>
          </w:placeholder>
        </w:sdtPr>
        <w:sdtContent>
          <w:r w:rsidR="001D23D3" w:rsidRPr="001D23D3">
            <w:rPr>
              <w:rFonts w:cs="Arial"/>
              <w:color w:val="000000"/>
              <w:szCs w:val="24"/>
            </w:rPr>
            <w:t>(6)</w:t>
          </w:r>
        </w:sdtContent>
      </w:sdt>
      <w:r w:rsidRPr="00372600">
        <w:rPr>
          <w:rFonts w:cs="Arial"/>
          <w:szCs w:val="24"/>
        </w:rPr>
        <w:t xml:space="preserve">. </w:t>
      </w:r>
    </w:p>
    <w:p w14:paraId="4715DCC5" w14:textId="32B0FB79" w:rsidR="00F969D5" w:rsidRDefault="00F969D5" w:rsidP="00712CA7">
      <w:pPr>
        <w:spacing w:before="240"/>
        <w:rPr>
          <w:rFonts w:cs="Arial"/>
          <w:color w:val="000000"/>
          <w:szCs w:val="24"/>
        </w:rPr>
      </w:pPr>
      <w:r w:rsidRPr="00372600">
        <w:rPr>
          <w:rFonts w:cs="Arial"/>
          <w:szCs w:val="24"/>
        </w:rPr>
        <w:t xml:space="preserve">Las manifestaciones clínicas pueden aparecer en cualquier momento del día e incluye la presentación de náuseas, vómitos, arcadas o aversión a olores y comidas, entre otros </w:t>
      </w:r>
      <w:sdt>
        <w:sdtPr>
          <w:rPr>
            <w:rFonts w:cs="Arial"/>
            <w:color w:val="000000"/>
            <w:szCs w:val="24"/>
          </w:rPr>
          <w:tag w:val="MENDELEY_CITATION_v3_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"/>
          <w:id w:val="704678584"/>
          <w:placeholder>
            <w:docPart w:val="DefaultPlaceholder_-1854013440"/>
          </w:placeholder>
        </w:sdtPr>
        <w:sdtContent>
          <w:r w:rsidR="001D23D3" w:rsidRPr="001D23D3">
            <w:rPr>
              <w:rFonts w:cs="Arial"/>
              <w:color w:val="000000"/>
              <w:szCs w:val="24"/>
            </w:rPr>
            <w:t>(5)</w:t>
          </w:r>
        </w:sdtContent>
      </w:sdt>
      <w:r w:rsidRPr="00372600">
        <w:rPr>
          <w:rFonts w:cs="Arial"/>
          <w:szCs w:val="24"/>
        </w:rPr>
        <w:t>. Aparecen más comúnmente en el primer trimestre del embarazo, presentándose típicamente dentro de las 4-6 semanas después del último periodo menstrual, con un pico máximo a la semana 9, y resolviéndose en la mayoría de los casos a la semana 20 de la gestación</w:t>
      </w:r>
      <w:r w:rsidR="004B0DAF" w:rsidRPr="00372600">
        <w:rPr>
          <w:rFonts w:cs="Arial"/>
          <w:szCs w:val="24"/>
        </w:rPr>
        <w:t xml:space="preserve"> </w:t>
      </w:r>
      <w:sdt>
        <w:sdtPr>
          <w:rPr>
            <w:rFonts w:cs="Arial"/>
            <w:color w:val="000000"/>
            <w:szCs w:val="24"/>
          </w:rPr>
          <w:tag w:val="MENDELEY_CITATION_v3_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"/>
          <w:id w:val="998315510"/>
          <w:placeholder>
            <w:docPart w:val="DefaultPlaceholder_-1854013440"/>
          </w:placeholder>
        </w:sdtPr>
        <w:sdtContent>
          <w:r w:rsidR="001D23D3" w:rsidRPr="001D23D3">
            <w:rPr>
              <w:rFonts w:cs="Arial"/>
              <w:color w:val="000000"/>
              <w:szCs w:val="24"/>
            </w:rPr>
            <w:t>(7)</w:t>
          </w:r>
        </w:sdtContent>
      </w:sdt>
      <w:r w:rsidR="004B0DAF" w:rsidRPr="00372600">
        <w:rPr>
          <w:rFonts w:cs="Arial"/>
          <w:color w:val="000000"/>
          <w:szCs w:val="24"/>
        </w:rPr>
        <w:t>.</w:t>
      </w:r>
    </w:p>
    <w:p w14:paraId="53C5B707" w14:textId="234F8B34" w:rsidR="0080246A" w:rsidRPr="00372600" w:rsidRDefault="0080246A" w:rsidP="00712CA7">
      <w:pPr>
        <w:spacing w:before="240"/>
        <w:rPr>
          <w:rFonts w:cs="Arial"/>
          <w:szCs w:val="24"/>
        </w:rPr>
      </w:pPr>
      <w:r>
        <w:rPr>
          <w:rFonts w:cs="Arial"/>
          <w:color w:val="000000"/>
          <w:szCs w:val="24"/>
        </w:rPr>
        <w:t xml:space="preserve">Según la </w:t>
      </w:r>
      <w:r w:rsidR="0020008C">
        <w:rPr>
          <w:rFonts w:cs="Arial"/>
          <w:color w:val="000000"/>
          <w:szCs w:val="24"/>
        </w:rPr>
        <w:t xml:space="preserve">guía de manejo clínico de </w:t>
      </w:r>
      <w:r>
        <w:rPr>
          <w:rFonts w:cs="Arial"/>
          <w:color w:val="000000"/>
          <w:szCs w:val="24"/>
        </w:rPr>
        <w:t>ACOG</w:t>
      </w:r>
      <w:r w:rsidR="0020008C">
        <w:rPr>
          <w:rFonts w:cs="Arial"/>
          <w:color w:val="000000"/>
          <w:szCs w:val="24"/>
        </w:rPr>
        <w:t xml:space="preserve"> (2018)</w:t>
      </w:r>
      <w:r>
        <w:rPr>
          <w:rFonts w:cs="Arial"/>
          <w:color w:val="000000"/>
          <w:szCs w:val="24"/>
        </w:rPr>
        <w:t xml:space="preserve">, el </w:t>
      </w:r>
      <w:r>
        <w:rPr>
          <w:rFonts w:cs="Arial"/>
          <w:szCs w:val="24"/>
        </w:rPr>
        <w:t xml:space="preserve">diagnóstico de HG implica la existencia de vómitos persistentes, perdida </w:t>
      </w:r>
      <w:r>
        <w:rPr>
          <w:rFonts w:ascii="Calibri" w:hAnsi="Calibri" w:cs="Calibri"/>
          <w:szCs w:val="24"/>
        </w:rPr>
        <w:t>≥</w:t>
      </w:r>
      <w:r>
        <w:rPr>
          <w:rFonts w:cs="Arial"/>
          <w:szCs w:val="24"/>
        </w:rPr>
        <w:t xml:space="preserve">5kg del peso pregestacional y </w:t>
      </w:r>
      <w:r w:rsidR="0020008C">
        <w:rPr>
          <w:rFonts w:cs="Arial"/>
          <w:szCs w:val="24"/>
        </w:rPr>
        <w:t>una medida</w:t>
      </w:r>
      <w:r>
        <w:rPr>
          <w:rFonts w:cs="Arial"/>
          <w:szCs w:val="24"/>
        </w:rPr>
        <w:t xml:space="preserve"> de inanición aguda, en ausencia de otras patologías que expliquen las manifestaciones clínicas </w:t>
      </w:r>
      <w:sdt>
        <w:sdtPr>
          <w:rPr>
            <w:rFonts w:cs="Arial"/>
            <w:color w:val="000000"/>
            <w:szCs w:val="24"/>
          </w:rPr>
          <w:tag w:val="MENDELEY_CITATION_v3_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"/>
          <w:id w:val="-2083972639"/>
          <w:placeholder>
            <w:docPart w:val="DefaultPlaceholder_-1854013440"/>
          </w:placeholder>
        </w:sdtPr>
        <w:sdtContent>
          <w:r w:rsidRPr="0080246A">
            <w:rPr>
              <w:rFonts w:cs="Arial"/>
              <w:color w:val="000000"/>
              <w:szCs w:val="24"/>
            </w:rPr>
            <w:t>(3)</w:t>
          </w:r>
        </w:sdtContent>
      </w:sdt>
      <w:r>
        <w:rPr>
          <w:rFonts w:cs="Arial"/>
          <w:szCs w:val="24"/>
        </w:rPr>
        <w:t>.</w:t>
      </w:r>
    </w:p>
    <w:p w14:paraId="2CC35B97" w14:textId="745200FD" w:rsidR="00F969D5" w:rsidRPr="00372600" w:rsidRDefault="00F969D5" w:rsidP="00712CA7">
      <w:pPr>
        <w:spacing w:before="240"/>
        <w:rPr>
          <w:rFonts w:cs="Arial"/>
          <w:szCs w:val="24"/>
        </w:rPr>
      </w:pPr>
      <w:r w:rsidRPr="00372600">
        <w:rPr>
          <w:rFonts w:cs="Arial"/>
          <w:szCs w:val="24"/>
        </w:rPr>
        <w:t xml:space="preserve">Para la evaluación de la severidad de las NVE se cuenta con el cuestionario </w:t>
      </w:r>
      <w:r w:rsidR="00A717B5">
        <w:rPr>
          <w:rFonts w:cs="Arial"/>
          <w:szCs w:val="24"/>
        </w:rPr>
        <w:t>PUQE</w:t>
      </w:r>
      <w:r w:rsidRPr="00372600">
        <w:rPr>
          <w:rFonts w:cs="Arial"/>
          <w:szCs w:val="24"/>
        </w:rPr>
        <w:t>, el cual fue desarrollado en el año 2.002 por el “</w:t>
      </w:r>
      <w:proofErr w:type="spellStart"/>
      <w:r w:rsidRPr="00372600">
        <w:rPr>
          <w:rFonts w:cs="Arial"/>
          <w:szCs w:val="24"/>
        </w:rPr>
        <w:t>Motherisk</w:t>
      </w:r>
      <w:proofErr w:type="spellEnd"/>
      <w:r w:rsidRPr="00372600">
        <w:rPr>
          <w:rFonts w:cs="Arial"/>
          <w:szCs w:val="24"/>
        </w:rPr>
        <w:t xml:space="preserve"> </w:t>
      </w:r>
      <w:proofErr w:type="spellStart"/>
      <w:r w:rsidRPr="00372600">
        <w:rPr>
          <w:rFonts w:cs="Arial"/>
          <w:szCs w:val="24"/>
        </w:rPr>
        <w:t>Program</w:t>
      </w:r>
      <w:proofErr w:type="spellEnd"/>
      <w:r w:rsidRPr="00372600">
        <w:rPr>
          <w:rFonts w:cs="Arial"/>
          <w:szCs w:val="24"/>
        </w:rPr>
        <w:t xml:space="preserve">” en </w:t>
      </w:r>
      <w:r w:rsidRPr="00372600">
        <w:rPr>
          <w:rFonts w:cs="Arial"/>
          <w:szCs w:val="24"/>
        </w:rPr>
        <w:lastRenderedPageBreak/>
        <w:t xml:space="preserve">Canadá </w:t>
      </w:r>
      <w:sdt>
        <w:sdtPr>
          <w:rPr>
            <w:rFonts w:cs="Arial"/>
            <w:color w:val="000000"/>
            <w:szCs w:val="24"/>
          </w:rPr>
          <w:tag w:val="MENDELEY_CITATION_v3_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"/>
          <w:id w:val="1401637286"/>
          <w:placeholder>
            <w:docPart w:val="DefaultPlaceholder_-1854013440"/>
          </w:placeholder>
        </w:sdtPr>
        <w:sdtContent>
          <w:r w:rsidR="001D23D3" w:rsidRPr="001D23D3">
            <w:rPr>
              <w:rFonts w:cs="Arial"/>
              <w:color w:val="000000"/>
              <w:szCs w:val="24"/>
            </w:rPr>
            <w:t>(8)</w:t>
          </w:r>
        </w:sdtContent>
      </w:sdt>
      <w:r w:rsidRPr="00372600">
        <w:rPr>
          <w:rFonts w:cs="Arial"/>
          <w:szCs w:val="24"/>
        </w:rPr>
        <w:t xml:space="preserve"> y </w:t>
      </w:r>
      <w:r w:rsidR="007F0CB9" w:rsidRPr="00372600">
        <w:rPr>
          <w:rFonts w:cs="Arial"/>
          <w:szCs w:val="24"/>
        </w:rPr>
        <w:t>luego</w:t>
      </w:r>
      <w:r w:rsidRPr="00372600">
        <w:rPr>
          <w:rFonts w:cs="Arial"/>
          <w:szCs w:val="24"/>
        </w:rPr>
        <w:t xml:space="preserve"> fue modificada en el año 2.008 para incluir el perfil de los síntomas desde el inicio del embarazo, teniendo en cuenta el desarrollo de 3 preguntas para evaluar la severidad de esta patología </w:t>
      </w:r>
      <w:sdt>
        <w:sdtPr>
          <w:rPr>
            <w:rFonts w:cs="Arial"/>
            <w:color w:val="000000"/>
            <w:szCs w:val="24"/>
          </w:rPr>
          <w:tag w:val="MENDELEY_CITATION_v3_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"/>
          <w:id w:val="-605803310"/>
          <w:placeholder>
            <w:docPart w:val="DefaultPlaceholder_-1854013440"/>
          </w:placeholder>
        </w:sdtPr>
        <w:sdtContent>
          <w:r w:rsidR="001D23D3" w:rsidRPr="001D23D3">
            <w:rPr>
              <w:rFonts w:cs="Arial"/>
              <w:color w:val="000000"/>
              <w:szCs w:val="24"/>
            </w:rPr>
            <w:t>(9)</w:t>
          </w:r>
        </w:sdtContent>
      </w:sdt>
      <w:r w:rsidR="00CD2073">
        <w:rPr>
          <w:rFonts w:cs="Arial"/>
          <w:color w:val="000000"/>
          <w:szCs w:val="24"/>
        </w:rPr>
        <w:t>.</w:t>
      </w:r>
    </w:p>
    <w:p w14:paraId="4D056C77" w14:textId="14695E7C" w:rsidR="004B5105" w:rsidRPr="00372600" w:rsidRDefault="00F969D5" w:rsidP="00F969D5">
      <w:pPr>
        <w:rPr>
          <w:rFonts w:cs="Arial"/>
          <w:szCs w:val="24"/>
        </w:rPr>
      </w:pPr>
      <w:r w:rsidRPr="00372600">
        <w:rPr>
          <w:rFonts w:cs="Arial"/>
          <w:szCs w:val="24"/>
        </w:rPr>
        <w:t xml:space="preserve">Posteriormente, la “HER </w:t>
      </w:r>
      <w:proofErr w:type="spellStart"/>
      <w:r w:rsidRPr="00372600">
        <w:rPr>
          <w:rFonts w:cs="Arial"/>
          <w:szCs w:val="24"/>
        </w:rPr>
        <w:t>Foundation</w:t>
      </w:r>
      <w:proofErr w:type="spellEnd"/>
      <w:r w:rsidRPr="00372600">
        <w:rPr>
          <w:rFonts w:cs="Arial"/>
          <w:szCs w:val="24"/>
        </w:rPr>
        <w:t xml:space="preserve">” en Estados Unidos desarrolló en el año 2016 una herramienta </w:t>
      </w:r>
      <w:r w:rsidR="00B357C2" w:rsidRPr="00372600">
        <w:rPr>
          <w:rFonts w:cs="Arial"/>
          <w:szCs w:val="24"/>
        </w:rPr>
        <w:t>para evaluar mejor las NV</w:t>
      </w:r>
      <w:r w:rsidR="00B23C63" w:rsidRPr="00372600">
        <w:rPr>
          <w:rFonts w:cs="Arial"/>
          <w:szCs w:val="24"/>
        </w:rPr>
        <w:t>E</w:t>
      </w:r>
      <w:r w:rsidR="00B357C2" w:rsidRPr="00372600">
        <w:rPr>
          <w:rFonts w:cs="Arial"/>
          <w:szCs w:val="24"/>
        </w:rPr>
        <w:t xml:space="preserve"> que caen en el extremo grave del espectro clínico,</w:t>
      </w:r>
      <w:r w:rsidRPr="00372600">
        <w:rPr>
          <w:rFonts w:cs="Arial"/>
          <w:szCs w:val="24"/>
        </w:rPr>
        <w:t xml:space="preserve"> conocida como HELP score, la cual además de las preguntas del nivel de las náuseas, vómitos y arcadas que se encuentran en la herramienta PUQE-modificada, agrega otras nueve relacionadas con la ingesta de los alimentos y bebidas, la producción de orina, la pérdida de peso, la hidratación, el funcionamiento psicosocial, la eficacia del tratamiento y la progresión clínica</w:t>
      </w:r>
      <w:r w:rsidR="00571AF1" w:rsidRPr="00372600">
        <w:rPr>
          <w:rFonts w:cs="Arial"/>
          <w:szCs w:val="24"/>
        </w:rPr>
        <w:t xml:space="preserve"> </w:t>
      </w:r>
      <w:sdt>
        <w:sdtPr>
          <w:rPr>
            <w:rFonts w:cs="Arial"/>
            <w:color w:val="000000"/>
            <w:szCs w:val="24"/>
          </w:rPr>
          <w:tag w:val="MENDELEY_CITATION_v3_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"/>
          <w:id w:val="1469396282"/>
          <w:placeholder>
            <w:docPart w:val="DefaultPlaceholder_-1854013440"/>
          </w:placeholder>
        </w:sdtPr>
        <w:sdtContent>
          <w:r w:rsidR="001D23D3" w:rsidRPr="001D23D3">
            <w:rPr>
              <w:rFonts w:cs="Arial"/>
              <w:color w:val="000000"/>
              <w:szCs w:val="24"/>
            </w:rPr>
            <w:t>(10)</w:t>
          </w:r>
        </w:sdtContent>
      </w:sdt>
      <w:r w:rsidRPr="00372600">
        <w:rPr>
          <w:rFonts w:cs="Arial"/>
          <w:szCs w:val="24"/>
        </w:rPr>
        <w:t xml:space="preserve">, </w:t>
      </w:r>
      <w:r w:rsidR="00571AF1" w:rsidRPr="00372600">
        <w:rPr>
          <w:rFonts w:cs="Arial"/>
          <w:szCs w:val="24"/>
        </w:rPr>
        <w:t>y</w:t>
      </w:r>
      <w:r w:rsidRPr="00372600">
        <w:rPr>
          <w:rFonts w:cs="Arial"/>
          <w:szCs w:val="24"/>
        </w:rPr>
        <w:t xml:space="preserve"> </w:t>
      </w:r>
      <w:r w:rsidR="004B5105" w:rsidRPr="00372600">
        <w:rPr>
          <w:rFonts w:cs="Arial"/>
          <w:szCs w:val="24"/>
        </w:rPr>
        <w:t xml:space="preserve">categoriza </w:t>
      </w:r>
      <w:r w:rsidR="00571AF1" w:rsidRPr="00372600">
        <w:rPr>
          <w:rFonts w:cs="Arial"/>
          <w:szCs w:val="24"/>
        </w:rPr>
        <w:t xml:space="preserve">los resultados en </w:t>
      </w:r>
      <w:r w:rsidR="004B5105" w:rsidRPr="00372600">
        <w:rPr>
          <w:rFonts w:cs="Arial"/>
          <w:szCs w:val="24"/>
        </w:rPr>
        <w:t xml:space="preserve">3 </w:t>
      </w:r>
      <w:r w:rsidR="009D5C6A" w:rsidRPr="00372600">
        <w:rPr>
          <w:rFonts w:cs="Arial"/>
          <w:szCs w:val="24"/>
        </w:rPr>
        <w:t xml:space="preserve">subgrupos </w:t>
      </w:r>
      <w:r w:rsidR="00676BCA" w:rsidRPr="00372600">
        <w:rPr>
          <w:rFonts w:cs="Arial"/>
          <w:szCs w:val="24"/>
        </w:rPr>
        <w:t>de acuerdo a la puntuación total obtenida</w:t>
      </w:r>
      <w:r w:rsidR="009D5C6A" w:rsidRPr="00372600">
        <w:rPr>
          <w:rFonts w:cs="Arial"/>
          <w:szCs w:val="24"/>
        </w:rPr>
        <w:t xml:space="preserve"> </w:t>
      </w:r>
      <w:sdt>
        <w:sdtPr>
          <w:rPr>
            <w:rFonts w:cs="Arial"/>
            <w:color w:val="000000"/>
            <w:szCs w:val="24"/>
          </w:rPr>
          <w:tag w:val="MENDELEY_CITATION_v3_eyJjaXRhdGlvbklEIjoiTUVOREVMRVlfQ0lUQVRJT05fOTdkOWVlZjgtYmY0NC00MTExLTg4NWYtMTE5N2MwY2VmNzQ1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
          <w:id w:val="-767688120"/>
          <w:placeholder>
            <w:docPart w:val="DefaultPlaceholder_-1854013440"/>
          </w:placeholder>
        </w:sdtPr>
        <w:sdtContent>
          <w:r w:rsidR="001D23D3" w:rsidRPr="001D23D3">
            <w:rPr>
              <w:rFonts w:cs="Arial"/>
              <w:color w:val="000000"/>
              <w:szCs w:val="24"/>
            </w:rPr>
            <w:t>(11)</w:t>
          </w:r>
        </w:sdtContent>
      </w:sdt>
      <w:r w:rsidR="00CD2073">
        <w:rPr>
          <w:rFonts w:cs="Arial"/>
          <w:color w:val="000000"/>
          <w:szCs w:val="24"/>
        </w:rPr>
        <w:t>:</w:t>
      </w:r>
      <w:r w:rsidR="004B5105" w:rsidRPr="00372600">
        <w:rPr>
          <w:rFonts w:cs="Arial"/>
          <w:szCs w:val="24"/>
        </w:rPr>
        <w:t xml:space="preserve"> </w:t>
      </w:r>
    </w:p>
    <w:p w14:paraId="075C89BE" w14:textId="4FC9401F" w:rsidR="00676BCA" w:rsidRPr="00372600" w:rsidRDefault="00676BCA" w:rsidP="00C14324">
      <w:pPr>
        <w:pStyle w:val="Prrafodelista"/>
        <w:numPr>
          <w:ilvl w:val="0"/>
          <w:numId w:val="13"/>
        </w:numPr>
        <w:rPr>
          <w:rFonts w:cs="Arial"/>
          <w:szCs w:val="24"/>
          <w:lang w:val="es-ES"/>
        </w:rPr>
      </w:pPr>
      <w:r w:rsidRPr="00372600">
        <w:rPr>
          <w:rFonts w:cs="Arial"/>
          <w:szCs w:val="24"/>
          <w:lang w:val="es-ES"/>
        </w:rPr>
        <w:t>Puntuacione</w:t>
      </w:r>
      <w:r w:rsidR="00CB59B2" w:rsidRPr="00372600">
        <w:rPr>
          <w:rFonts w:cs="Arial"/>
          <w:szCs w:val="24"/>
          <w:lang w:val="es-ES"/>
        </w:rPr>
        <w:t>s</w:t>
      </w:r>
      <w:r w:rsidRPr="00372600">
        <w:rPr>
          <w:rFonts w:cs="Arial"/>
          <w:szCs w:val="24"/>
          <w:lang w:val="es-ES"/>
        </w:rPr>
        <w:t xml:space="preserve"> </w:t>
      </w:r>
      <w:r w:rsidR="009D5C6A" w:rsidRPr="00372600">
        <w:rPr>
          <w:rFonts w:ascii="Calibri" w:hAnsi="Calibri" w:cs="Calibri"/>
          <w:szCs w:val="24"/>
          <w:lang w:val="es-ES"/>
        </w:rPr>
        <w:t>≤</w:t>
      </w:r>
      <w:r w:rsidR="009D5C6A" w:rsidRPr="00372600">
        <w:rPr>
          <w:rFonts w:cs="Arial"/>
          <w:szCs w:val="24"/>
          <w:lang w:val="es-ES"/>
        </w:rPr>
        <w:t>19: S</w:t>
      </w:r>
      <w:r w:rsidRPr="00372600">
        <w:rPr>
          <w:rFonts w:cs="Arial"/>
          <w:szCs w:val="24"/>
          <w:lang w:val="es-ES"/>
        </w:rPr>
        <w:t>ugiere que no hay HG (náuseas matutinas) o que hay una HG leve.</w:t>
      </w:r>
    </w:p>
    <w:p w14:paraId="2C2A5328" w14:textId="39987923" w:rsidR="00676BCA" w:rsidRPr="00372600" w:rsidRDefault="00676BCA" w:rsidP="00C14324">
      <w:pPr>
        <w:pStyle w:val="Prrafodelista"/>
        <w:numPr>
          <w:ilvl w:val="0"/>
          <w:numId w:val="13"/>
        </w:numPr>
        <w:rPr>
          <w:rFonts w:cs="Arial"/>
          <w:szCs w:val="24"/>
          <w:lang w:val="es-ES"/>
        </w:rPr>
      </w:pPr>
      <w:r w:rsidRPr="00372600">
        <w:rPr>
          <w:rFonts w:cs="Arial"/>
          <w:szCs w:val="24"/>
          <w:lang w:val="es-ES"/>
        </w:rPr>
        <w:t>Puntuaciones entre 20</w:t>
      </w:r>
      <w:r w:rsidR="009D5C6A" w:rsidRPr="00372600">
        <w:rPr>
          <w:rFonts w:cs="Arial"/>
          <w:szCs w:val="24"/>
          <w:lang w:val="es-ES"/>
        </w:rPr>
        <w:t>-</w:t>
      </w:r>
      <w:r w:rsidRPr="00372600">
        <w:rPr>
          <w:rFonts w:cs="Arial"/>
          <w:szCs w:val="24"/>
          <w:lang w:val="es-ES"/>
        </w:rPr>
        <w:t>32</w:t>
      </w:r>
      <w:r w:rsidR="009D5C6A" w:rsidRPr="00372600">
        <w:rPr>
          <w:rFonts w:cs="Arial"/>
          <w:szCs w:val="24"/>
          <w:lang w:val="es-ES"/>
        </w:rPr>
        <w:t>:</w:t>
      </w:r>
      <w:r w:rsidRPr="00372600">
        <w:rPr>
          <w:rFonts w:cs="Arial"/>
          <w:szCs w:val="24"/>
          <w:lang w:val="es-ES"/>
        </w:rPr>
        <w:t xml:space="preserve"> </w:t>
      </w:r>
      <w:r w:rsidR="009D5C6A" w:rsidRPr="00372600">
        <w:rPr>
          <w:rFonts w:cs="Arial"/>
          <w:szCs w:val="24"/>
          <w:lang w:val="es-ES"/>
        </w:rPr>
        <w:t xml:space="preserve">Indica </w:t>
      </w:r>
      <w:r w:rsidRPr="00372600">
        <w:rPr>
          <w:rFonts w:cs="Arial"/>
          <w:szCs w:val="24"/>
          <w:lang w:val="es-ES"/>
        </w:rPr>
        <w:t>que los síntomas se encuentran en el rango moderado.</w:t>
      </w:r>
    </w:p>
    <w:p w14:paraId="33C54199" w14:textId="59619551" w:rsidR="0073720B" w:rsidRPr="00372600" w:rsidRDefault="00676BCA" w:rsidP="009D5C6A">
      <w:pPr>
        <w:pStyle w:val="Prrafodelista"/>
        <w:numPr>
          <w:ilvl w:val="0"/>
          <w:numId w:val="13"/>
        </w:numPr>
        <w:rPr>
          <w:rFonts w:cs="Arial"/>
          <w:szCs w:val="24"/>
          <w:lang w:val="es-ES"/>
        </w:rPr>
      </w:pPr>
      <w:r w:rsidRPr="00372600">
        <w:rPr>
          <w:rFonts w:cs="Arial"/>
          <w:szCs w:val="24"/>
          <w:lang w:val="es-ES"/>
        </w:rPr>
        <w:t>Puntuaciones entre 33</w:t>
      </w:r>
      <w:r w:rsidR="009D5C6A" w:rsidRPr="00372600">
        <w:rPr>
          <w:rFonts w:cs="Arial"/>
          <w:szCs w:val="24"/>
          <w:lang w:val="es-ES"/>
        </w:rPr>
        <w:t>-</w:t>
      </w:r>
      <w:r w:rsidRPr="00372600">
        <w:rPr>
          <w:rFonts w:cs="Arial"/>
          <w:szCs w:val="24"/>
          <w:lang w:val="es-ES"/>
        </w:rPr>
        <w:t>60</w:t>
      </w:r>
      <w:r w:rsidR="009D5C6A" w:rsidRPr="00372600">
        <w:rPr>
          <w:rFonts w:cs="Arial"/>
          <w:szCs w:val="24"/>
          <w:lang w:val="es-ES"/>
        </w:rPr>
        <w:t>:</w:t>
      </w:r>
      <w:r w:rsidRPr="00372600">
        <w:rPr>
          <w:rFonts w:cs="Arial"/>
          <w:szCs w:val="24"/>
          <w:lang w:val="es-ES"/>
        </w:rPr>
        <w:t xml:space="preserve"> </w:t>
      </w:r>
      <w:r w:rsidR="009D5C6A" w:rsidRPr="00372600">
        <w:rPr>
          <w:rFonts w:cs="Arial"/>
          <w:szCs w:val="24"/>
          <w:lang w:val="es-ES"/>
        </w:rPr>
        <w:t>I</w:t>
      </w:r>
      <w:r w:rsidRPr="00372600">
        <w:rPr>
          <w:rFonts w:cs="Arial"/>
          <w:szCs w:val="24"/>
          <w:lang w:val="es-ES"/>
        </w:rPr>
        <w:t>ndica síntomas graves que necesitan atención agresiva.</w:t>
      </w:r>
    </w:p>
    <w:p w14:paraId="73AAED74" w14:textId="1EFF1424" w:rsidR="00731AFE" w:rsidRPr="00372600" w:rsidRDefault="00676BCA" w:rsidP="00731AFE">
      <w:pPr>
        <w:rPr>
          <w:rFonts w:cs="Arial"/>
          <w:szCs w:val="24"/>
        </w:rPr>
      </w:pPr>
      <w:r w:rsidRPr="00372600">
        <w:rPr>
          <w:rFonts w:cs="Arial"/>
          <w:szCs w:val="24"/>
        </w:rPr>
        <w:t>Esta herramienta permite</w:t>
      </w:r>
      <w:r w:rsidR="00F969D5" w:rsidRPr="00372600">
        <w:rPr>
          <w:rFonts w:cs="Arial"/>
          <w:szCs w:val="24"/>
        </w:rPr>
        <w:t xml:space="preserve"> al personal médico</w:t>
      </w:r>
      <w:r w:rsidR="004B5105" w:rsidRPr="00372600">
        <w:rPr>
          <w:rFonts w:cs="Arial"/>
          <w:szCs w:val="24"/>
        </w:rPr>
        <w:t xml:space="preserve"> </w:t>
      </w:r>
      <w:r w:rsidRPr="00372600">
        <w:rPr>
          <w:rFonts w:cs="Arial"/>
          <w:szCs w:val="24"/>
        </w:rPr>
        <w:t xml:space="preserve">la </w:t>
      </w:r>
      <w:r w:rsidR="004B5105" w:rsidRPr="00372600">
        <w:rPr>
          <w:rFonts w:cs="Arial"/>
          <w:szCs w:val="24"/>
        </w:rPr>
        <w:t>definición de conductas terapéuticas</w:t>
      </w:r>
      <w:r w:rsidRPr="00372600">
        <w:rPr>
          <w:rFonts w:cs="Arial"/>
          <w:szCs w:val="24"/>
        </w:rPr>
        <w:t xml:space="preserve"> en relación al nivel de severidad identificado</w:t>
      </w:r>
      <w:r w:rsidR="004B5105" w:rsidRPr="00372600">
        <w:rPr>
          <w:rFonts w:cs="Arial"/>
          <w:szCs w:val="24"/>
        </w:rPr>
        <w:t>,</w:t>
      </w:r>
      <w:r w:rsidRPr="00372600">
        <w:rPr>
          <w:rFonts w:cs="Arial"/>
          <w:szCs w:val="24"/>
        </w:rPr>
        <w:t xml:space="preserve"> así como</w:t>
      </w:r>
      <w:r w:rsidR="004B5105" w:rsidRPr="00372600">
        <w:rPr>
          <w:rFonts w:cs="Arial"/>
          <w:szCs w:val="24"/>
        </w:rPr>
        <w:t xml:space="preserve"> evaluar</w:t>
      </w:r>
      <w:r w:rsidRPr="00372600">
        <w:rPr>
          <w:rFonts w:cs="Arial"/>
          <w:szCs w:val="24"/>
        </w:rPr>
        <w:t xml:space="preserve"> y monitorizar</w:t>
      </w:r>
      <w:r w:rsidR="004B5105" w:rsidRPr="00372600">
        <w:rPr>
          <w:rFonts w:cs="Arial"/>
          <w:szCs w:val="24"/>
        </w:rPr>
        <w:t xml:space="preserve"> </w:t>
      </w:r>
      <w:r w:rsidRPr="00372600">
        <w:rPr>
          <w:rFonts w:cs="Arial"/>
          <w:szCs w:val="24"/>
        </w:rPr>
        <w:t xml:space="preserve">la </w:t>
      </w:r>
      <w:r w:rsidR="004B5105" w:rsidRPr="00372600">
        <w:rPr>
          <w:rFonts w:cs="Arial"/>
          <w:szCs w:val="24"/>
        </w:rPr>
        <w:t>respuesta al tratamiento</w:t>
      </w:r>
      <w:r w:rsidR="00424DBB" w:rsidRPr="00372600">
        <w:rPr>
          <w:rFonts w:cs="Arial"/>
          <w:szCs w:val="24"/>
        </w:rPr>
        <w:t xml:space="preserve"> </w:t>
      </w:r>
      <w:sdt>
        <w:sdtPr>
          <w:rPr>
            <w:rFonts w:cs="Arial"/>
            <w:color w:val="000000"/>
            <w:szCs w:val="24"/>
          </w:rPr>
          <w:tag w:val="MENDELEY_CITATION_v3_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"/>
          <w:id w:val="-260602596"/>
          <w:placeholder>
            <w:docPart w:val="DefaultPlaceholder_-1854013440"/>
          </w:placeholder>
        </w:sdtPr>
        <w:sdtContent>
          <w:r w:rsidR="001D23D3" w:rsidRPr="001D23D3">
            <w:rPr>
              <w:rFonts w:cs="Arial"/>
              <w:color w:val="000000"/>
              <w:szCs w:val="24"/>
            </w:rPr>
            <w:t>(12)</w:t>
          </w:r>
        </w:sdtContent>
      </w:sdt>
      <w:r w:rsidR="00571AF1" w:rsidRPr="00372600">
        <w:rPr>
          <w:rFonts w:cs="Arial"/>
          <w:color w:val="000000"/>
          <w:szCs w:val="24"/>
        </w:rPr>
        <w:t>;</w:t>
      </w:r>
      <w:r w:rsidR="00731AFE" w:rsidRPr="00372600">
        <w:rPr>
          <w:rFonts w:cs="Arial"/>
          <w:szCs w:val="24"/>
        </w:rPr>
        <w:t xml:space="preserve"> de hecho, el equipo clínico de médicos, enfermeras y otros profesionales de la salud de la “HER </w:t>
      </w:r>
      <w:proofErr w:type="spellStart"/>
      <w:r w:rsidR="00731AFE" w:rsidRPr="00372600">
        <w:rPr>
          <w:rFonts w:cs="Arial"/>
          <w:szCs w:val="24"/>
        </w:rPr>
        <w:t>Foundation</w:t>
      </w:r>
      <w:proofErr w:type="spellEnd"/>
      <w:r w:rsidR="00731AFE" w:rsidRPr="00372600">
        <w:rPr>
          <w:rFonts w:cs="Arial"/>
          <w:szCs w:val="24"/>
        </w:rPr>
        <w:t xml:space="preserve">” desarrolló un algoritmo basado en la experiencia de más de dos décadas con este grupo de pacientes teniendo como referencia la puntuación de HELP score, y que a pesar de que por asuntos financieros hasta el momento no hay ensayos </w:t>
      </w:r>
      <w:r w:rsidR="00B32A69" w:rsidRPr="00372600">
        <w:rPr>
          <w:rFonts w:cs="Arial"/>
          <w:szCs w:val="24"/>
        </w:rPr>
        <w:t>clínicos</w:t>
      </w:r>
      <w:r w:rsidR="00731AFE" w:rsidRPr="00372600">
        <w:rPr>
          <w:rFonts w:cs="Arial"/>
          <w:szCs w:val="24"/>
        </w:rPr>
        <w:t xml:space="preserve"> que validen el algoritmo sugerido, lo reconocen como un método muy práctico y efectivo de acuerdo a opiniones de expertos, y que de hecho tiene muchas similitudes con las directrices recomendadas por </w:t>
      </w:r>
      <w:r w:rsidR="00EF1F7A">
        <w:rPr>
          <w:rFonts w:cs="Arial"/>
          <w:szCs w:val="24"/>
        </w:rPr>
        <w:t>la ACOG,</w:t>
      </w:r>
      <w:r w:rsidR="00731AFE" w:rsidRPr="00372600">
        <w:rPr>
          <w:rFonts w:cs="Arial"/>
          <w:szCs w:val="24"/>
        </w:rPr>
        <w:t xml:space="preserve"> </w:t>
      </w:r>
      <w:r w:rsidR="00B32A69" w:rsidRPr="00372600">
        <w:rPr>
          <w:rFonts w:cs="Arial"/>
          <w:szCs w:val="24"/>
        </w:rPr>
        <w:t>incluyendo estrategias para la prevención de complicaciones y optimización de la respuesta del paciente</w:t>
      </w:r>
      <w:r w:rsidR="00571AF1" w:rsidRPr="00372600">
        <w:rPr>
          <w:rFonts w:cs="Arial"/>
          <w:szCs w:val="24"/>
        </w:rPr>
        <w:t xml:space="preserve"> </w:t>
      </w:r>
      <w:sdt>
        <w:sdtPr>
          <w:rPr>
            <w:rFonts w:cs="Arial"/>
            <w:color w:val="000000"/>
            <w:szCs w:val="24"/>
          </w:rPr>
          <w:tag w:val="MENDELEY_CITATION_v3_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"/>
          <w:id w:val="819004240"/>
          <w:placeholder>
            <w:docPart w:val="DefaultPlaceholder_-1854013440"/>
          </w:placeholder>
        </w:sdtPr>
        <w:sdtContent>
          <w:r w:rsidR="001D23D3" w:rsidRPr="001D23D3">
            <w:rPr>
              <w:rFonts w:cs="Arial"/>
              <w:color w:val="000000"/>
              <w:szCs w:val="24"/>
            </w:rPr>
            <w:t>(13,14)</w:t>
          </w:r>
        </w:sdtContent>
      </w:sdt>
      <w:r w:rsidR="00CD2073">
        <w:rPr>
          <w:rFonts w:cs="Arial"/>
          <w:color w:val="000000"/>
          <w:szCs w:val="24"/>
        </w:rPr>
        <w:t>.</w:t>
      </w:r>
    </w:p>
    <w:p w14:paraId="023B4B98" w14:textId="2A9197DD" w:rsidR="002807FF" w:rsidRPr="00372600" w:rsidRDefault="00F969D5" w:rsidP="002807FF">
      <w:pPr>
        <w:rPr>
          <w:rFonts w:cs="Arial"/>
          <w:szCs w:val="24"/>
        </w:rPr>
      </w:pPr>
      <w:r w:rsidRPr="00372600">
        <w:rPr>
          <w:rFonts w:cs="Arial"/>
          <w:szCs w:val="24"/>
        </w:rPr>
        <w:lastRenderedPageBreak/>
        <w:t xml:space="preserve">Ahora bien, es importante resaltar que la herramienta PUQUE-modificada al incluir solo 3 preguntas para evaluar la severidad de esta patología, podría conllevar a unas limitaciones que pueden clasificar de manera errónea a algunas gestantes que probablemente presenten síntomas en el extremo grave del espectro clínico con necesidad de intervención hospitalaria, pero que al aplicarles la herramienta PUQE-modificada estas cuenten con una puntuación erróneamente baja y por lo tanto no se les realiza intervenciones médicas agresivas </w:t>
      </w:r>
      <w:sdt>
        <w:sdtPr>
          <w:rPr>
            <w:rFonts w:cs="Arial"/>
            <w:color w:val="000000"/>
            <w:szCs w:val="24"/>
          </w:rPr>
          <w:tag w:val="MENDELEY_CITATION_v3_eyJjaXRhdGlvbklEIjoiTUVOREVMRVlfQ0lUQVRJT05fYTk5OTE4NGUtMzkxYS00ZjI5LThkMDAtMjI4NDcxYjFlN2Iy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
          <w:id w:val="-1082910257"/>
          <w:placeholder>
            <w:docPart w:val="DefaultPlaceholder_-1854013440"/>
          </w:placeholder>
        </w:sdtPr>
        <w:sdtContent>
          <w:r w:rsidR="001D23D3" w:rsidRPr="001D23D3">
            <w:rPr>
              <w:rFonts w:cs="Arial"/>
              <w:color w:val="000000"/>
              <w:szCs w:val="24"/>
            </w:rPr>
            <w:t>(11)</w:t>
          </w:r>
        </w:sdtContent>
      </w:sdt>
      <w:r w:rsidR="00424DBB" w:rsidRPr="00372600">
        <w:rPr>
          <w:rFonts w:cs="Arial"/>
          <w:szCs w:val="24"/>
        </w:rPr>
        <w:t>.</w:t>
      </w:r>
    </w:p>
    <w:p w14:paraId="7FD7E1E9" w14:textId="50CF7C8D" w:rsidR="00F969D5" w:rsidRPr="00372600" w:rsidRDefault="00F969D5" w:rsidP="002807FF">
      <w:pPr>
        <w:rPr>
          <w:rFonts w:cs="Arial"/>
          <w:szCs w:val="24"/>
        </w:rPr>
      </w:pPr>
      <w:r w:rsidRPr="00372600">
        <w:rPr>
          <w:rFonts w:cs="Arial"/>
          <w:szCs w:val="24"/>
        </w:rPr>
        <w:t xml:space="preserve">Así mismo, en el 2019 </w:t>
      </w:r>
      <w:proofErr w:type="spellStart"/>
      <w:r w:rsidRPr="00372600">
        <w:rPr>
          <w:rFonts w:cs="Arial"/>
          <w:szCs w:val="24"/>
        </w:rPr>
        <w:t>Korouri</w:t>
      </w:r>
      <w:proofErr w:type="spellEnd"/>
      <w:r w:rsidRPr="00372600">
        <w:rPr>
          <w:rFonts w:cs="Arial"/>
          <w:szCs w:val="24"/>
        </w:rPr>
        <w:t xml:space="preserve"> y colaboradores </w:t>
      </w:r>
      <w:r w:rsidR="00424DBB" w:rsidRPr="00372600">
        <w:rPr>
          <w:rFonts w:cs="Arial"/>
          <w:szCs w:val="24"/>
        </w:rPr>
        <w:t>realizaron</w:t>
      </w:r>
      <w:r w:rsidRPr="00372600">
        <w:rPr>
          <w:rFonts w:cs="Arial"/>
          <w:szCs w:val="24"/>
        </w:rPr>
        <w:t xml:space="preserve"> un estudio </w:t>
      </w:r>
      <w:r w:rsidR="00627C69" w:rsidRPr="00372600">
        <w:rPr>
          <w:rFonts w:cs="Arial"/>
          <w:szCs w:val="24"/>
        </w:rPr>
        <w:t xml:space="preserve">en donde </w:t>
      </w:r>
      <w:r w:rsidR="00424DBB" w:rsidRPr="00372600">
        <w:rPr>
          <w:rFonts w:cs="Arial"/>
          <w:szCs w:val="24"/>
        </w:rPr>
        <w:t>desarrollaron</w:t>
      </w:r>
      <w:r w:rsidR="00627C69" w:rsidRPr="00372600">
        <w:rPr>
          <w:rFonts w:cs="Arial"/>
          <w:szCs w:val="24"/>
        </w:rPr>
        <w:t xml:space="preserve"> una aplicación </w:t>
      </w:r>
      <w:r w:rsidR="00424DBB" w:rsidRPr="00372600">
        <w:rPr>
          <w:rFonts w:cs="Arial"/>
          <w:szCs w:val="24"/>
        </w:rPr>
        <w:t>de celular</w:t>
      </w:r>
      <w:r w:rsidR="003E22D1" w:rsidRPr="00372600">
        <w:rPr>
          <w:rFonts w:cs="Arial"/>
          <w:szCs w:val="24"/>
        </w:rPr>
        <w:t xml:space="preserve"> en </w:t>
      </w:r>
      <w:proofErr w:type="spellStart"/>
      <w:r w:rsidR="003E22D1" w:rsidRPr="00372600">
        <w:rPr>
          <w:rFonts w:cs="Arial"/>
          <w:szCs w:val="24"/>
        </w:rPr>
        <w:t>iphone</w:t>
      </w:r>
      <w:proofErr w:type="spellEnd"/>
      <w:r w:rsidR="00424DBB" w:rsidRPr="00372600">
        <w:rPr>
          <w:rFonts w:cs="Arial"/>
          <w:szCs w:val="24"/>
        </w:rPr>
        <w:t xml:space="preserve"> </w:t>
      </w:r>
      <w:r w:rsidR="00627C69" w:rsidRPr="00372600">
        <w:rPr>
          <w:rFonts w:cs="Arial"/>
          <w:szCs w:val="24"/>
        </w:rPr>
        <w:t>denominada “HG Care”</w:t>
      </w:r>
      <w:r w:rsidR="009F3334">
        <w:rPr>
          <w:rFonts w:cs="Arial"/>
          <w:szCs w:val="24"/>
        </w:rPr>
        <w:t xml:space="preserve"> (Cuidado de hiperémesis gravídica, en español)</w:t>
      </w:r>
      <w:r w:rsidR="003E22D1" w:rsidRPr="00372600">
        <w:rPr>
          <w:rFonts w:cs="Arial"/>
          <w:szCs w:val="24"/>
        </w:rPr>
        <w:t xml:space="preserve"> mediante la cual </w:t>
      </w:r>
      <w:r w:rsidR="00627C69" w:rsidRPr="00372600">
        <w:rPr>
          <w:rFonts w:cs="Arial"/>
          <w:szCs w:val="24"/>
        </w:rPr>
        <w:t>las pacientes con HG registra</w:t>
      </w:r>
      <w:r w:rsidR="002807FF" w:rsidRPr="00372600">
        <w:rPr>
          <w:rFonts w:cs="Arial"/>
          <w:szCs w:val="24"/>
        </w:rPr>
        <w:t>ban</w:t>
      </w:r>
      <w:r w:rsidR="00627C69" w:rsidRPr="00372600">
        <w:rPr>
          <w:rFonts w:cs="Arial"/>
          <w:szCs w:val="24"/>
        </w:rPr>
        <w:t xml:space="preserve"> sus datos clínicos basados en la herramienta “HELP score”, y en la cual los médicos </w:t>
      </w:r>
      <w:r w:rsidR="002807FF" w:rsidRPr="00372600">
        <w:rPr>
          <w:rFonts w:cs="Arial"/>
          <w:szCs w:val="24"/>
        </w:rPr>
        <w:t>al evaluar los resultados, tenían posibilidad de</w:t>
      </w:r>
      <w:r w:rsidR="00627C69" w:rsidRPr="00372600">
        <w:rPr>
          <w:rFonts w:cs="Arial"/>
          <w:szCs w:val="24"/>
        </w:rPr>
        <w:t xml:space="preserve"> ajustar tratamientos de acuerdo a las necesidades individuales del paciente; posteriormente, tanto a las pacientes como a los médicos se les preguntó si dicha aplicación les pareció precisa para definir el nivel de los síntomas de la HG</w:t>
      </w:r>
      <w:r w:rsidR="002807FF" w:rsidRPr="00372600">
        <w:rPr>
          <w:rFonts w:cs="Arial"/>
          <w:szCs w:val="24"/>
        </w:rPr>
        <w:t xml:space="preserve">, </w:t>
      </w:r>
      <w:r w:rsidR="00C635D8" w:rsidRPr="00372600">
        <w:rPr>
          <w:rFonts w:cs="Arial"/>
          <w:szCs w:val="24"/>
        </w:rPr>
        <w:t xml:space="preserve">siendo </w:t>
      </w:r>
      <w:r w:rsidRPr="00372600">
        <w:rPr>
          <w:rFonts w:cs="Arial"/>
          <w:szCs w:val="24"/>
        </w:rPr>
        <w:t xml:space="preserve">calificada </w:t>
      </w:r>
      <w:r w:rsidR="00C635D8" w:rsidRPr="00372600">
        <w:rPr>
          <w:rFonts w:cs="Arial"/>
          <w:szCs w:val="24"/>
        </w:rPr>
        <w:t xml:space="preserve">como </w:t>
      </w:r>
      <w:r w:rsidRPr="00372600">
        <w:rPr>
          <w:rFonts w:cs="Arial"/>
          <w:szCs w:val="24"/>
        </w:rPr>
        <w:t>precisa por todos los médicos participantes (100%) y la mayoría de los pacientes (9</w:t>
      </w:r>
      <w:r w:rsidR="00FC2EDA" w:rsidRPr="00372600">
        <w:rPr>
          <w:rFonts w:cs="Arial"/>
          <w:szCs w:val="24"/>
        </w:rPr>
        <w:t>1.67</w:t>
      </w:r>
      <w:r w:rsidRPr="00372600">
        <w:rPr>
          <w:rFonts w:cs="Arial"/>
          <w:szCs w:val="24"/>
        </w:rPr>
        <w:t>%)</w:t>
      </w:r>
      <w:r w:rsidR="000A63BA" w:rsidRPr="00372600">
        <w:rPr>
          <w:rFonts w:cs="Arial"/>
          <w:szCs w:val="24"/>
        </w:rPr>
        <w:t xml:space="preserve"> </w:t>
      </w:r>
      <w:sdt>
        <w:sdtPr>
          <w:rPr>
            <w:rFonts w:cs="Arial"/>
            <w:color w:val="000000"/>
            <w:szCs w:val="24"/>
          </w:rPr>
          <w:tag w:val="MENDELEY_CITATION_v3_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"/>
          <w:id w:val="1437174341"/>
          <w:placeholder>
            <w:docPart w:val="DefaultPlaceholder_-1854013440"/>
          </w:placeholder>
        </w:sdtPr>
        <w:sdtContent>
          <w:r w:rsidR="001D23D3" w:rsidRPr="001D23D3">
            <w:rPr>
              <w:rFonts w:cs="Arial"/>
              <w:color w:val="000000"/>
              <w:szCs w:val="24"/>
            </w:rPr>
            <w:t>(15)</w:t>
          </w:r>
        </w:sdtContent>
      </w:sdt>
      <w:r w:rsidR="00CD2073">
        <w:rPr>
          <w:rFonts w:cs="Arial"/>
          <w:color w:val="000000"/>
          <w:szCs w:val="24"/>
        </w:rPr>
        <w:t>.</w:t>
      </w:r>
    </w:p>
    <w:p w14:paraId="1802A06F" w14:textId="397C181E" w:rsidR="00F969D5" w:rsidRPr="00372600" w:rsidRDefault="00F969D5" w:rsidP="00F969D5">
      <w:pPr>
        <w:rPr>
          <w:rFonts w:cs="Arial"/>
          <w:szCs w:val="24"/>
        </w:rPr>
      </w:pPr>
      <w:r w:rsidRPr="00372600">
        <w:rPr>
          <w:rFonts w:cs="Arial"/>
          <w:szCs w:val="24"/>
        </w:rPr>
        <w:t xml:space="preserve">El Consenso de la Federación Colombiana de Asociaciones de Perinatología (FECOPEN) describe de que las náuseas y los vómitos en el embarazo suele ser un diagnóstico minimizado por los obstetras y por tanto </w:t>
      </w:r>
      <w:proofErr w:type="spellStart"/>
      <w:r w:rsidRPr="00372600">
        <w:rPr>
          <w:rFonts w:cs="Arial"/>
          <w:szCs w:val="24"/>
        </w:rPr>
        <w:t>subtratado</w:t>
      </w:r>
      <w:proofErr w:type="spellEnd"/>
      <w:r w:rsidRPr="00372600">
        <w:rPr>
          <w:rFonts w:cs="Arial"/>
          <w:szCs w:val="24"/>
        </w:rPr>
        <w:t xml:space="preserve">, permitiendo que la condición clínica progrese hacia el deterioro y hacia un estadio de severidad </w:t>
      </w:r>
      <w:sdt>
        <w:sdtPr>
          <w:rPr>
            <w:rFonts w:cs="Arial"/>
            <w:color w:val="000000"/>
            <w:szCs w:val="24"/>
          </w:rPr>
          <w:tag w:val="MENDELEY_CITATION_v3_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"/>
          <w:id w:val="-1639725468"/>
          <w:placeholder>
            <w:docPart w:val="DefaultPlaceholder_-1854013440"/>
          </w:placeholder>
        </w:sdtPr>
        <w:sdtContent>
          <w:r w:rsidR="001D23D3" w:rsidRPr="001D23D3">
            <w:rPr>
              <w:rFonts w:cs="Arial"/>
              <w:color w:val="000000"/>
              <w:szCs w:val="24"/>
            </w:rPr>
            <w:t>(7)</w:t>
          </w:r>
        </w:sdtContent>
      </w:sdt>
      <w:r w:rsidRPr="00372600">
        <w:rPr>
          <w:rFonts w:cs="Arial"/>
          <w:szCs w:val="24"/>
        </w:rPr>
        <w:t>; a su vez, hace énfasis en la importancia que tiene la percepción de los síntomas referidos por la gestante para tomar decisiones terapéuticas oportunas lo cual también demanda una adecuada capacitación al personal de la salud respecto a su identificación.</w:t>
      </w:r>
    </w:p>
    <w:p w14:paraId="0C5B425F" w14:textId="5AD25F41" w:rsidR="00BE331C" w:rsidRPr="00372600" w:rsidRDefault="00F969D5" w:rsidP="00003C71">
      <w:pPr>
        <w:spacing w:before="240"/>
        <w:rPr>
          <w:rFonts w:cs="Arial"/>
          <w:szCs w:val="24"/>
        </w:rPr>
      </w:pPr>
      <w:r w:rsidRPr="00372600">
        <w:rPr>
          <w:rFonts w:cs="Arial"/>
          <w:szCs w:val="24"/>
        </w:rPr>
        <w:t>En Colombia no existe aún un estudio que valide un instrumento para la evaluación de</w:t>
      </w:r>
      <w:r w:rsidR="00225D7A" w:rsidRPr="00372600">
        <w:rPr>
          <w:rFonts w:cs="Arial"/>
          <w:szCs w:val="24"/>
        </w:rPr>
        <w:t>l nivel de</w:t>
      </w:r>
      <w:r w:rsidRPr="00372600">
        <w:rPr>
          <w:rFonts w:cs="Arial"/>
          <w:szCs w:val="24"/>
        </w:rPr>
        <w:t xml:space="preserve"> severidad de las náuseas y los vómitos en el embarazo, a pesar de que la herramienta PUQE se encuentra ya validada en Noruega </w:t>
      </w:r>
      <w:sdt>
        <w:sdtPr>
          <w:rPr>
            <w:rFonts w:cs="Arial"/>
            <w:color w:val="000000"/>
            <w:szCs w:val="24"/>
          </w:rPr>
          <w:tag w:val="MENDELEY_CITATION_v3_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"/>
          <w:id w:val="-1056393307"/>
          <w:placeholder>
            <w:docPart w:val="DefaultPlaceholder_-1854013440"/>
          </w:placeholder>
        </w:sdtPr>
        <w:sdtContent>
          <w:r w:rsidR="001D23D3" w:rsidRPr="001D23D3">
            <w:rPr>
              <w:rFonts w:cs="Arial"/>
              <w:color w:val="000000"/>
              <w:szCs w:val="24"/>
            </w:rPr>
            <w:t>(16)</w:t>
          </w:r>
        </w:sdtContent>
      </w:sdt>
      <w:r w:rsidRPr="00372600">
        <w:rPr>
          <w:rFonts w:cs="Arial"/>
          <w:szCs w:val="24"/>
        </w:rPr>
        <w:t xml:space="preserve">, Corea </w:t>
      </w:r>
      <w:sdt>
        <w:sdtPr>
          <w:rPr>
            <w:rFonts w:cs="Arial"/>
            <w:color w:val="000000"/>
            <w:szCs w:val="24"/>
          </w:rPr>
          <w:tag w:val="MENDELEY_CITATION_v3_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"/>
          <w:id w:val="-591388571"/>
          <w:placeholder>
            <w:docPart w:val="DefaultPlaceholder_-1854013440"/>
          </w:placeholder>
        </w:sdtPr>
        <w:sdtContent>
          <w:r w:rsidR="001D23D3" w:rsidRPr="001D23D3">
            <w:rPr>
              <w:rFonts w:cs="Arial"/>
              <w:color w:val="000000"/>
              <w:szCs w:val="24"/>
            </w:rPr>
            <w:t>(17)</w:t>
          </w:r>
        </w:sdtContent>
      </w:sdt>
      <w:r w:rsidRPr="00372600">
        <w:rPr>
          <w:rFonts w:cs="Arial"/>
          <w:szCs w:val="24"/>
        </w:rPr>
        <w:t xml:space="preserve">, Francia </w:t>
      </w:r>
      <w:sdt>
        <w:sdtPr>
          <w:rPr>
            <w:rFonts w:cs="Arial"/>
            <w:color w:val="000000"/>
            <w:szCs w:val="24"/>
          </w:rPr>
          <w:tag w:val="MENDELEY_CITATION_v3_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"/>
          <w:id w:val="-1192761301"/>
          <w:placeholder>
            <w:docPart w:val="DefaultPlaceholder_-1854013440"/>
          </w:placeholder>
        </w:sdtPr>
        <w:sdtContent>
          <w:r w:rsidR="001D23D3" w:rsidRPr="001D23D3">
            <w:rPr>
              <w:rFonts w:cs="Arial"/>
              <w:color w:val="000000"/>
              <w:szCs w:val="24"/>
            </w:rPr>
            <w:t>(18)</w:t>
          </w:r>
        </w:sdtContent>
      </w:sdt>
      <w:r w:rsidR="005D2BD0">
        <w:rPr>
          <w:rFonts w:cs="Arial"/>
          <w:color w:val="000000"/>
          <w:szCs w:val="24"/>
        </w:rPr>
        <w:t>,</w:t>
      </w:r>
      <w:r w:rsidRPr="00372600">
        <w:rPr>
          <w:rFonts w:cs="Arial"/>
          <w:szCs w:val="24"/>
        </w:rPr>
        <w:t xml:space="preserve"> Turquía </w:t>
      </w:r>
      <w:sdt>
        <w:sdtPr>
          <w:rPr>
            <w:rFonts w:cs="Arial"/>
            <w:color w:val="000000"/>
            <w:szCs w:val="24"/>
          </w:rPr>
          <w:tag w:val="MENDELEY_CITATION_v3_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"/>
          <w:id w:val="1645234235"/>
          <w:placeholder>
            <w:docPart w:val="DefaultPlaceholder_-1854013440"/>
          </w:placeholder>
        </w:sdtPr>
        <w:sdtContent>
          <w:r w:rsidR="001D23D3" w:rsidRPr="001D23D3">
            <w:rPr>
              <w:rFonts w:cs="Arial"/>
              <w:color w:val="000000"/>
              <w:szCs w:val="24"/>
            </w:rPr>
            <w:t>(19)</w:t>
          </w:r>
        </w:sdtContent>
      </w:sdt>
      <w:r w:rsidR="005D2BD0">
        <w:rPr>
          <w:rFonts w:cs="Arial"/>
          <w:color w:val="000000"/>
          <w:szCs w:val="24"/>
        </w:rPr>
        <w:t xml:space="preserve">, </w:t>
      </w:r>
      <w:r w:rsidRPr="00372600">
        <w:rPr>
          <w:rFonts w:cs="Arial"/>
          <w:szCs w:val="24"/>
        </w:rPr>
        <w:t xml:space="preserve">Canadá </w:t>
      </w:r>
      <w:sdt>
        <w:sdtPr>
          <w:rPr>
            <w:rFonts w:cs="Arial"/>
            <w:color w:val="000000"/>
            <w:szCs w:val="24"/>
          </w:rPr>
          <w:tag w:val="MENDELEY_CITATION_v3_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"/>
          <w:id w:val="1465011094"/>
          <w:placeholder>
            <w:docPart w:val="DefaultPlaceholder_-1854013440"/>
          </w:placeholder>
        </w:sdtPr>
        <w:sdtContent>
          <w:r w:rsidR="001D23D3" w:rsidRPr="001D23D3">
            <w:rPr>
              <w:rFonts w:cs="Arial"/>
              <w:color w:val="000000"/>
              <w:szCs w:val="24"/>
            </w:rPr>
            <w:t>(9)</w:t>
          </w:r>
        </w:sdtContent>
      </w:sdt>
      <w:r w:rsidR="005D2BD0">
        <w:rPr>
          <w:rFonts w:cs="Arial"/>
          <w:color w:val="000000"/>
          <w:szCs w:val="24"/>
        </w:rPr>
        <w:t>,</w:t>
      </w:r>
      <w:r w:rsidR="000A63BA" w:rsidRPr="00372600">
        <w:rPr>
          <w:rFonts w:cs="Arial"/>
          <w:color w:val="000000"/>
          <w:szCs w:val="24"/>
        </w:rPr>
        <w:t xml:space="preserve"> </w:t>
      </w:r>
      <w:r w:rsidRPr="00372600">
        <w:rPr>
          <w:rFonts w:cs="Arial"/>
          <w:szCs w:val="24"/>
        </w:rPr>
        <w:t xml:space="preserve">Australia y Nueva Zelanda </w:t>
      </w:r>
      <w:sdt>
        <w:sdtPr>
          <w:rPr>
            <w:rFonts w:cs="Arial"/>
            <w:color w:val="000000"/>
            <w:szCs w:val="24"/>
          </w:rPr>
          <w:tag w:val="MENDELEY_CITATION_v3_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"/>
          <w:id w:val="1992206391"/>
          <w:placeholder>
            <w:docPart w:val="DefaultPlaceholder_-1854013440"/>
          </w:placeholder>
        </w:sdtPr>
        <w:sdtContent>
          <w:r w:rsidR="001D23D3" w:rsidRPr="001D23D3">
            <w:rPr>
              <w:rFonts w:cs="Arial"/>
              <w:color w:val="000000"/>
              <w:szCs w:val="24"/>
            </w:rPr>
            <w:t>(20)</w:t>
          </w:r>
        </w:sdtContent>
      </w:sdt>
      <w:r w:rsidR="005D2BD0">
        <w:rPr>
          <w:rFonts w:cs="Arial"/>
          <w:color w:val="000000"/>
          <w:szCs w:val="24"/>
        </w:rPr>
        <w:t xml:space="preserve"> </w:t>
      </w:r>
      <w:r w:rsidRPr="00372600">
        <w:rPr>
          <w:rFonts w:cs="Arial"/>
          <w:szCs w:val="24"/>
        </w:rPr>
        <w:t xml:space="preserve">y la herramienta HELP Score en Estados Unidos </w:t>
      </w:r>
      <w:sdt>
        <w:sdtPr>
          <w:rPr>
            <w:rFonts w:cs="Arial"/>
            <w:color w:val="000000"/>
            <w:szCs w:val="24"/>
          </w:rPr>
          <w:tag w:val="MENDELEY_CITATION_v3_eyJjaXRhdGlvbklEIjoiTUVOREVMRVlfQ0lUQVRJT05fZmM2NzhmYzYtZDRkYy00MTY5LTg1Y2ItMDRlNTFhMzA2Nzc4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
          <w:id w:val="-1784810147"/>
          <w:placeholder>
            <w:docPart w:val="DefaultPlaceholder_-1854013440"/>
          </w:placeholder>
        </w:sdtPr>
        <w:sdtContent>
          <w:r w:rsidR="001D23D3" w:rsidRPr="001D23D3">
            <w:rPr>
              <w:rFonts w:cs="Arial"/>
              <w:color w:val="000000"/>
              <w:szCs w:val="24"/>
            </w:rPr>
            <w:t>(11)</w:t>
          </w:r>
        </w:sdtContent>
      </w:sdt>
      <w:r w:rsidRPr="00372600">
        <w:rPr>
          <w:rFonts w:cs="Arial"/>
          <w:szCs w:val="24"/>
        </w:rPr>
        <w:t xml:space="preserve">. </w:t>
      </w:r>
    </w:p>
    <w:p w14:paraId="778D565E" w14:textId="46FF88BF" w:rsidR="003E6782" w:rsidRPr="00372600" w:rsidRDefault="00F969D5" w:rsidP="000578A0">
      <w:pPr>
        <w:spacing w:before="240"/>
        <w:rPr>
          <w:rFonts w:eastAsia="Times New Roman" w:cs="Arial"/>
          <w:b/>
          <w:szCs w:val="24"/>
        </w:rPr>
      </w:pPr>
      <w:r w:rsidRPr="00372600">
        <w:rPr>
          <w:rFonts w:cs="Arial"/>
          <w:szCs w:val="24"/>
        </w:rPr>
        <w:lastRenderedPageBreak/>
        <w:t xml:space="preserve">Teniendo en cuenta que </w:t>
      </w:r>
      <w:r w:rsidR="00BE331C" w:rsidRPr="00372600">
        <w:rPr>
          <w:rFonts w:cs="Arial"/>
          <w:szCs w:val="24"/>
        </w:rPr>
        <w:t>la HG constituye el espectro más grave de las NVE</w:t>
      </w:r>
      <w:r w:rsidR="000A63BA" w:rsidRPr="00372600">
        <w:rPr>
          <w:rFonts w:cs="Arial"/>
          <w:szCs w:val="24"/>
        </w:rPr>
        <w:t xml:space="preserve"> </w:t>
      </w:r>
      <w:sdt>
        <w:sdtPr>
          <w:rPr>
            <w:rFonts w:cs="Arial"/>
            <w:color w:val="000000"/>
            <w:szCs w:val="24"/>
          </w:rPr>
          <w:tag w:val="MENDELEY_CITATION_v3_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"/>
          <w:id w:val="-640115537"/>
          <w:placeholder>
            <w:docPart w:val="DefaultPlaceholder_-1854013440"/>
          </w:placeholder>
        </w:sdtPr>
        <w:sdtContent>
          <w:r w:rsidR="001D23D3" w:rsidRPr="001D23D3">
            <w:rPr>
              <w:rFonts w:cs="Arial"/>
              <w:color w:val="000000"/>
              <w:szCs w:val="24"/>
            </w:rPr>
            <w:t>(1,2)</w:t>
          </w:r>
        </w:sdtContent>
      </w:sdt>
      <w:r w:rsidR="000A63BA" w:rsidRPr="00372600">
        <w:rPr>
          <w:rFonts w:cs="Arial"/>
          <w:color w:val="000000"/>
          <w:szCs w:val="24"/>
        </w:rPr>
        <w:t>,</w:t>
      </w:r>
      <w:r w:rsidR="00BE331C" w:rsidRPr="00372600">
        <w:rPr>
          <w:rFonts w:cs="Arial"/>
          <w:szCs w:val="24"/>
        </w:rPr>
        <w:t xml:space="preserve"> y la HELP score </w:t>
      </w:r>
      <w:r w:rsidRPr="00372600">
        <w:t xml:space="preserve">ofrece una mayor ventaja respecto a la PUQE-modificada al adicionar 9 preguntas </w:t>
      </w:r>
      <w:r w:rsidR="00BE331C" w:rsidRPr="00372600">
        <w:t>para</w:t>
      </w:r>
      <w:r w:rsidRPr="00372600">
        <w:t xml:space="preserve"> la evaluación </w:t>
      </w:r>
      <w:r w:rsidR="00BE331C" w:rsidRPr="00372600">
        <w:t>de este espectro</w:t>
      </w:r>
      <w:r w:rsidR="007E4BC5" w:rsidRPr="00372600">
        <w:t xml:space="preserve"> </w:t>
      </w:r>
      <w:sdt>
        <w:sdtPr>
          <w:rPr>
            <w:color w:val="000000"/>
          </w:rPr>
          <w:tag w:val="MENDELEY_CITATION_v3_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"/>
          <w:id w:val="-1753890224"/>
          <w:placeholder>
            <w:docPart w:val="DefaultPlaceholder_-1854013440"/>
          </w:placeholder>
        </w:sdtPr>
        <w:sdtContent>
          <w:r w:rsidR="001D23D3" w:rsidRPr="001D23D3">
            <w:rPr>
              <w:color w:val="000000"/>
            </w:rPr>
            <w:t>(10)</w:t>
          </w:r>
        </w:sdtContent>
      </w:sdt>
      <w:r w:rsidR="000A63BA" w:rsidRPr="00372600">
        <w:rPr>
          <w:color w:val="000000"/>
        </w:rPr>
        <w:t>,</w:t>
      </w:r>
      <w:r w:rsidRPr="00372600">
        <w:rPr>
          <w:rFonts w:cs="Arial"/>
          <w:szCs w:val="24"/>
        </w:rPr>
        <w:t xml:space="preserve"> se hace necesario evaluar la validez </w:t>
      </w:r>
      <w:r w:rsidR="004939A5" w:rsidRPr="00372600">
        <w:rPr>
          <w:rFonts w:cs="Arial"/>
          <w:szCs w:val="24"/>
        </w:rPr>
        <w:t>externa</w:t>
      </w:r>
      <w:r w:rsidRPr="00372600">
        <w:rPr>
          <w:rFonts w:cs="Arial"/>
          <w:szCs w:val="24"/>
        </w:rPr>
        <w:t xml:space="preserve"> de la misma en aras de identificar si la información obtenida a través de este instrumento es realmente veraz y coherente con lo que se está midiendo, resultado que servirá como referencia importante </w:t>
      </w:r>
      <w:r w:rsidR="00CC7466" w:rsidRPr="00372600">
        <w:rPr>
          <w:rFonts w:cs="Arial"/>
          <w:szCs w:val="24"/>
        </w:rPr>
        <w:t>para la realización de intervenciones médicas oportunas que impidan que la gestante progrese al siguiente nivel de gravedad con todas las complicaciones materno-fetales que esto podría desencadenar.</w:t>
      </w:r>
      <w:r w:rsidR="004D5DC6" w:rsidRPr="00372600">
        <w:rPr>
          <w:rFonts w:eastAsia="Times New Roman" w:cs="Arial"/>
          <w:b/>
          <w:szCs w:val="24"/>
        </w:rPr>
        <w:t xml:space="preserve"> </w:t>
      </w:r>
    </w:p>
    <w:p w14:paraId="128998D9" w14:textId="77777777" w:rsidR="00852028" w:rsidRPr="00372600" w:rsidRDefault="00B97092" w:rsidP="000578A0">
      <w:pPr>
        <w:pStyle w:val="Ttulo1"/>
        <w:spacing w:before="240" w:line="360" w:lineRule="auto"/>
        <w:rPr>
          <w:rFonts w:cs="Arial"/>
          <w:szCs w:val="24"/>
          <w:lang w:val="es-ES"/>
        </w:rPr>
      </w:pPr>
      <w:r w:rsidRPr="00372600">
        <w:rPr>
          <w:rFonts w:cs="Arial"/>
          <w:szCs w:val="24"/>
          <w:lang w:val="es-ES"/>
        </w:rPr>
        <w:t>MATERIALES Y METODOS</w:t>
      </w:r>
    </w:p>
    <w:p w14:paraId="5FB037C7" w14:textId="77777777" w:rsidR="00852028" w:rsidRPr="00372600" w:rsidRDefault="003C7506" w:rsidP="000578A0">
      <w:pPr>
        <w:pStyle w:val="Ttulo1"/>
        <w:spacing w:before="240" w:line="360" w:lineRule="auto"/>
        <w:rPr>
          <w:rFonts w:cs="Arial"/>
          <w:szCs w:val="24"/>
          <w:lang w:val="es-ES"/>
        </w:rPr>
      </w:pPr>
      <w:r w:rsidRPr="00372600">
        <w:rPr>
          <w:rFonts w:cs="Arial"/>
          <w:szCs w:val="24"/>
        </w:rPr>
        <w:t>Tipo de estudio</w:t>
      </w:r>
    </w:p>
    <w:p w14:paraId="747093D8" w14:textId="68DB2EA3" w:rsidR="003C7506" w:rsidRPr="00372600" w:rsidRDefault="003C7506" w:rsidP="000578A0">
      <w:pPr>
        <w:pStyle w:val="Ttulo1"/>
        <w:spacing w:line="360" w:lineRule="auto"/>
        <w:rPr>
          <w:rFonts w:cs="Arial"/>
          <w:szCs w:val="24"/>
          <w:lang w:val="es-ES"/>
        </w:rPr>
      </w:pPr>
      <w:r w:rsidRPr="00372600">
        <w:rPr>
          <w:rFonts w:cs="Arial"/>
          <w:b w:val="0"/>
          <w:bCs w:val="0"/>
          <w:szCs w:val="24"/>
        </w:rPr>
        <w:t>E</w:t>
      </w:r>
      <w:r w:rsidR="00307342" w:rsidRPr="00372600">
        <w:rPr>
          <w:rFonts w:cs="Arial"/>
          <w:b w:val="0"/>
          <w:bCs w:val="0"/>
          <w:szCs w:val="24"/>
        </w:rPr>
        <w:t>studio observacional, analítico de corte transversal</w:t>
      </w:r>
      <w:r w:rsidR="005774F2" w:rsidRPr="00372600">
        <w:rPr>
          <w:rFonts w:cs="Arial"/>
          <w:b w:val="0"/>
          <w:bCs w:val="0"/>
          <w:szCs w:val="24"/>
        </w:rPr>
        <w:t>,</w:t>
      </w:r>
      <w:r w:rsidR="00E80E5A" w:rsidRPr="00372600">
        <w:rPr>
          <w:rFonts w:cs="Arial"/>
          <w:b w:val="0"/>
          <w:bCs w:val="0"/>
          <w:szCs w:val="24"/>
        </w:rPr>
        <w:t xml:space="preserve"> de validación </w:t>
      </w:r>
      <w:r w:rsidR="004939A5" w:rsidRPr="00372600">
        <w:rPr>
          <w:rFonts w:cs="Arial"/>
          <w:b w:val="0"/>
          <w:bCs w:val="0"/>
          <w:szCs w:val="24"/>
        </w:rPr>
        <w:t>externa</w:t>
      </w:r>
      <w:r w:rsidR="00E80E5A" w:rsidRPr="00372600">
        <w:rPr>
          <w:rFonts w:cs="Arial"/>
          <w:b w:val="0"/>
          <w:bCs w:val="0"/>
          <w:szCs w:val="24"/>
        </w:rPr>
        <w:t xml:space="preserve"> </w:t>
      </w:r>
      <w:r w:rsidR="005774F2" w:rsidRPr="00372600">
        <w:rPr>
          <w:rFonts w:cs="Arial"/>
          <w:b w:val="0"/>
          <w:bCs w:val="0"/>
          <w:szCs w:val="24"/>
        </w:rPr>
        <w:t>d</w:t>
      </w:r>
      <w:r w:rsidR="00307342" w:rsidRPr="00372600">
        <w:rPr>
          <w:rFonts w:cs="Arial"/>
          <w:b w:val="0"/>
          <w:bCs w:val="0"/>
          <w:szCs w:val="24"/>
        </w:rPr>
        <w:t>el instrumento “HELP score”</w:t>
      </w:r>
      <w:r w:rsidR="00852028" w:rsidRPr="00372600">
        <w:rPr>
          <w:rFonts w:cs="Arial"/>
          <w:b w:val="0"/>
          <w:bCs w:val="0"/>
          <w:szCs w:val="24"/>
        </w:rPr>
        <w:t>.</w:t>
      </w:r>
      <w:r w:rsidR="00307342" w:rsidRPr="00372600">
        <w:rPr>
          <w:rFonts w:cs="Arial"/>
          <w:b w:val="0"/>
          <w:bCs w:val="0"/>
          <w:szCs w:val="24"/>
        </w:rPr>
        <w:t xml:space="preserve"> </w:t>
      </w:r>
    </w:p>
    <w:p w14:paraId="261326EE" w14:textId="77777777" w:rsidR="005774F2" w:rsidRPr="00372600" w:rsidRDefault="003C7506" w:rsidP="000578A0">
      <w:pPr>
        <w:pStyle w:val="Ttulo1"/>
        <w:spacing w:line="360" w:lineRule="auto"/>
        <w:rPr>
          <w:rFonts w:cs="Arial"/>
          <w:szCs w:val="24"/>
        </w:rPr>
      </w:pPr>
      <w:r w:rsidRPr="00372600">
        <w:rPr>
          <w:rFonts w:cs="Arial"/>
          <w:szCs w:val="24"/>
        </w:rPr>
        <w:t>Población</w:t>
      </w:r>
    </w:p>
    <w:p w14:paraId="095476A2" w14:textId="3E84E6B2" w:rsidR="003C7506" w:rsidRPr="00372600" w:rsidRDefault="003C7506" w:rsidP="000578A0">
      <w:pPr>
        <w:pStyle w:val="Ttulo1"/>
        <w:spacing w:line="360" w:lineRule="auto"/>
        <w:rPr>
          <w:rFonts w:cs="Arial"/>
          <w:szCs w:val="24"/>
        </w:rPr>
      </w:pPr>
      <w:r w:rsidRPr="00372600">
        <w:rPr>
          <w:rFonts w:cs="Arial"/>
          <w:b w:val="0"/>
          <w:bCs w:val="0"/>
          <w:szCs w:val="24"/>
        </w:rPr>
        <w:t xml:space="preserve">Gestantes con </w:t>
      </w:r>
      <w:r w:rsidR="000E2E84" w:rsidRPr="00372600">
        <w:rPr>
          <w:rFonts w:cs="Arial"/>
          <w:b w:val="0"/>
          <w:bCs w:val="0"/>
          <w:szCs w:val="24"/>
        </w:rPr>
        <w:t xml:space="preserve">diagnóstico de </w:t>
      </w:r>
      <w:r w:rsidR="00334210" w:rsidRPr="00372600">
        <w:rPr>
          <w:rFonts w:cs="Arial"/>
          <w:b w:val="0"/>
          <w:bCs w:val="0"/>
          <w:szCs w:val="24"/>
        </w:rPr>
        <w:t>HG</w:t>
      </w:r>
      <w:r w:rsidRPr="00372600">
        <w:rPr>
          <w:rFonts w:cs="Arial"/>
          <w:b w:val="0"/>
          <w:bCs w:val="0"/>
          <w:szCs w:val="24"/>
        </w:rPr>
        <w:t xml:space="preserve"> que acud</w:t>
      </w:r>
      <w:r w:rsidR="000E2E84" w:rsidRPr="00372600">
        <w:rPr>
          <w:rFonts w:cs="Arial"/>
          <w:b w:val="0"/>
          <w:bCs w:val="0"/>
          <w:szCs w:val="24"/>
        </w:rPr>
        <w:t>ieron</w:t>
      </w:r>
      <w:r w:rsidRPr="00372600">
        <w:rPr>
          <w:rFonts w:cs="Arial"/>
          <w:b w:val="0"/>
          <w:bCs w:val="0"/>
          <w:szCs w:val="24"/>
        </w:rPr>
        <w:t xml:space="preserve"> al servicio de urgencias de la ESE Clínica Maternidad Rafael Calvo en Cartagena entre el periodo de </w:t>
      </w:r>
      <w:r w:rsidR="00375EF3" w:rsidRPr="00372600">
        <w:rPr>
          <w:rFonts w:cs="Arial"/>
          <w:b w:val="0"/>
          <w:bCs w:val="0"/>
          <w:szCs w:val="24"/>
        </w:rPr>
        <w:t>diciembre</w:t>
      </w:r>
      <w:r w:rsidRPr="00372600">
        <w:rPr>
          <w:rFonts w:cs="Arial"/>
          <w:b w:val="0"/>
          <w:bCs w:val="0"/>
          <w:szCs w:val="24"/>
        </w:rPr>
        <w:t xml:space="preserve"> de 2023 a </w:t>
      </w:r>
      <w:r w:rsidR="00375EF3" w:rsidRPr="00372600">
        <w:rPr>
          <w:rFonts w:cs="Arial"/>
          <w:b w:val="0"/>
          <w:bCs w:val="0"/>
          <w:szCs w:val="24"/>
        </w:rPr>
        <w:t>marzo</w:t>
      </w:r>
      <w:r w:rsidRPr="00372600">
        <w:rPr>
          <w:rFonts w:cs="Arial"/>
          <w:b w:val="0"/>
          <w:bCs w:val="0"/>
          <w:szCs w:val="24"/>
        </w:rPr>
        <w:t xml:space="preserve"> de 2024</w:t>
      </w:r>
      <w:r w:rsidR="00375EF3" w:rsidRPr="00372600">
        <w:rPr>
          <w:rFonts w:cs="Arial"/>
          <w:b w:val="0"/>
          <w:bCs w:val="0"/>
          <w:szCs w:val="24"/>
        </w:rPr>
        <w:t>.</w:t>
      </w:r>
    </w:p>
    <w:p w14:paraId="2AC2BAD5" w14:textId="20FDF113" w:rsidR="003C7506" w:rsidRPr="00372600" w:rsidRDefault="003C7506" w:rsidP="000578A0">
      <w:pPr>
        <w:pStyle w:val="Ttulo1"/>
        <w:spacing w:before="240" w:line="360" w:lineRule="auto"/>
        <w:rPr>
          <w:rFonts w:cs="Arial"/>
          <w:szCs w:val="24"/>
        </w:rPr>
      </w:pPr>
      <w:r w:rsidRPr="00372600">
        <w:rPr>
          <w:rFonts w:cs="Arial"/>
          <w:szCs w:val="24"/>
        </w:rPr>
        <w:t>· Criterios de inclusión</w:t>
      </w:r>
    </w:p>
    <w:p w14:paraId="0B86355B" w14:textId="0716DE89" w:rsidR="003C7506" w:rsidRPr="00372600" w:rsidRDefault="003C7506" w:rsidP="000578A0">
      <w:pPr>
        <w:pStyle w:val="Ttulo1"/>
        <w:spacing w:before="240" w:line="360" w:lineRule="auto"/>
        <w:rPr>
          <w:rFonts w:cs="Arial"/>
          <w:b w:val="0"/>
          <w:bCs w:val="0"/>
          <w:szCs w:val="24"/>
        </w:rPr>
      </w:pPr>
      <w:r w:rsidRPr="00372600">
        <w:rPr>
          <w:rFonts w:cs="Arial"/>
          <w:b w:val="0"/>
          <w:bCs w:val="0"/>
          <w:szCs w:val="24"/>
        </w:rPr>
        <w:t xml:space="preserve">Mujeres de 15-49 años con embarazo único vivo y edad gestacional entre las 6 y 20 semanas </w:t>
      </w:r>
      <w:r w:rsidR="00A06185" w:rsidRPr="00372600">
        <w:rPr>
          <w:rFonts w:cs="Arial"/>
          <w:b w:val="0"/>
          <w:bCs w:val="0"/>
          <w:szCs w:val="24"/>
        </w:rPr>
        <w:t xml:space="preserve">con diagnóstico de </w:t>
      </w:r>
      <w:r w:rsidR="00334210" w:rsidRPr="00372600">
        <w:rPr>
          <w:rFonts w:cs="Arial"/>
          <w:b w:val="0"/>
          <w:bCs w:val="0"/>
          <w:szCs w:val="24"/>
        </w:rPr>
        <w:t>HG</w:t>
      </w:r>
      <w:r w:rsidR="00A06185" w:rsidRPr="00372600">
        <w:rPr>
          <w:rFonts w:cs="Arial"/>
          <w:b w:val="0"/>
          <w:bCs w:val="0"/>
          <w:szCs w:val="24"/>
        </w:rPr>
        <w:t xml:space="preserve"> que </w:t>
      </w:r>
      <w:r w:rsidR="00183B0C" w:rsidRPr="00372600">
        <w:rPr>
          <w:rFonts w:cs="Arial"/>
          <w:b w:val="0"/>
          <w:bCs w:val="0"/>
          <w:szCs w:val="24"/>
        </w:rPr>
        <w:t xml:space="preserve">acudieron </w:t>
      </w:r>
      <w:r w:rsidR="00A06185" w:rsidRPr="00372600">
        <w:rPr>
          <w:rFonts w:cs="Arial"/>
          <w:b w:val="0"/>
          <w:bCs w:val="0"/>
          <w:szCs w:val="24"/>
        </w:rPr>
        <w:t xml:space="preserve">al servicio de urgencias </w:t>
      </w:r>
      <w:r w:rsidRPr="00372600">
        <w:rPr>
          <w:rFonts w:cs="Arial"/>
          <w:b w:val="0"/>
          <w:bCs w:val="0"/>
          <w:szCs w:val="24"/>
        </w:rPr>
        <w:t>de la ESE Clínica de Maternidad Rafael Calvo durante el periodo a estudiar</w:t>
      </w:r>
      <w:r w:rsidR="00C51015" w:rsidRPr="00372600">
        <w:rPr>
          <w:rFonts w:cs="Arial"/>
          <w:b w:val="0"/>
          <w:bCs w:val="0"/>
          <w:szCs w:val="24"/>
        </w:rPr>
        <w:t>.</w:t>
      </w:r>
    </w:p>
    <w:p w14:paraId="345B140B" w14:textId="49162298" w:rsidR="003C7506" w:rsidRPr="00372600" w:rsidRDefault="003C7506" w:rsidP="000578A0">
      <w:pPr>
        <w:pStyle w:val="Ttulo1"/>
        <w:spacing w:before="240" w:line="360" w:lineRule="auto"/>
        <w:rPr>
          <w:rFonts w:cs="Arial"/>
          <w:b w:val="0"/>
          <w:bCs w:val="0"/>
          <w:szCs w:val="24"/>
        </w:rPr>
      </w:pPr>
      <w:r w:rsidRPr="00372600">
        <w:rPr>
          <w:rFonts w:cs="Arial"/>
          <w:szCs w:val="24"/>
        </w:rPr>
        <w:t>· Criterios de exclusión</w:t>
      </w:r>
    </w:p>
    <w:p w14:paraId="5C49B223" w14:textId="4EEE3116" w:rsidR="003C7506" w:rsidRPr="00372600" w:rsidRDefault="003C7506" w:rsidP="000578A0">
      <w:pPr>
        <w:pStyle w:val="Ttulo1"/>
        <w:spacing w:before="240" w:line="360" w:lineRule="auto"/>
        <w:rPr>
          <w:rFonts w:cs="Arial"/>
          <w:b w:val="0"/>
          <w:bCs w:val="0"/>
          <w:szCs w:val="24"/>
        </w:rPr>
      </w:pPr>
      <w:r w:rsidRPr="00372600">
        <w:rPr>
          <w:rFonts w:cs="Arial"/>
          <w:b w:val="0"/>
          <w:bCs w:val="0"/>
          <w:szCs w:val="24"/>
        </w:rPr>
        <w:lastRenderedPageBreak/>
        <w:t>Mujeres con enfermedades gastrointestinales, genitourinarias, metabólicas, neurológicas y farmacológicas que también puedan generar náuseas y vomito como manifestación clínica</w:t>
      </w:r>
      <w:r w:rsidR="001C3942" w:rsidRPr="00372600">
        <w:rPr>
          <w:rFonts w:cs="Arial"/>
          <w:b w:val="0"/>
          <w:bCs w:val="0"/>
          <w:szCs w:val="24"/>
        </w:rPr>
        <w:t xml:space="preserve">. </w:t>
      </w:r>
    </w:p>
    <w:p w14:paraId="36B6F2B1" w14:textId="6A495301" w:rsidR="001C3942" w:rsidRPr="00372600" w:rsidRDefault="001C3942" w:rsidP="000578A0">
      <w:pPr>
        <w:pStyle w:val="Ttulo1"/>
        <w:spacing w:before="240" w:line="360" w:lineRule="auto"/>
        <w:rPr>
          <w:rFonts w:cs="Arial"/>
          <w:szCs w:val="24"/>
        </w:rPr>
      </w:pPr>
      <w:r w:rsidRPr="00372600">
        <w:rPr>
          <w:rFonts w:cs="Arial"/>
          <w:szCs w:val="24"/>
        </w:rPr>
        <w:t>Fuente de información</w:t>
      </w:r>
    </w:p>
    <w:p w14:paraId="6224EADA" w14:textId="20BCAE5E" w:rsidR="001C3942" w:rsidRPr="00372600" w:rsidRDefault="001C3942" w:rsidP="000578A0">
      <w:pPr>
        <w:pStyle w:val="Ttulo1"/>
        <w:spacing w:before="240" w:line="360" w:lineRule="auto"/>
        <w:rPr>
          <w:rFonts w:cs="Arial"/>
          <w:b w:val="0"/>
          <w:bCs w:val="0"/>
          <w:szCs w:val="24"/>
        </w:rPr>
      </w:pPr>
      <w:r w:rsidRPr="00372600">
        <w:rPr>
          <w:rFonts w:cs="Arial"/>
          <w:b w:val="0"/>
          <w:bCs w:val="0"/>
          <w:szCs w:val="24"/>
        </w:rPr>
        <w:t xml:space="preserve">Los datos, se tomaron de una fuente primaria conformada por </w:t>
      </w:r>
      <w:r w:rsidR="007B7C49" w:rsidRPr="00372600">
        <w:rPr>
          <w:rFonts w:cs="Arial"/>
          <w:b w:val="0"/>
          <w:bCs w:val="0"/>
          <w:szCs w:val="24"/>
        </w:rPr>
        <w:t>6</w:t>
      </w:r>
      <w:r w:rsidRPr="00372600">
        <w:rPr>
          <w:rFonts w:cs="Arial"/>
          <w:b w:val="0"/>
          <w:bCs w:val="0"/>
          <w:szCs w:val="24"/>
        </w:rPr>
        <w:t>0 gestantes quienes firmaron consentimiento informado</w:t>
      </w:r>
      <w:r w:rsidR="004F508E" w:rsidRPr="00372600">
        <w:rPr>
          <w:rFonts w:cs="Arial"/>
          <w:b w:val="0"/>
          <w:bCs w:val="0"/>
          <w:szCs w:val="24"/>
        </w:rPr>
        <w:t>.</w:t>
      </w:r>
    </w:p>
    <w:p w14:paraId="1243C6E7" w14:textId="6A9A2E12" w:rsidR="003C7506" w:rsidRPr="00372600" w:rsidRDefault="003C7506" w:rsidP="000578A0">
      <w:pPr>
        <w:pStyle w:val="Ttulo1"/>
        <w:spacing w:before="240" w:line="360" w:lineRule="auto"/>
        <w:rPr>
          <w:rFonts w:cs="Arial"/>
          <w:szCs w:val="24"/>
        </w:rPr>
      </w:pPr>
      <w:r w:rsidRPr="00372600">
        <w:rPr>
          <w:rFonts w:cs="Arial"/>
          <w:szCs w:val="24"/>
        </w:rPr>
        <w:t>Instrumento</w:t>
      </w:r>
      <w:r w:rsidR="00E32EE7">
        <w:rPr>
          <w:rFonts w:cs="Arial"/>
          <w:szCs w:val="24"/>
        </w:rPr>
        <w:t>s</w:t>
      </w:r>
    </w:p>
    <w:p w14:paraId="0BE4C9FA" w14:textId="2E03F6C2" w:rsidR="00E32EE7" w:rsidRDefault="003C7506" w:rsidP="000578A0">
      <w:pPr>
        <w:pStyle w:val="Ttulo1"/>
        <w:numPr>
          <w:ilvl w:val="0"/>
          <w:numId w:val="13"/>
        </w:numPr>
        <w:spacing w:before="240" w:line="360" w:lineRule="auto"/>
        <w:ind w:left="270" w:hanging="270"/>
        <w:rPr>
          <w:rFonts w:cs="Arial"/>
          <w:b w:val="0"/>
          <w:bCs w:val="0"/>
          <w:szCs w:val="24"/>
        </w:rPr>
      </w:pPr>
      <w:r w:rsidRPr="00372600">
        <w:rPr>
          <w:rFonts w:cs="Arial"/>
          <w:b w:val="0"/>
          <w:bCs w:val="0"/>
          <w:szCs w:val="24"/>
        </w:rPr>
        <w:t xml:space="preserve">Cuestionario </w:t>
      </w:r>
      <w:r w:rsidR="00525944">
        <w:rPr>
          <w:rFonts w:cs="Arial"/>
          <w:b w:val="0"/>
          <w:bCs w:val="0"/>
          <w:szCs w:val="24"/>
        </w:rPr>
        <w:t xml:space="preserve">“HELP score” </w:t>
      </w:r>
      <w:r w:rsidRPr="00372600">
        <w:rPr>
          <w:rFonts w:cs="Arial"/>
          <w:b w:val="0"/>
          <w:bCs w:val="0"/>
          <w:szCs w:val="24"/>
        </w:rPr>
        <w:t>presenta</w:t>
      </w:r>
      <w:r w:rsidR="00FA1B46">
        <w:rPr>
          <w:rFonts w:cs="Arial"/>
          <w:b w:val="0"/>
          <w:bCs w:val="0"/>
          <w:szCs w:val="24"/>
        </w:rPr>
        <w:t>do</w:t>
      </w:r>
      <w:r w:rsidRPr="00372600">
        <w:rPr>
          <w:rFonts w:cs="Arial"/>
          <w:b w:val="0"/>
          <w:bCs w:val="0"/>
          <w:szCs w:val="24"/>
        </w:rPr>
        <w:t xml:space="preserve"> en la </w:t>
      </w:r>
      <w:r w:rsidR="00C51015" w:rsidRPr="00372600">
        <w:rPr>
          <w:rFonts w:cs="Arial"/>
          <w:b w:val="0"/>
          <w:bCs w:val="0"/>
          <w:szCs w:val="24"/>
        </w:rPr>
        <w:t>Anexo 1</w:t>
      </w:r>
      <w:r w:rsidRPr="00372600">
        <w:rPr>
          <w:rFonts w:cs="Arial"/>
          <w:b w:val="0"/>
          <w:bCs w:val="0"/>
          <w:szCs w:val="24"/>
        </w:rPr>
        <w:t xml:space="preserve">, </w:t>
      </w:r>
      <w:r w:rsidR="00FA1B46">
        <w:rPr>
          <w:rFonts w:cs="Arial"/>
          <w:b w:val="0"/>
          <w:bCs w:val="0"/>
          <w:szCs w:val="24"/>
        </w:rPr>
        <w:t>el cual</w:t>
      </w:r>
      <w:r w:rsidRPr="00372600">
        <w:rPr>
          <w:rFonts w:cs="Arial"/>
          <w:b w:val="0"/>
          <w:bCs w:val="0"/>
          <w:szCs w:val="24"/>
        </w:rPr>
        <w:t xml:space="preserve"> será diligenciad</w:t>
      </w:r>
      <w:r w:rsidR="00FA1B46">
        <w:rPr>
          <w:rFonts w:cs="Arial"/>
          <w:b w:val="0"/>
          <w:bCs w:val="0"/>
          <w:szCs w:val="24"/>
        </w:rPr>
        <w:t>o</w:t>
      </w:r>
      <w:r w:rsidRPr="00372600">
        <w:rPr>
          <w:rFonts w:cs="Arial"/>
          <w:b w:val="0"/>
          <w:bCs w:val="0"/>
          <w:szCs w:val="24"/>
        </w:rPr>
        <w:t xml:space="preserve"> por la población sujeto de estudio. </w:t>
      </w:r>
    </w:p>
    <w:p w14:paraId="65EF4F59" w14:textId="5EE1E58B" w:rsidR="00525944" w:rsidRPr="00E32EE7" w:rsidRDefault="00525944" w:rsidP="000578A0">
      <w:pPr>
        <w:pStyle w:val="Ttulo1"/>
        <w:numPr>
          <w:ilvl w:val="0"/>
          <w:numId w:val="13"/>
        </w:numPr>
        <w:spacing w:before="240" w:line="360" w:lineRule="auto"/>
        <w:ind w:left="270" w:hanging="270"/>
        <w:rPr>
          <w:rFonts w:cs="Arial"/>
          <w:b w:val="0"/>
          <w:bCs w:val="0"/>
          <w:szCs w:val="24"/>
        </w:rPr>
      </w:pPr>
      <w:r w:rsidRPr="00E32EE7">
        <w:rPr>
          <w:rFonts w:cs="Arial"/>
          <w:b w:val="0"/>
          <w:bCs w:val="0"/>
          <w:szCs w:val="24"/>
        </w:rPr>
        <w:t xml:space="preserve">Formato para la evaluación de validez de contenido </w:t>
      </w:r>
      <w:r w:rsidR="007D6C8D" w:rsidRPr="00E32EE7">
        <w:rPr>
          <w:rFonts w:cs="Arial"/>
          <w:b w:val="0"/>
          <w:bCs w:val="0"/>
          <w:szCs w:val="24"/>
        </w:rPr>
        <w:t>diseñado</w:t>
      </w:r>
      <w:r w:rsidRPr="00E32EE7">
        <w:rPr>
          <w:rFonts w:cs="Arial"/>
          <w:b w:val="0"/>
          <w:bCs w:val="0"/>
          <w:szCs w:val="24"/>
        </w:rPr>
        <w:t xml:space="preserve"> </w:t>
      </w:r>
      <w:r w:rsidR="007D6C8D" w:rsidRPr="00E32EE7">
        <w:rPr>
          <w:rFonts w:cs="Arial"/>
          <w:b w:val="0"/>
          <w:bCs w:val="0"/>
          <w:szCs w:val="24"/>
        </w:rPr>
        <w:t xml:space="preserve">por los autores del presente articulo </w:t>
      </w:r>
      <w:r w:rsidRPr="00E32EE7">
        <w:rPr>
          <w:rFonts w:cs="Arial"/>
          <w:b w:val="0"/>
          <w:bCs w:val="0"/>
          <w:szCs w:val="24"/>
        </w:rPr>
        <w:t>utiliza</w:t>
      </w:r>
      <w:r w:rsidR="007D6C8D" w:rsidRPr="00E32EE7">
        <w:rPr>
          <w:rFonts w:cs="Arial"/>
          <w:b w:val="0"/>
          <w:bCs w:val="0"/>
          <w:szCs w:val="24"/>
        </w:rPr>
        <w:t>n</w:t>
      </w:r>
      <w:r w:rsidR="00F416DE">
        <w:rPr>
          <w:rFonts w:cs="Arial"/>
          <w:b w:val="0"/>
          <w:bCs w:val="0"/>
          <w:szCs w:val="24"/>
        </w:rPr>
        <w:t>do</w:t>
      </w:r>
      <w:r w:rsidRPr="00E32EE7">
        <w:rPr>
          <w:rFonts w:cs="Arial"/>
          <w:b w:val="0"/>
          <w:bCs w:val="0"/>
          <w:szCs w:val="24"/>
        </w:rPr>
        <w:t xml:space="preserve"> la escala de Likert con </w:t>
      </w:r>
      <w:r w:rsidR="00F416DE">
        <w:rPr>
          <w:rFonts w:cs="Arial"/>
          <w:b w:val="0"/>
          <w:bCs w:val="0"/>
          <w:szCs w:val="24"/>
        </w:rPr>
        <w:t>4</w:t>
      </w:r>
      <w:r w:rsidRPr="00E32EE7">
        <w:rPr>
          <w:rFonts w:cs="Arial"/>
          <w:b w:val="0"/>
          <w:bCs w:val="0"/>
          <w:szCs w:val="24"/>
        </w:rPr>
        <w:t xml:space="preserve"> opciones de respuesta para </w:t>
      </w:r>
      <w:r w:rsidR="00FA1B46">
        <w:rPr>
          <w:rFonts w:cs="Arial"/>
          <w:b w:val="0"/>
          <w:bCs w:val="0"/>
          <w:szCs w:val="24"/>
        </w:rPr>
        <w:t xml:space="preserve">evaluar </w:t>
      </w:r>
      <w:r w:rsidRPr="00E32EE7">
        <w:rPr>
          <w:rFonts w:cs="Arial"/>
          <w:b w:val="0"/>
          <w:bCs w:val="0"/>
          <w:szCs w:val="24"/>
        </w:rPr>
        <w:t xml:space="preserve">la coherencia, claridad y relevancia de cada </w:t>
      </w:r>
      <w:r w:rsidR="00D05681" w:rsidRPr="00E32EE7">
        <w:rPr>
          <w:rFonts w:cs="Arial"/>
          <w:b w:val="0"/>
          <w:bCs w:val="0"/>
          <w:szCs w:val="24"/>
        </w:rPr>
        <w:t>ítem</w:t>
      </w:r>
      <w:r w:rsidRPr="00E32EE7">
        <w:rPr>
          <w:rFonts w:cs="Arial"/>
          <w:b w:val="0"/>
          <w:bCs w:val="0"/>
          <w:szCs w:val="24"/>
        </w:rPr>
        <w:t xml:space="preserve"> </w:t>
      </w:r>
      <w:r w:rsidR="00FA1B46">
        <w:rPr>
          <w:rFonts w:cs="Arial"/>
          <w:b w:val="0"/>
          <w:bCs w:val="0"/>
          <w:szCs w:val="24"/>
        </w:rPr>
        <w:t>de</w:t>
      </w:r>
      <w:r w:rsidR="00D05681" w:rsidRPr="00E32EE7">
        <w:rPr>
          <w:rFonts w:cs="Arial"/>
          <w:b w:val="0"/>
          <w:bCs w:val="0"/>
          <w:szCs w:val="24"/>
        </w:rPr>
        <w:t xml:space="preserve"> </w:t>
      </w:r>
      <w:r w:rsidRPr="00E32EE7">
        <w:rPr>
          <w:rFonts w:cs="Arial"/>
          <w:b w:val="0"/>
          <w:bCs w:val="0"/>
          <w:szCs w:val="24"/>
        </w:rPr>
        <w:t>la “HELP score”</w:t>
      </w:r>
      <w:r w:rsidR="001D23D3">
        <w:rPr>
          <w:rFonts w:cs="Arial"/>
          <w:b w:val="0"/>
          <w:bCs w:val="0"/>
          <w:szCs w:val="24"/>
        </w:rPr>
        <w:t>.</w:t>
      </w:r>
    </w:p>
    <w:p w14:paraId="5AAB7D5F" w14:textId="101CA65D" w:rsidR="00C51015" w:rsidRPr="00372600" w:rsidRDefault="00C51015" w:rsidP="000578A0">
      <w:pPr>
        <w:spacing w:before="240"/>
        <w:rPr>
          <w:rFonts w:cs="Arial"/>
          <w:b/>
          <w:bCs/>
          <w:szCs w:val="24"/>
        </w:rPr>
      </w:pPr>
      <w:r w:rsidRPr="00372600">
        <w:rPr>
          <w:rFonts w:cs="Arial"/>
          <w:b/>
          <w:bCs/>
          <w:szCs w:val="24"/>
        </w:rPr>
        <w:t xml:space="preserve">Muestra y calculo </w:t>
      </w:r>
    </w:p>
    <w:p w14:paraId="40D988A1" w14:textId="3C1CCC7F" w:rsidR="00687D45" w:rsidRPr="00372600" w:rsidRDefault="00C51015" w:rsidP="000578A0">
      <w:pPr>
        <w:spacing w:before="240"/>
        <w:rPr>
          <w:rFonts w:cs="Arial"/>
          <w:szCs w:val="24"/>
        </w:rPr>
      </w:pPr>
      <w:r w:rsidRPr="00372600">
        <w:rPr>
          <w:rFonts w:cs="Arial"/>
          <w:szCs w:val="24"/>
        </w:rPr>
        <w:t xml:space="preserve">Muestreo no probabilístico, en el cual fueron incluidas pacientes </w:t>
      </w:r>
      <w:r w:rsidR="00FC5D42" w:rsidRPr="00372600">
        <w:rPr>
          <w:rFonts w:cs="Arial"/>
          <w:szCs w:val="24"/>
        </w:rPr>
        <w:t xml:space="preserve">atendidas en urgencias </w:t>
      </w:r>
      <w:r w:rsidRPr="00372600">
        <w:rPr>
          <w:rFonts w:cs="Arial"/>
          <w:szCs w:val="24"/>
        </w:rPr>
        <w:t>que cumplieron los criterios de inclusión en un periodo de cuatro meses,</w:t>
      </w:r>
      <w:r w:rsidR="004E2AB1">
        <w:rPr>
          <w:rFonts w:cs="Arial"/>
          <w:szCs w:val="24"/>
        </w:rPr>
        <w:t xml:space="preserve"> c</w:t>
      </w:r>
      <w:r w:rsidR="00FC5D42">
        <w:rPr>
          <w:rFonts w:cs="Arial"/>
          <w:szCs w:val="24"/>
        </w:rPr>
        <w:t>a</w:t>
      </w:r>
      <w:r w:rsidR="004E2AB1">
        <w:rPr>
          <w:rFonts w:cs="Arial"/>
          <w:szCs w:val="24"/>
        </w:rPr>
        <w:t>lcul</w:t>
      </w:r>
      <w:r w:rsidR="00FC5D42">
        <w:rPr>
          <w:rFonts w:cs="Arial"/>
          <w:szCs w:val="24"/>
        </w:rPr>
        <w:t>ando</w:t>
      </w:r>
      <w:r w:rsidR="004E2AB1">
        <w:rPr>
          <w:rFonts w:cs="Arial"/>
          <w:szCs w:val="24"/>
        </w:rPr>
        <w:t xml:space="preserve"> la muestra teniendo en cuenta los parámetros usados para</w:t>
      </w:r>
      <w:r w:rsidR="00525944">
        <w:rPr>
          <w:rFonts w:cs="Arial"/>
          <w:szCs w:val="24"/>
        </w:rPr>
        <w:t xml:space="preserve"> la</w:t>
      </w:r>
      <w:r w:rsidR="004E2AB1">
        <w:rPr>
          <w:rFonts w:cs="Arial"/>
          <w:szCs w:val="24"/>
        </w:rPr>
        <w:t xml:space="preserve"> realización de análisis factorial (tomando una muestra 5 veces mayor al número de variables del instrumento</w:t>
      </w:r>
      <w:r w:rsidR="00297CBE">
        <w:rPr>
          <w:rFonts w:cs="Arial"/>
          <w:szCs w:val="24"/>
        </w:rPr>
        <w:t>, este último con un total de 12 ítems</w:t>
      </w:r>
      <w:r w:rsidR="004E2AB1">
        <w:rPr>
          <w:rFonts w:cs="Arial"/>
          <w:szCs w:val="24"/>
        </w:rPr>
        <w:t>)</w:t>
      </w:r>
      <w:r w:rsidR="00FC5D42">
        <w:rPr>
          <w:rFonts w:cs="Arial"/>
          <w:szCs w:val="24"/>
        </w:rPr>
        <w:t xml:space="preserve">, </w:t>
      </w:r>
      <w:r w:rsidR="00FC5D42" w:rsidRPr="00372600">
        <w:rPr>
          <w:rFonts w:cs="Arial"/>
          <w:szCs w:val="24"/>
        </w:rPr>
        <w:t>para un total de 60 gestantes</w:t>
      </w:r>
      <w:r w:rsidR="00FC5D42">
        <w:rPr>
          <w:rFonts w:cs="Arial"/>
          <w:szCs w:val="24"/>
        </w:rPr>
        <w:t>.</w:t>
      </w:r>
      <w:r w:rsidR="001D23D3">
        <w:rPr>
          <w:rFonts w:cs="Arial"/>
          <w:szCs w:val="24"/>
        </w:rPr>
        <w:t xml:space="preserve"> Con relación al formato para la evaluación de validez de contenido, el </w:t>
      </w:r>
      <w:r w:rsidR="00630B7C">
        <w:rPr>
          <w:rFonts w:cs="Arial"/>
          <w:szCs w:val="24"/>
        </w:rPr>
        <w:t>número</w:t>
      </w:r>
      <w:r w:rsidR="001D23D3">
        <w:rPr>
          <w:rFonts w:cs="Arial"/>
          <w:szCs w:val="24"/>
        </w:rPr>
        <w:t xml:space="preserve"> de personas expertas fue tomado teniendo en </w:t>
      </w:r>
      <w:r w:rsidR="001D23D3" w:rsidRPr="00E32EE7">
        <w:rPr>
          <w:rFonts w:cs="Arial"/>
          <w:szCs w:val="24"/>
        </w:rPr>
        <w:t xml:space="preserve">cuenta el método sugerido por el investigador Hernández-Nieto </w:t>
      </w:r>
      <w:sdt>
        <w:sdtPr>
          <w:rPr>
            <w:rFonts w:cs="Arial"/>
            <w:bCs/>
            <w:color w:val="000000"/>
            <w:szCs w:val="24"/>
          </w:rPr>
          <w:tag w:val="MENDELEY_CITATION_v3_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"/>
          <w:id w:val="971016322"/>
          <w:placeholder>
            <w:docPart w:val="E6DE5BA8F4DC449BBED377DEB29EF17B"/>
          </w:placeholder>
        </w:sdtPr>
        <w:sdtContent>
          <w:r w:rsidR="001D23D3" w:rsidRPr="001D23D3">
            <w:rPr>
              <w:rFonts w:cs="Arial"/>
              <w:bCs/>
              <w:color w:val="000000"/>
              <w:szCs w:val="24"/>
            </w:rPr>
            <w:t>(21)</w:t>
          </w:r>
        </w:sdtContent>
      </w:sdt>
      <w:r w:rsidR="001D23D3">
        <w:rPr>
          <w:rFonts w:cs="Arial"/>
          <w:bCs/>
          <w:color w:val="000000"/>
          <w:szCs w:val="24"/>
        </w:rPr>
        <w:t>, para un total de 6 expertos</w:t>
      </w:r>
      <w:r w:rsidR="001D23D3" w:rsidRPr="00E32EE7">
        <w:rPr>
          <w:rFonts w:cs="Arial"/>
          <w:szCs w:val="24"/>
        </w:rPr>
        <w:t>.</w:t>
      </w:r>
    </w:p>
    <w:p w14:paraId="5A2D18E7" w14:textId="76449A1F" w:rsidR="00522E26" w:rsidRPr="00372600" w:rsidRDefault="00522E26" w:rsidP="000578A0">
      <w:pPr>
        <w:spacing w:before="240"/>
        <w:rPr>
          <w:rFonts w:cs="Arial"/>
          <w:szCs w:val="24"/>
        </w:rPr>
      </w:pPr>
      <w:r w:rsidRPr="00372600">
        <w:rPr>
          <w:rFonts w:cs="Arial"/>
          <w:b/>
          <w:szCs w:val="24"/>
          <w:lang w:val="es-ES"/>
        </w:rPr>
        <w:t>Análisis estadístico</w:t>
      </w:r>
    </w:p>
    <w:p w14:paraId="074E6C8C" w14:textId="77777777" w:rsidR="00D72B82" w:rsidRPr="00372600" w:rsidRDefault="00D72B82" w:rsidP="000578A0">
      <w:pPr>
        <w:rPr>
          <w:rFonts w:cs="Arial"/>
          <w:lang w:val="es-ES"/>
        </w:rPr>
      </w:pPr>
      <w:r w:rsidRPr="00372600">
        <w:rPr>
          <w:rFonts w:cs="Arial"/>
          <w:lang w:val="es-ES"/>
        </w:rPr>
        <w:t>El análisis estadístico se llevó a cabo con el programa R-</w:t>
      </w:r>
      <w:proofErr w:type="spellStart"/>
      <w:r w:rsidRPr="00372600">
        <w:rPr>
          <w:rFonts w:cs="Arial"/>
          <w:lang w:val="es-ES"/>
        </w:rPr>
        <w:t>studio</w:t>
      </w:r>
      <w:proofErr w:type="spellEnd"/>
      <w:r w:rsidRPr="00372600">
        <w:rPr>
          <w:rFonts w:cs="Arial"/>
          <w:lang w:val="es-ES"/>
        </w:rPr>
        <w:t xml:space="preserve">. </w:t>
      </w:r>
    </w:p>
    <w:p w14:paraId="44302244" w14:textId="3A7B7E52" w:rsidR="00177E5C" w:rsidRPr="00372600" w:rsidRDefault="00177E5C" w:rsidP="000578A0">
      <w:pPr>
        <w:rPr>
          <w:rFonts w:cs="Arial"/>
          <w:lang w:val="es-ES"/>
        </w:rPr>
      </w:pPr>
      <w:r w:rsidRPr="00D80115">
        <w:rPr>
          <w:rFonts w:cs="Arial"/>
          <w:lang w:val="es-ES"/>
        </w:rPr>
        <w:lastRenderedPageBreak/>
        <w:t xml:space="preserve">Se </w:t>
      </w:r>
      <w:r w:rsidR="00D72B82" w:rsidRPr="00D80115">
        <w:rPr>
          <w:rFonts w:cs="Arial"/>
          <w:lang w:val="es-ES"/>
        </w:rPr>
        <w:t>realizó</w:t>
      </w:r>
      <w:r w:rsidRPr="00D80115">
        <w:rPr>
          <w:rFonts w:cs="Arial"/>
          <w:lang w:val="es-ES"/>
        </w:rPr>
        <w:t xml:space="preserve"> análisis </w:t>
      </w:r>
      <w:proofErr w:type="spellStart"/>
      <w:r w:rsidRPr="00D80115">
        <w:rPr>
          <w:rFonts w:cs="Arial"/>
          <w:lang w:val="es-ES"/>
        </w:rPr>
        <w:t>univariado</w:t>
      </w:r>
      <w:proofErr w:type="spellEnd"/>
      <w:r w:rsidRPr="00D80115">
        <w:rPr>
          <w:rFonts w:cs="Arial"/>
          <w:lang w:val="es-ES"/>
        </w:rPr>
        <w:t xml:space="preserve"> de </w:t>
      </w:r>
      <w:r w:rsidR="00D80115" w:rsidRPr="00D80115">
        <w:rPr>
          <w:rFonts w:cs="Arial"/>
          <w:lang w:val="es-ES"/>
        </w:rPr>
        <w:t xml:space="preserve">la </w:t>
      </w:r>
      <w:r w:rsidR="00630B7C">
        <w:rPr>
          <w:rFonts w:cs="Arial"/>
          <w:lang w:val="es-ES"/>
        </w:rPr>
        <w:t>m</w:t>
      </w:r>
      <w:r w:rsidRPr="00D80115">
        <w:rPr>
          <w:rFonts w:cs="Arial"/>
          <w:lang w:val="es-ES"/>
        </w:rPr>
        <w:t xml:space="preserve">edia y </w:t>
      </w:r>
      <w:r w:rsidR="00630B7C">
        <w:rPr>
          <w:rFonts w:cs="Arial"/>
          <w:lang w:val="es-ES"/>
        </w:rPr>
        <w:t>d</w:t>
      </w:r>
      <w:r w:rsidRPr="00D80115">
        <w:rPr>
          <w:rFonts w:cs="Arial"/>
          <w:lang w:val="es-ES"/>
        </w:rPr>
        <w:t>esviación estándar para variables cuantitativas</w:t>
      </w:r>
      <w:r w:rsidR="00630B7C">
        <w:rPr>
          <w:rFonts w:cs="Arial"/>
          <w:lang w:val="es-ES"/>
        </w:rPr>
        <w:t>,</w:t>
      </w:r>
      <w:r w:rsidRPr="00D80115">
        <w:rPr>
          <w:rFonts w:cs="Arial"/>
          <w:lang w:val="es-ES"/>
        </w:rPr>
        <w:t xml:space="preserve"> y </w:t>
      </w:r>
      <w:r w:rsidR="00D80115">
        <w:rPr>
          <w:rFonts w:cs="Arial"/>
          <w:lang w:val="es-ES"/>
        </w:rPr>
        <w:t xml:space="preserve">de </w:t>
      </w:r>
      <w:r w:rsidR="00630B7C">
        <w:rPr>
          <w:rFonts w:cs="Arial"/>
          <w:lang w:val="es-ES"/>
        </w:rPr>
        <w:t>f</w:t>
      </w:r>
      <w:r w:rsidRPr="00D80115">
        <w:rPr>
          <w:rFonts w:cs="Arial"/>
          <w:lang w:val="es-ES"/>
        </w:rPr>
        <w:t>recuencia absoluta y relativa para las cualitativas</w:t>
      </w:r>
      <w:r w:rsidR="00D80115">
        <w:rPr>
          <w:rFonts w:cs="Arial"/>
          <w:lang w:val="es-ES"/>
        </w:rPr>
        <w:t>;</w:t>
      </w:r>
      <w:r w:rsidRPr="00D80115">
        <w:rPr>
          <w:rFonts w:cs="Arial"/>
          <w:lang w:val="es-ES"/>
        </w:rPr>
        <w:t xml:space="preserve"> a su vez</w:t>
      </w:r>
      <w:r w:rsidR="00D80115">
        <w:rPr>
          <w:rFonts w:cs="Arial"/>
          <w:lang w:val="es-ES"/>
        </w:rPr>
        <w:t>,</w:t>
      </w:r>
      <w:r w:rsidRPr="00D80115">
        <w:rPr>
          <w:rFonts w:cs="Arial"/>
          <w:lang w:val="es-ES"/>
        </w:rPr>
        <w:t xml:space="preserve"> se realizó análisis de normalidad </w:t>
      </w:r>
      <w:r w:rsidR="00D80115">
        <w:rPr>
          <w:rFonts w:cs="Arial"/>
          <w:lang w:val="es-ES"/>
        </w:rPr>
        <w:t>d</w:t>
      </w:r>
      <w:r w:rsidRPr="00D80115">
        <w:rPr>
          <w:rFonts w:cs="Arial"/>
          <w:lang w:val="es-ES"/>
        </w:rPr>
        <w:t xml:space="preserve">e </w:t>
      </w:r>
      <w:proofErr w:type="spellStart"/>
      <w:r w:rsidRPr="00D80115">
        <w:rPr>
          <w:rFonts w:cs="Arial"/>
          <w:lang w:val="es-ES"/>
        </w:rPr>
        <w:t>Kolmogorov-smirnov</w:t>
      </w:r>
      <w:proofErr w:type="spellEnd"/>
      <w:r w:rsidRPr="00D80115">
        <w:rPr>
          <w:rFonts w:cs="Arial"/>
          <w:lang w:val="es-ES"/>
        </w:rPr>
        <w:t>.</w:t>
      </w:r>
    </w:p>
    <w:p w14:paraId="20FC9590" w14:textId="1AE834CF" w:rsidR="005500FC" w:rsidRPr="00372600" w:rsidRDefault="005645BB" w:rsidP="00AC2709">
      <w:pPr>
        <w:rPr>
          <w:rFonts w:cs="Arial"/>
          <w:lang w:val="es-ES"/>
        </w:rPr>
      </w:pPr>
      <w:r>
        <w:rPr>
          <w:rFonts w:cs="Arial"/>
          <w:lang w:val="es-ES"/>
        </w:rPr>
        <w:t>Luego, s</w:t>
      </w:r>
      <w:r w:rsidR="005500FC" w:rsidRPr="00EE6EA3">
        <w:rPr>
          <w:rFonts w:cs="Arial"/>
          <w:lang w:val="es-ES"/>
        </w:rPr>
        <w:t xml:space="preserve">e utilizó el Coeficiente de </w:t>
      </w:r>
      <w:r w:rsidR="005500FC">
        <w:rPr>
          <w:rFonts w:cs="Arial"/>
          <w:lang w:val="es-ES"/>
        </w:rPr>
        <w:t>V</w:t>
      </w:r>
      <w:r w:rsidR="005500FC" w:rsidRPr="00EE6EA3">
        <w:rPr>
          <w:rFonts w:cs="Arial"/>
          <w:lang w:val="es-ES"/>
        </w:rPr>
        <w:t>alidez de</w:t>
      </w:r>
      <w:r w:rsidR="005500FC">
        <w:rPr>
          <w:rFonts w:cs="Arial"/>
          <w:lang w:val="es-ES"/>
        </w:rPr>
        <w:t xml:space="preserve"> C</w:t>
      </w:r>
      <w:r w:rsidR="005500FC" w:rsidRPr="00EE6EA3">
        <w:rPr>
          <w:rFonts w:cs="Arial"/>
          <w:lang w:val="es-ES"/>
        </w:rPr>
        <w:t xml:space="preserve">ontenido (CVC) </w:t>
      </w:r>
      <w:r w:rsidR="005500FC">
        <w:rPr>
          <w:rFonts w:cs="Arial"/>
          <w:lang w:val="es-ES"/>
        </w:rPr>
        <w:t>descrit</w:t>
      </w:r>
      <w:r w:rsidR="00440363">
        <w:rPr>
          <w:rFonts w:cs="Arial"/>
          <w:lang w:val="es-ES"/>
        </w:rPr>
        <w:t>o</w:t>
      </w:r>
      <w:r w:rsidR="005500FC" w:rsidRPr="00EE6EA3">
        <w:rPr>
          <w:rFonts w:cs="Arial"/>
          <w:lang w:val="es-ES"/>
        </w:rPr>
        <w:t xml:space="preserve"> por Hernández</w:t>
      </w:r>
      <w:r w:rsidR="005500FC">
        <w:rPr>
          <w:rFonts w:cs="Arial"/>
          <w:lang w:val="es-ES"/>
        </w:rPr>
        <w:t>-</w:t>
      </w:r>
      <w:r w:rsidR="005500FC" w:rsidRPr="00EE6EA3">
        <w:rPr>
          <w:rFonts w:cs="Arial"/>
          <w:lang w:val="es-ES"/>
        </w:rPr>
        <w:t>Nieto</w:t>
      </w:r>
      <w:r w:rsidR="005500FC">
        <w:rPr>
          <w:rFonts w:cs="Arial"/>
          <w:lang w:val="es-ES"/>
        </w:rPr>
        <w:t xml:space="preserve"> para medir la validez y concordancia de cada pregunta y, a partir del juicio de 6 personas expertas. Sus resultados se interpretan de</w:t>
      </w:r>
      <w:r w:rsidR="005500FC" w:rsidRPr="00372600">
        <w:rPr>
          <w:rFonts w:cs="Arial"/>
          <w:lang w:val="es-ES"/>
        </w:rPr>
        <w:t xml:space="preserve"> la siguien</w:t>
      </w:r>
      <w:r w:rsidR="00440363">
        <w:rPr>
          <w:rFonts w:cs="Arial"/>
          <w:lang w:val="es-ES"/>
        </w:rPr>
        <w:t>te manera</w:t>
      </w:r>
      <w:r w:rsidR="005500FC">
        <w:rPr>
          <w:rFonts w:cs="Arial"/>
          <w:lang w:val="es-ES"/>
        </w:rPr>
        <w:t xml:space="preserve"> </w:t>
      </w:r>
      <w:sdt>
        <w:sdtPr>
          <w:rPr>
            <w:rFonts w:cs="Arial"/>
            <w:color w:val="000000"/>
            <w:lang w:val="es-ES"/>
          </w:rPr>
          <w:tag w:val="MENDELEY_CITATION_v3_eyJjaXRhdGlvbklEIjoiTUVOREVMRVlfQ0lUQVRJT05fNzJkYzkxOGMtOGFmZC00N2FjLWFiZDUtYjI1MTI5YTg3YjYx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
          <w:id w:val="-1725131178"/>
          <w:placeholder>
            <w:docPart w:val="E81C1DE99CFA4F3C94A7E48B3AD8C587"/>
          </w:placeholder>
        </w:sdtPr>
        <w:sdtContent>
          <w:r w:rsidR="001D23D3" w:rsidRPr="001D23D3">
            <w:rPr>
              <w:rFonts w:cs="Arial"/>
              <w:color w:val="000000"/>
              <w:lang w:val="es-ES"/>
            </w:rPr>
            <w:t>(22)</w:t>
          </w:r>
        </w:sdtContent>
      </w:sdt>
      <w:r w:rsidR="005500FC" w:rsidRPr="00372600">
        <w:rPr>
          <w:rFonts w:cs="Arial"/>
          <w:lang w:val="es-ES"/>
        </w:rPr>
        <w:t>:</w:t>
      </w:r>
    </w:p>
    <w:p w14:paraId="1502784D" w14:textId="77777777" w:rsidR="005500FC" w:rsidRPr="00372600" w:rsidRDefault="005500FC" w:rsidP="00AC2709">
      <w:pPr>
        <w:pStyle w:val="Prrafodelista"/>
        <w:numPr>
          <w:ilvl w:val="0"/>
          <w:numId w:val="11"/>
        </w:numPr>
        <w:rPr>
          <w:rFonts w:cs="Arial"/>
          <w:lang w:val="es-ES"/>
        </w:rPr>
      </w:pPr>
      <w:r w:rsidRPr="00372600">
        <w:rPr>
          <w:rFonts w:cs="Arial"/>
          <w:lang w:val="es-ES"/>
        </w:rPr>
        <w:t>&gt;0.9</w:t>
      </w:r>
      <w:r>
        <w:rPr>
          <w:rFonts w:cs="Arial"/>
          <w:lang w:val="es-ES"/>
        </w:rPr>
        <w:t>0</w:t>
      </w:r>
      <w:r w:rsidRPr="00372600">
        <w:rPr>
          <w:rFonts w:cs="Arial"/>
          <w:lang w:val="es-ES"/>
        </w:rPr>
        <w:t>: Excelente</w:t>
      </w:r>
    </w:p>
    <w:p w14:paraId="1ACDE449" w14:textId="77777777" w:rsidR="005500FC" w:rsidRPr="00372600" w:rsidRDefault="005500FC" w:rsidP="00AC2709">
      <w:pPr>
        <w:pStyle w:val="Prrafodelista"/>
        <w:numPr>
          <w:ilvl w:val="0"/>
          <w:numId w:val="11"/>
        </w:numPr>
        <w:rPr>
          <w:rFonts w:cs="Arial"/>
          <w:lang w:val="es-ES"/>
        </w:rPr>
      </w:pPr>
      <w:r w:rsidRPr="00372600">
        <w:rPr>
          <w:rFonts w:cs="Arial"/>
          <w:lang w:val="es-ES"/>
        </w:rPr>
        <w:t>Entre 0.8</w:t>
      </w:r>
      <w:r>
        <w:rPr>
          <w:rFonts w:cs="Arial"/>
          <w:lang w:val="es-ES"/>
        </w:rPr>
        <w:t>1</w:t>
      </w:r>
      <w:r w:rsidRPr="00372600">
        <w:rPr>
          <w:rFonts w:cs="Arial"/>
          <w:lang w:val="es-ES"/>
        </w:rPr>
        <w:t xml:space="preserve"> </w:t>
      </w:r>
      <w:r>
        <w:rPr>
          <w:rFonts w:cs="Arial"/>
          <w:lang w:val="es-ES"/>
        </w:rPr>
        <w:t>-</w:t>
      </w:r>
      <w:r w:rsidRPr="00372600">
        <w:rPr>
          <w:rFonts w:cs="Arial"/>
          <w:lang w:val="es-ES"/>
        </w:rPr>
        <w:t xml:space="preserve"> 0.90: Bueno</w:t>
      </w:r>
    </w:p>
    <w:p w14:paraId="67BB94D7" w14:textId="77777777" w:rsidR="005500FC" w:rsidRPr="00372600" w:rsidRDefault="005500FC" w:rsidP="00AC2709">
      <w:pPr>
        <w:pStyle w:val="Prrafodelista"/>
        <w:numPr>
          <w:ilvl w:val="0"/>
          <w:numId w:val="11"/>
        </w:numPr>
        <w:rPr>
          <w:rFonts w:cs="Arial"/>
          <w:lang w:val="es-ES"/>
        </w:rPr>
      </w:pPr>
      <w:r w:rsidRPr="00372600">
        <w:rPr>
          <w:rFonts w:cs="Arial"/>
          <w:lang w:val="es-ES"/>
        </w:rPr>
        <w:t>Entre 0.7</w:t>
      </w:r>
      <w:r>
        <w:rPr>
          <w:rFonts w:cs="Arial"/>
          <w:lang w:val="es-ES"/>
        </w:rPr>
        <w:t>1</w:t>
      </w:r>
      <w:r w:rsidRPr="00372600">
        <w:rPr>
          <w:rFonts w:cs="Arial"/>
          <w:lang w:val="es-ES"/>
        </w:rPr>
        <w:t xml:space="preserve"> y 0.</w:t>
      </w:r>
      <w:r>
        <w:rPr>
          <w:rFonts w:cs="Arial"/>
          <w:lang w:val="es-ES"/>
        </w:rPr>
        <w:t>80</w:t>
      </w:r>
      <w:r w:rsidRPr="00372600">
        <w:rPr>
          <w:rFonts w:cs="Arial"/>
          <w:lang w:val="es-ES"/>
        </w:rPr>
        <w:t>: Aceptable</w:t>
      </w:r>
    </w:p>
    <w:p w14:paraId="2249F185" w14:textId="77777777" w:rsidR="005500FC" w:rsidRPr="00372600" w:rsidRDefault="005500FC" w:rsidP="00AC2709">
      <w:pPr>
        <w:pStyle w:val="Prrafodelista"/>
        <w:numPr>
          <w:ilvl w:val="0"/>
          <w:numId w:val="11"/>
        </w:numPr>
        <w:rPr>
          <w:rFonts w:cs="Arial"/>
          <w:lang w:val="es-ES"/>
        </w:rPr>
      </w:pPr>
      <w:r w:rsidRPr="00372600">
        <w:rPr>
          <w:rFonts w:cs="Arial"/>
          <w:lang w:val="es-ES"/>
        </w:rPr>
        <w:t>Entre 0.</w:t>
      </w:r>
      <w:r>
        <w:rPr>
          <w:rFonts w:cs="Arial"/>
          <w:lang w:val="es-ES"/>
        </w:rPr>
        <w:t>6</w:t>
      </w:r>
      <w:r w:rsidRPr="00372600">
        <w:rPr>
          <w:rFonts w:cs="Arial"/>
          <w:lang w:val="es-ES"/>
        </w:rPr>
        <w:t>0 y 0.</w:t>
      </w:r>
      <w:r>
        <w:rPr>
          <w:rFonts w:cs="Arial"/>
          <w:lang w:val="es-ES"/>
        </w:rPr>
        <w:t>70</w:t>
      </w:r>
      <w:r w:rsidRPr="00372600">
        <w:rPr>
          <w:rFonts w:cs="Arial"/>
          <w:lang w:val="es-ES"/>
        </w:rPr>
        <w:t xml:space="preserve">: </w:t>
      </w:r>
      <w:r>
        <w:rPr>
          <w:rFonts w:cs="Arial"/>
          <w:lang w:val="es-ES"/>
        </w:rPr>
        <w:t>Deficiente</w:t>
      </w:r>
      <w:r w:rsidRPr="00372600">
        <w:rPr>
          <w:rFonts w:cs="Arial"/>
          <w:lang w:val="es-ES"/>
        </w:rPr>
        <w:t xml:space="preserve"> </w:t>
      </w:r>
    </w:p>
    <w:p w14:paraId="09C346FF" w14:textId="77777777" w:rsidR="005500FC" w:rsidRDefault="005500FC" w:rsidP="00AC2709">
      <w:pPr>
        <w:pStyle w:val="Prrafodelista"/>
        <w:numPr>
          <w:ilvl w:val="0"/>
          <w:numId w:val="11"/>
        </w:numPr>
        <w:rPr>
          <w:rFonts w:cs="Arial"/>
          <w:lang w:val="es-ES"/>
        </w:rPr>
      </w:pPr>
      <w:r w:rsidRPr="001F5083">
        <w:rPr>
          <w:rFonts w:cs="Arial"/>
          <w:lang w:val="es-ES"/>
        </w:rPr>
        <w:t>&lt; 0.60: Inaceptable</w:t>
      </w:r>
    </w:p>
    <w:p w14:paraId="65E812BB" w14:textId="0BC473C2" w:rsidR="008C3832" w:rsidRPr="00372600" w:rsidRDefault="008C3832" w:rsidP="00AC2709">
      <w:pPr>
        <w:rPr>
          <w:rFonts w:cs="Arial"/>
          <w:lang w:val="es-ES"/>
        </w:rPr>
      </w:pPr>
      <w:r>
        <w:rPr>
          <w:rFonts w:cs="Arial"/>
          <w:lang w:val="es-ES"/>
        </w:rPr>
        <w:t>Consecutivamente,</w:t>
      </w:r>
      <w:r w:rsidRPr="00372600">
        <w:rPr>
          <w:rFonts w:cs="Arial"/>
          <w:lang w:val="es-ES"/>
        </w:rPr>
        <w:t xml:space="preserve"> se realizó el análisis de fiabilidad del </w:t>
      </w:r>
      <w:r>
        <w:rPr>
          <w:rFonts w:cs="Arial"/>
          <w:lang w:val="es-ES"/>
        </w:rPr>
        <w:t>C</w:t>
      </w:r>
      <w:r w:rsidRPr="00372600">
        <w:rPr>
          <w:rFonts w:cs="Arial"/>
          <w:lang w:val="es-ES"/>
        </w:rPr>
        <w:t xml:space="preserve">oeficiente </w:t>
      </w:r>
      <w:r>
        <w:rPr>
          <w:rFonts w:cs="Arial"/>
          <w:lang w:val="es-ES"/>
        </w:rPr>
        <w:t>A</w:t>
      </w:r>
      <w:r w:rsidRPr="00372600">
        <w:rPr>
          <w:rFonts w:cs="Arial"/>
          <w:lang w:val="es-ES"/>
        </w:rPr>
        <w:t xml:space="preserve">lfa de Cronbach, para evaluar la consistencia </w:t>
      </w:r>
      <w:r>
        <w:rPr>
          <w:rFonts w:cs="Arial"/>
          <w:lang w:val="es-ES"/>
        </w:rPr>
        <w:t>interna</w:t>
      </w:r>
      <w:r w:rsidRPr="00372600">
        <w:rPr>
          <w:rFonts w:cs="Arial"/>
          <w:lang w:val="es-ES"/>
        </w:rPr>
        <w:t xml:space="preserve"> de los factores de cada pregunta y en general; el cual se</w:t>
      </w:r>
      <w:r w:rsidR="00001994">
        <w:rPr>
          <w:rFonts w:cs="Arial"/>
          <w:lang w:val="es-ES"/>
        </w:rPr>
        <w:t xml:space="preserve"> interpreta</w:t>
      </w:r>
      <w:r w:rsidRPr="00372600">
        <w:rPr>
          <w:rFonts w:cs="Arial"/>
          <w:lang w:val="es-ES"/>
        </w:rPr>
        <w:t xml:space="preserve"> de la siguiente manera</w:t>
      </w:r>
      <w:r>
        <w:rPr>
          <w:rFonts w:cs="Arial"/>
          <w:lang w:val="es-ES"/>
        </w:rPr>
        <w:t xml:space="preserve"> </w:t>
      </w:r>
      <w:sdt>
        <w:sdtPr>
          <w:rPr>
            <w:rFonts w:cs="Arial"/>
            <w:color w:val="000000"/>
            <w:lang w:val="es-ES"/>
          </w:rPr>
          <w:tag w:val="MENDELEY_CITATION_v3_eyJjaXRhdGlvbklEIjoiTUVOREVMRVlfQ0lUQVRJT05fY2U3ZDk1OWQtODVmMC00ZTMwLTg5YzgtZTg4YTdmNTg4MTg4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
          <w:id w:val="708372537"/>
          <w:placeholder>
            <w:docPart w:val="304A721188424175B39A933DFD99708E"/>
          </w:placeholder>
        </w:sdtPr>
        <w:sdtContent>
          <w:r w:rsidR="001D23D3" w:rsidRPr="001D23D3">
            <w:rPr>
              <w:rFonts w:cs="Arial"/>
              <w:color w:val="000000"/>
              <w:lang w:val="es-ES"/>
            </w:rPr>
            <w:t>(22)</w:t>
          </w:r>
        </w:sdtContent>
      </w:sdt>
      <w:r w:rsidRPr="00372600">
        <w:rPr>
          <w:rFonts w:cs="Arial"/>
          <w:lang w:val="es-ES"/>
        </w:rPr>
        <w:t>:</w:t>
      </w:r>
    </w:p>
    <w:p w14:paraId="13238EA4" w14:textId="77777777" w:rsidR="008C3832" w:rsidRPr="00372600" w:rsidRDefault="008C3832" w:rsidP="00AC2709">
      <w:pPr>
        <w:pStyle w:val="Prrafodelista"/>
        <w:numPr>
          <w:ilvl w:val="0"/>
          <w:numId w:val="11"/>
        </w:numPr>
        <w:rPr>
          <w:rFonts w:cs="Arial"/>
          <w:lang w:val="es-ES"/>
        </w:rPr>
      </w:pPr>
      <w:r w:rsidRPr="00372600">
        <w:rPr>
          <w:rFonts w:cs="Arial"/>
          <w:lang w:val="es-ES"/>
        </w:rPr>
        <w:t>&gt;0.90: Excelente</w:t>
      </w:r>
    </w:p>
    <w:p w14:paraId="5623E2F9" w14:textId="77777777" w:rsidR="008C3832" w:rsidRPr="00372600" w:rsidRDefault="008C3832" w:rsidP="00AC2709">
      <w:pPr>
        <w:pStyle w:val="Prrafodelista"/>
        <w:numPr>
          <w:ilvl w:val="0"/>
          <w:numId w:val="11"/>
        </w:numPr>
        <w:rPr>
          <w:rFonts w:cs="Arial"/>
          <w:lang w:val="es-ES"/>
        </w:rPr>
      </w:pPr>
      <w:r w:rsidRPr="00372600">
        <w:rPr>
          <w:rFonts w:cs="Arial"/>
          <w:lang w:val="es-ES"/>
        </w:rPr>
        <w:t xml:space="preserve">Entre 0.80 y 0.90: </w:t>
      </w:r>
      <w:r>
        <w:rPr>
          <w:rFonts w:cs="Arial"/>
          <w:lang w:val="es-ES"/>
        </w:rPr>
        <w:t>Muy b</w:t>
      </w:r>
      <w:r w:rsidRPr="00372600">
        <w:rPr>
          <w:rFonts w:cs="Arial"/>
          <w:lang w:val="es-ES"/>
        </w:rPr>
        <w:t>ueno</w:t>
      </w:r>
    </w:p>
    <w:p w14:paraId="39C7498B" w14:textId="77777777" w:rsidR="008C3832" w:rsidRPr="00372600" w:rsidRDefault="008C3832" w:rsidP="00AC2709">
      <w:pPr>
        <w:pStyle w:val="Prrafodelista"/>
        <w:numPr>
          <w:ilvl w:val="0"/>
          <w:numId w:val="11"/>
        </w:numPr>
        <w:rPr>
          <w:rFonts w:cs="Arial"/>
          <w:lang w:val="es-ES"/>
        </w:rPr>
      </w:pPr>
      <w:r w:rsidRPr="00372600">
        <w:rPr>
          <w:rFonts w:cs="Arial"/>
          <w:lang w:val="es-ES"/>
        </w:rPr>
        <w:t>Entre 0.70 y 0.</w:t>
      </w:r>
      <w:r>
        <w:rPr>
          <w:rFonts w:cs="Arial"/>
          <w:lang w:val="es-ES"/>
        </w:rPr>
        <w:t>80</w:t>
      </w:r>
      <w:r w:rsidRPr="00372600">
        <w:rPr>
          <w:rFonts w:cs="Arial"/>
          <w:lang w:val="es-ES"/>
        </w:rPr>
        <w:t xml:space="preserve">: </w:t>
      </w:r>
      <w:r>
        <w:rPr>
          <w:rFonts w:cs="Arial"/>
          <w:lang w:val="es-ES"/>
        </w:rPr>
        <w:t>Satisfactorio</w:t>
      </w:r>
    </w:p>
    <w:p w14:paraId="2D5D203B" w14:textId="77777777" w:rsidR="008C3832" w:rsidRPr="00372600" w:rsidRDefault="008C3832" w:rsidP="00AC2709">
      <w:pPr>
        <w:pStyle w:val="Prrafodelista"/>
        <w:numPr>
          <w:ilvl w:val="0"/>
          <w:numId w:val="11"/>
        </w:numPr>
        <w:rPr>
          <w:rFonts w:cs="Arial"/>
          <w:lang w:val="es-ES"/>
        </w:rPr>
      </w:pPr>
      <w:r w:rsidRPr="00372600">
        <w:rPr>
          <w:rFonts w:cs="Arial"/>
          <w:lang w:val="es-ES"/>
        </w:rPr>
        <w:t>Entre 0.</w:t>
      </w:r>
      <w:r>
        <w:rPr>
          <w:rFonts w:cs="Arial"/>
          <w:lang w:val="es-ES"/>
        </w:rPr>
        <w:t>6</w:t>
      </w:r>
      <w:r w:rsidRPr="00372600">
        <w:rPr>
          <w:rFonts w:cs="Arial"/>
          <w:lang w:val="es-ES"/>
        </w:rPr>
        <w:t>0 y 0.</w:t>
      </w:r>
      <w:r>
        <w:rPr>
          <w:rFonts w:cs="Arial"/>
          <w:lang w:val="es-ES"/>
        </w:rPr>
        <w:t>69</w:t>
      </w:r>
      <w:r w:rsidRPr="00372600">
        <w:rPr>
          <w:rFonts w:cs="Arial"/>
          <w:lang w:val="es-ES"/>
        </w:rPr>
        <w:t xml:space="preserve">: </w:t>
      </w:r>
      <w:r>
        <w:rPr>
          <w:rFonts w:cs="Arial"/>
          <w:lang w:val="es-ES"/>
        </w:rPr>
        <w:t>Deficiente</w:t>
      </w:r>
      <w:r w:rsidRPr="00372600">
        <w:rPr>
          <w:rFonts w:cs="Arial"/>
          <w:lang w:val="es-ES"/>
        </w:rPr>
        <w:t xml:space="preserve"> </w:t>
      </w:r>
    </w:p>
    <w:p w14:paraId="68AA3CE4" w14:textId="77777777" w:rsidR="008C3832" w:rsidRPr="005500FC" w:rsidRDefault="008C3832" w:rsidP="00AC2709">
      <w:pPr>
        <w:pStyle w:val="Prrafodelista"/>
        <w:numPr>
          <w:ilvl w:val="0"/>
          <w:numId w:val="11"/>
        </w:numPr>
        <w:rPr>
          <w:rFonts w:cs="Arial"/>
          <w:lang w:val="es-ES"/>
        </w:rPr>
      </w:pPr>
      <w:r w:rsidRPr="00372600">
        <w:rPr>
          <w:rFonts w:cs="Arial"/>
          <w:lang w:val="es-ES"/>
        </w:rPr>
        <w:t>&lt; 0.</w:t>
      </w:r>
      <w:r>
        <w:rPr>
          <w:rFonts w:cs="Arial"/>
          <w:lang w:val="es-ES"/>
        </w:rPr>
        <w:t>6</w:t>
      </w:r>
      <w:r w:rsidRPr="00372600">
        <w:rPr>
          <w:rFonts w:cs="Arial"/>
          <w:lang w:val="es-ES"/>
        </w:rPr>
        <w:t xml:space="preserve">0: Inaceptable </w:t>
      </w:r>
    </w:p>
    <w:p w14:paraId="059F5F00" w14:textId="70E1C99F" w:rsidR="00177E5C" w:rsidRPr="007D1668" w:rsidRDefault="005645BB" w:rsidP="00AC2709">
      <w:pPr>
        <w:rPr>
          <w:rFonts w:cs="Arial"/>
          <w:lang w:val="es-ES"/>
        </w:rPr>
      </w:pPr>
      <w:r>
        <w:rPr>
          <w:rFonts w:cs="Arial"/>
          <w:lang w:val="es-ES"/>
        </w:rPr>
        <w:t>Posteriormente, se realiza l</w:t>
      </w:r>
      <w:r w:rsidR="00177E5C" w:rsidRPr="00372600">
        <w:rPr>
          <w:rFonts w:cs="Arial"/>
          <w:lang w:val="es-ES"/>
        </w:rPr>
        <w:t>a verificación de factibilidad del instrumento a partir de la Matriz de correlación de Spearman con significancia ≤ 0,05, para seleccionar las preguntas</w:t>
      </w:r>
      <w:r>
        <w:rPr>
          <w:rFonts w:cs="Arial"/>
          <w:lang w:val="es-ES"/>
        </w:rPr>
        <w:t xml:space="preserve"> con el fin de</w:t>
      </w:r>
      <w:r w:rsidR="00177E5C" w:rsidRPr="00372600">
        <w:rPr>
          <w:rFonts w:cs="Arial"/>
          <w:lang w:val="es-ES"/>
        </w:rPr>
        <w:t xml:space="preserve"> evitar la multicolinealidad</w:t>
      </w:r>
      <w:r>
        <w:rPr>
          <w:rFonts w:cs="Arial"/>
          <w:lang w:val="es-ES"/>
        </w:rPr>
        <w:t>.</w:t>
      </w:r>
      <w:r w:rsidR="00177E5C" w:rsidRPr="00372600">
        <w:rPr>
          <w:rFonts w:cs="Arial"/>
          <w:lang w:val="es-ES"/>
        </w:rPr>
        <w:t xml:space="preserve"> </w:t>
      </w:r>
      <w:r>
        <w:rPr>
          <w:rFonts w:cs="Arial"/>
          <w:lang w:val="es-ES"/>
        </w:rPr>
        <w:t xml:space="preserve">Luego, mediante </w:t>
      </w:r>
      <w:r w:rsidR="00177E5C" w:rsidRPr="00372600">
        <w:rPr>
          <w:rFonts w:cs="Arial"/>
          <w:lang w:val="es-ES"/>
        </w:rPr>
        <w:t>la evaluación del Test de Bartlett y el estadístico Kaiser-Meyer-</w:t>
      </w:r>
      <w:proofErr w:type="spellStart"/>
      <w:r w:rsidR="00177E5C" w:rsidRPr="00372600">
        <w:rPr>
          <w:rFonts w:cs="Arial"/>
          <w:lang w:val="es-ES"/>
        </w:rPr>
        <w:t>Olkin</w:t>
      </w:r>
      <w:proofErr w:type="spellEnd"/>
      <w:r w:rsidR="00177E5C" w:rsidRPr="00372600">
        <w:rPr>
          <w:rFonts w:cs="Arial"/>
          <w:lang w:val="es-ES"/>
        </w:rPr>
        <w:t xml:space="preserve"> (KMO)</w:t>
      </w:r>
      <w:r w:rsidR="00360D48">
        <w:rPr>
          <w:rFonts w:cs="Arial"/>
          <w:lang w:val="es-ES"/>
        </w:rPr>
        <w:t>,</w:t>
      </w:r>
      <w:r>
        <w:rPr>
          <w:rFonts w:cs="Arial"/>
          <w:lang w:val="es-ES"/>
        </w:rPr>
        <w:t xml:space="preserve"> se </w:t>
      </w:r>
      <w:r w:rsidR="00D70A09">
        <w:rPr>
          <w:rFonts w:cs="Arial"/>
          <w:lang w:val="es-ES"/>
        </w:rPr>
        <w:t xml:space="preserve">evalúa la </w:t>
      </w:r>
      <w:r w:rsidR="00EB7A15" w:rsidRPr="007D1668">
        <w:rPr>
          <w:rFonts w:cs="Arial"/>
          <w:lang w:val="es-ES"/>
        </w:rPr>
        <w:t>idoneidad de los datos</w:t>
      </w:r>
      <w:r w:rsidR="00D70A09" w:rsidRPr="007D1668">
        <w:rPr>
          <w:rFonts w:cs="Arial"/>
          <w:lang w:val="es-ES"/>
        </w:rPr>
        <w:t xml:space="preserve"> de realizar</w:t>
      </w:r>
      <w:r w:rsidRPr="007D1668">
        <w:rPr>
          <w:rFonts w:cs="Arial"/>
          <w:lang w:val="es-ES"/>
        </w:rPr>
        <w:t xml:space="preserve"> el Análisis </w:t>
      </w:r>
      <w:r w:rsidR="00EB7A15" w:rsidRPr="007D1668">
        <w:rPr>
          <w:rFonts w:cs="Arial"/>
          <w:lang w:val="es-ES"/>
        </w:rPr>
        <w:t>F</w:t>
      </w:r>
      <w:r w:rsidRPr="007D1668">
        <w:rPr>
          <w:rFonts w:cs="Arial"/>
          <w:lang w:val="es-ES"/>
        </w:rPr>
        <w:t xml:space="preserve">actorial Exploratorio. El KMO se </w:t>
      </w:r>
      <w:r w:rsidR="00D72B82" w:rsidRPr="007D1668">
        <w:rPr>
          <w:rFonts w:cs="Arial"/>
          <w:lang w:val="es-ES"/>
        </w:rPr>
        <w:t xml:space="preserve">interpreta conforme </w:t>
      </w:r>
      <w:r w:rsidRPr="007D1668">
        <w:rPr>
          <w:rFonts w:cs="Arial"/>
          <w:lang w:val="es-ES"/>
        </w:rPr>
        <w:t>al</w:t>
      </w:r>
      <w:r w:rsidR="00D72B82" w:rsidRPr="007D1668">
        <w:rPr>
          <w:rFonts w:cs="Arial"/>
          <w:lang w:val="es-ES"/>
        </w:rPr>
        <w:t xml:space="preserve"> resultado de la siguiente manera</w:t>
      </w:r>
      <w:r w:rsidR="00D17E80" w:rsidRPr="007D1668">
        <w:rPr>
          <w:rFonts w:cs="Arial"/>
          <w:lang w:val="es-ES"/>
        </w:rPr>
        <w:t xml:space="preserve"> </w:t>
      </w:r>
      <w:sdt>
        <w:sdtPr>
          <w:rPr>
            <w:rFonts w:cs="Arial"/>
            <w:color w:val="000000"/>
            <w:lang w:val="es-ES"/>
          </w:rPr>
          <w:tag w:val="MENDELEY_CITATION_v3_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"/>
          <w:id w:val="1697041411"/>
          <w:placeholder>
            <w:docPart w:val="DefaultPlaceholder_-1854013440"/>
          </w:placeholder>
        </w:sdtPr>
        <w:sdtContent>
          <w:r w:rsidR="001D23D3" w:rsidRPr="001D23D3">
            <w:rPr>
              <w:rFonts w:cs="Arial"/>
              <w:color w:val="000000"/>
              <w:lang w:val="es-ES"/>
            </w:rPr>
            <w:t>(23)</w:t>
          </w:r>
        </w:sdtContent>
      </w:sdt>
      <w:r w:rsidR="00177E5C" w:rsidRPr="007D1668">
        <w:rPr>
          <w:rFonts w:cs="Arial"/>
          <w:lang w:val="es-ES"/>
        </w:rPr>
        <w:t>:</w:t>
      </w:r>
    </w:p>
    <w:p w14:paraId="4E0C43BD" w14:textId="1E91F928" w:rsidR="00177E5C" w:rsidRPr="007D1668" w:rsidRDefault="00177E5C" w:rsidP="00512B48">
      <w:pPr>
        <w:pStyle w:val="Prrafodelista"/>
        <w:numPr>
          <w:ilvl w:val="0"/>
          <w:numId w:val="9"/>
        </w:numPr>
        <w:spacing w:after="160"/>
        <w:rPr>
          <w:rFonts w:cs="Arial"/>
          <w:lang w:val="es-ES"/>
        </w:rPr>
      </w:pPr>
      <w:r w:rsidRPr="007D1668">
        <w:rPr>
          <w:rFonts w:cs="Arial"/>
          <w:lang w:val="es-ES"/>
        </w:rPr>
        <w:t>≥ 0.</w:t>
      </w:r>
      <w:r w:rsidR="00D17E80" w:rsidRPr="007D1668">
        <w:rPr>
          <w:rFonts w:cs="Arial"/>
          <w:lang w:val="es-ES"/>
        </w:rPr>
        <w:t>9</w:t>
      </w:r>
      <w:r w:rsidRPr="007D1668">
        <w:rPr>
          <w:rFonts w:cs="Arial"/>
          <w:lang w:val="es-ES"/>
        </w:rPr>
        <w:t xml:space="preserve">: </w:t>
      </w:r>
      <w:r w:rsidR="00D17E80" w:rsidRPr="007D1668">
        <w:rPr>
          <w:rFonts w:cs="Arial"/>
          <w:lang w:val="es-ES"/>
        </w:rPr>
        <w:t>Maravilloso</w:t>
      </w:r>
    </w:p>
    <w:p w14:paraId="4835F58A" w14:textId="4DAB0BD7" w:rsidR="00D17E80" w:rsidRPr="007D1668" w:rsidRDefault="00D17E80" w:rsidP="00512B48">
      <w:pPr>
        <w:pStyle w:val="Prrafodelista"/>
        <w:numPr>
          <w:ilvl w:val="0"/>
          <w:numId w:val="9"/>
        </w:numPr>
        <w:spacing w:after="160"/>
        <w:rPr>
          <w:rFonts w:cs="Arial"/>
          <w:lang w:val="es-ES"/>
        </w:rPr>
      </w:pPr>
      <w:r w:rsidRPr="007D1668">
        <w:rPr>
          <w:rFonts w:cs="Arial"/>
          <w:lang w:val="es-ES"/>
        </w:rPr>
        <w:t>Entre 0.8 – 0.9: Meritorio</w:t>
      </w:r>
    </w:p>
    <w:p w14:paraId="478F811A" w14:textId="0896F132" w:rsidR="00177E5C" w:rsidRPr="007D1668" w:rsidRDefault="00D17E80" w:rsidP="00512B48">
      <w:pPr>
        <w:pStyle w:val="Prrafodelista"/>
        <w:numPr>
          <w:ilvl w:val="0"/>
          <w:numId w:val="9"/>
        </w:numPr>
        <w:spacing w:after="160"/>
        <w:rPr>
          <w:rFonts w:cs="Arial"/>
          <w:lang w:val="es-ES"/>
        </w:rPr>
      </w:pPr>
      <w:r w:rsidRPr="007D1668">
        <w:rPr>
          <w:rFonts w:cs="Arial"/>
          <w:lang w:val="es-ES"/>
        </w:rPr>
        <w:lastRenderedPageBreak/>
        <w:t xml:space="preserve">Entre </w:t>
      </w:r>
      <w:r w:rsidR="00177E5C" w:rsidRPr="007D1668">
        <w:rPr>
          <w:rFonts w:cs="Arial"/>
          <w:lang w:val="es-ES"/>
        </w:rPr>
        <w:t>0.</w:t>
      </w:r>
      <w:r w:rsidRPr="007D1668">
        <w:rPr>
          <w:rFonts w:cs="Arial"/>
          <w:lang w:val="es-ES"/>
        </w:rPr>
        <w:t>7</w:t>
      </w:r>
      <w:r w:rsidR="00177E5C" w:rsidRPr="007D1668">
        <w:rPr>
          <w:rFonts w:cs="Arial"/>
          <w:lang w:val="es-ES"/>
        </w:rPr>
        <w:t xml:space="preserve"> a 0.</w:t>
      </w:r>
      <w:r w:rsidRPr="007D1668">
        <w:rPr>
          <w:rFonts w:cs="Arial"/>
          <w:lang w:val="es-ES"/>
        </w:rPr>
        <w:t>8</w:t>
      </w:r>
      <w:r w:rsidR="00177E5C" w:rsidRPr="007D1668">
        <w:rPr>
          <w:rFonts w:cs="Arial"/>
          <w:lang w:val="es-ES"/>
        </w:rPr>
        <w:t xml:space="preserve">: </w:t>
      </w:r>
      <w:r w:rsidRPr="007D1668">
        <w:rPr>
          <w:rFonts w:cs="Arial"/>
          <w:lang w:val="es-ES"/>
        </w:rPr>
        <w:t>Intermedio</w:t>
      </w:r>
    </w:p>
    <w:p w14:paraId="4D009DBB" w14:textId="77777777" w:rsidR="00D17E80" w:rsidRPr="007D1668" w:rsidRDefault="00D17E80" w:rsidP="00512B48">
      <w:pPr>
        <w:pStyle w:val="Prrafodelista"/>
        <w:numPr>
          <w:ilvl w:val="0"/>
          <w:numId w:val="9"/>
        </w:numPr>
        <w:spacing w:after="160"/>
        <w:rPr>
          <w:rFonts w:cs="Arial"/>
          <w:lang w:val="es-ES"/>
        </w:rPr>
      </w:pPr>
      <w:r w:rsidRPr="007D1668">
        <w:rPr>
          <w:rFonts w:cs="Arial"/>
          <w:lang w:val="es-ES"/>
        </w:rPr>
        <w:t xml:space="preserve">Entre </w:t>
      </w:r>
      <w:r w:rsidR="00177E5C" w:rsidRPr="007D1668">
        <w:rPr>
          <w:rFonts w:cs="Arial"/>
          <w:lang w:val="es-ES"/>
        </w:rPr>
        <w:t>0.</w:t>
      </w:r>
      <w:r w:rsidRPr="007D1668">
        <w:rPr>
          <w:rFonts w:cs="Arial"/>
          <w:lang w:val="es-ES"/>
        </w:rPr>
        <w:t>6</w:t>
      </w:r>
      <w:r w:rsidR="00177E5C" w:rsidRPr="007D1668">
        <w:rPr>
          <w:rFonts w:cs="Arial"/>
          <w:lang w:val="es-ES"/>
        </w:rPr>
        <w:t xml:space="preserve"> a 0.</w:t>
      </w:r>
      <w:r w:rsidRPr="007D1668">
        <w:rPr>
          <w:rFonts w:cs="Arial"/>
          <w:lang w:val="es-ES"/>
        </w:rPr>
        <w:t>7</w:t>
      </w:r>
      <w:r w:rsidR="00177E5C" w:rsidRPr="007D1668">
        <w:rPr>
          <w:rFonts w:cs="Arial"/>
          <w:lang w:val="es-ES"/>
        </w:rPr>
        <w:t xml:space="preserve">: </w:t>
      </w:r>
      <w:r w:rsidRPr="007D1668">
        <w:rPr>
          <w:rFonts w:cs="Arial"/>
          <w:lang w:val="es-ES"/>
        </w:rPr>
        <w:t>Mediocre</w:t>
      </w:r>
    </w:p>
    <w:p w14:paraId="06BFE794" w14:textId="4867039F" w:rsidR="00D17E80" w:rsidRPr="007D1668" w:rsidRDefault="00D17E80" w:rsidP="00512B48">
      <w:pPr>
        <w:pStyle w:val="Prrafodelista"/>
        <w:numPr>
          <w:ilvl w:val="0"/>
          <w:numId w:val="9"/>
        </w:numPr>
        <w:spacing w:after="160"/>
        <w:rPr>
          <w:rFonts w:cs="Arial"/>
          <w:lang w:val="es-ES"/>
        </w:rPr>
      </w:pPr>
      <w:r w:rsidRPr="007D1668">
        <w:rPr>
          <w:rFonts w:cs="Arial"/>
          <w:lang w:val="es-ES"/>
        </w:rPr>
        <w:t>Entre 0.5 a 0.6: Miserable</w:t>
      </w:r>
    </w:p>
    <w:p w14:paraId="0E53C191" w14:textId="54722AE7" w:rsidR="00D17E80" w:rsidRPr="007D1668" w:rsidRDefault="00D17E80" w:rsidP="00512B48">
      <w:pPr>
        <w:pStyle w:val="Prrafodelista"/>
        <w:numPr>
          <w:ilvl w:val="0"/>
          <w:numId w:val="9"/>
        </w:numPr>
        <w:spacing w:after="160"/>
        <w:rPr>
          <w:rFonts w:cs="Arial"/>
          <w:lang w:val="es-ES"/>
        </w:rPr>
      </w:pPr>
      <w:r w:rsidRPr="007D1668">
        <w:rPr>
          <w:rFonts w:cs="Arial"/>
          <w:lang w:val="es-ES"/>
        </w:rPr>
        <w:t>&lt;0.5: Inaceptable</w:t>
      </w:r>
    </w:p>
    <w:p w14:paraId="53ACC69C" w14:textId="2BB8FE4A" w:rsidR="00177E5C" w:rsidRPr="00372600" w:rsidRDefault="00DE56B4" w:rsidP="00512B48">
      <w:pPr>
        <w:rPr>
          <w:rFonts w:cs="Arial"/>
          <w:lang w:val="es-ES"/>
        </w:rPr>
      </w:pPr>
      <w:r>
        <w:rPr>
          <w:rFonts w:cs="Arial"/>
          <w:lang w:val="es-ES"/>
        </w:rPr>
        <w:t xml:space="preserve">Una vez comprobada </w:t>
      </w:r>
      <w:r w:rsidR="007D1668">
        <w:rPr>
          <w:rFonts w:cs="Arial"/>
          <w:lang w:val="es-ES"/>
        </w:rPr>
        <w:t xml:space="preserve">la </w:t>
      </w:r>
      <w:r w:rsidR="007D1668" w:rsidRPr="007D1668">
        <w:rPr>
          <w:rFonts w:cs="Arial"/>
          <w:lang w:val="es-ES"/>
        </w:rPr>
        <w:t xml:space="preserve">idoneidad </w:t>
      </w:r>
      <w:r w:rsidR="007D1668">
        <w:rPr>
          <w:rFonts w:cs="Arial"/>
          <w:lang w:val="es-ES"/>
        </w:rPr>
        <w:t>para</w:t>
      </w:r>
      <w:r>
        <w:rPr>
          <w:rFonts w:cs="Arial"/>
          <w:lang w:val="es-ES"/>
        </w:rPr>
        <w:t xml:space="preserve"> realizar e</w:t>
      </w:r>
      <w:r w:rsidR="00177E5C" w:rsidRPr="00372600">
        <w:rPr>
          <w:rFonts w:cs="Arial"/>
          <w:lang w:val="es-ES"/>
        </w:rPr>
        <w:t xml:space="preserve">l Análisis </w:t>
      </w:r>
      <w:r w:rsidR="00726497">
        <w:rPr>
          <w:rFonts w:cs="Arial"/>
          <w:lang w:val="es-ES"/>
        </w:rPr>
        <w:t>F</w:t>
      </w:r>
      <w:r w:rsidR="00177E5C" w:rsidRPr="00372600">
        <w:rPr>
          <w:rFonts w:cs="Arial"/>
          <w:lang w:val="es-ES"/>
        </w:rPr>
        <w:t>actorial Exploratorio</w:t>
      </w:r>
      <w:r w:rsidR="00726497">
        <w:rPr>
          <w:rFonts w:cs="Arial"/>
          <w:lang w:val="es-ES"/>
        </w:rPr>
        <w:t>,</w:t>
      </w:r>
      <w:r w:rsidR="005645BB">
        <w:rPr>
          <w:rFonts w:cs="Arial"/>
          <w:lang w:val="es-ES"/>
        </w:rPr>
        <w:t xml:space="preserve"> se </w:t>
      </w:r>
      <w:r w:rsidR="00726497">
        <w:rPr>
          <w:rFonts w:cs="Arial"/>
          <w:lang w:val="es-ES"/>
        </w:rPr>
        <w:t xml:space="preserve">ejecuta y se determina </w:t>
      </w:r>
      <w:r w:rsidR="005645BB">
        <w:rPr>
          <w:rFonts w:cs="Arial"/>
          <w:lang w:val="es-ES"/>
        </w:rPr>
        <w:t xml:space="preserve">los </w:t>
      </w:r>
      <w:r w:rsidR="00177E5C" w:rsidRPr="00372600">
        <w:rPr>
          <w:rFonts w:cs="Arial"/>
          <w:lang w:val="es-ES"/>
        </w:rPr>
        <w:t>criterio</w:t>
      </w:r>
      <w:r w:rsidR="00D70A09">
        <w:rPr>
          <w:rFonts w:cs="Arial"/>
          <w:lang w:val="es-ES"/>
        </w:rPr>
        <w:t>s</w:t>
      </w:r>
      <w:r w:rsidR="00177E5C" w:rsidRPr="00372600">
        <w:rPr>
          <w:rFonts w:cs="Arial"/>
          <w:lang w:val="es-ES"/>
        </w:rPr>
        <w:t xml:space="preserve"> </w:t>
      </w:r>
      <w:r w:rsidR="005645BB">
        <w:rPr>
          <w:rFonts w:cs="Arial"/>
          <w:lang w:val="es-ES"/>
        </w:rPr>
        <w:t>de</w:t>
      </w:r>
      <w:r w:rsidR="00177E5C" w:rsidRPr="00372600">
        <w:rPr>
          <w:rFonts w:cs="Arial"/>
          <w:lang w:val="es-ES"/>
        </w:rPr>
        <w:t xml:space="preserve"> correlación y la selección la carga de los primeros factores </w:t>
      </w:r>
      <w:r w:rsidR="00726497">
        <w:rPr>
          <w:rFonts w:cs="Arial"/>
          <w:lang w:val="es-ES"/>
        </w:rPr>
        <w:t xml:space="preserve">los cuales </w:t>
      </w:r>
      <w:r>
        <w:rPr>
          <w:rFonts w:cs="Arial"/>
          <w:lang w:val="es-ES"/>
        </w:rPr>
        <w:t>debe</w:t>
      </w:r>
      <w:r w:rsidR="00726497">
        <w:rPr>
          <w:rFonts w:cs="Arial"/>
          <w:lang w:val="es-ES"/>
        </w:rPr>
        <w:t>n</w:t>
      </w:r>
      <w:r>
        <w:rPr>
          <w:rFonts w:cs="Arial"/>
          <w:lang w:val="es-ES"/>
        </w:rPr>
        <w:t xml:space="preserve"> ser </w:t>
      </w:r>
      <w:r w:rsidR="00177E5C" w:rsidRPr="00372600">
        <w:rPr>
          <w:rFonts w:cs="Arial"/>
          <w:lang w:val="es-ES"/>
        </w:rPr>
        <w:t xml:space="preserve">&gt;0,4 y para </w:t>
      </w:r>
      <w:r>
        <w:rPr>
          <w:rFonts w:cs="Arial"/>
          <w:lang w:val="es-ES"/>
        </w:rPr>
        <w:t xml:space="preserve">el valor de </w:t>
      </w:r>
      <w:r w:rsidR="00177E5C" w:rsidRPr="00372600">
        <w:rPr>
          <w:rFonts w:cs="Arial"/>
          <w:lang w:val="es-ES"/>
        </w:rPr>
        <w:t>cada unidad</w:t>
      </w:r>
      <w:r w:rsidR="005645BB">
        <w:rPr>
          <w:rFonts w:cs="Arial"/>
          <w:lang w:val="es-ES"/>
        </w:rPr>
        <w:t xml:space="preserve"> </w:t>
      </w:r>
      <w:r w:rsidR="005645BB" w:rsidRPr="00372600">
        <w:rPr>
          <w:rFonts w:cs="Arial"/>
          <w:lang w:val="es-ES"/>
        </w:rPr>
        <w:t>&gt;0.1</w:t>
      </w:r>
      <w:r w:rsidR="00177E5C" w:rsidRPr="00372600">
        <w:rPr>
          <w:rFonts w:cs="Arial"/>
          <w:lang w:val="es-ES"/>
        </w:rPr>
        <w:t xml:space="preserve">. </w:t>
      </w:r>
      <w:r w:rsidR="00726497">
        <w:rPr>
          <w:rFonts w:cs="Arial"/>
          <w:lang w:val="es-ES"/>
        </w:rPr>
        <w:t xml:space="preserve">Aquello valores que no cumplían conjuntamente estos criterios fueron excluidos, para posteriormente realizar un nuevo Análisis Factorial Exploratorio. </w:t>
      </w:r>
    </w:p>
    <w:p w14:paraId="26CCA998" w14:textId="77777777" w:rsidR="00B97092" w:rsidRPr="00372600" w:rsidRDefault="00B97092" w:rsidP="00E77E8F">
      <w:pPr>
        <w:pStyle w:val="Ttulo1"/>
        <w:spacing w:before="240" w:line="360" w:lineRule="auto"/>
        <w:rPr>
          <w:rFonts w:cs="Arial"/>
          <w:szCs w:val="24"/>
          <w:lang w:val="es-ES"/>
        </w:rPr>
      </w:pPr>
      <w:r w:rsidRPr="00372600">
        <w:rPr>
          <w:rFonts w:cs="Arial"/>
          <w:szCs w:val="24"/>
          <w:lang w:val="es-ES"/>
        </w:rPr>
        <w:t>RESULTADOS</w:t>
      </w:r>
    </w:p>
    <w:p w14:paraId="3165AA97" w14:textId="2E788ED1" w:rsidR="00A0652E" w:rsidRPr="00372600" w:rsidRDefault="00177E5C" w:rsidP="00A0652E">
      <w:pPr>
        <w:rPr>
          <w:rFonts w:eastAsia="Times New Roman" w:cs="Arial"/>
          <w:color w:val="000000"/>
        </w:rPr>
      </w:pPr>
      <w:r w:rsidRPr="00372600">
        <w:rPr>
          <w:color w:val="000000" w:themeColor="text1"/>
          <w:lang w:val="es-ES"/>
        </w:rPr>
        <w:t xml:space="preserve">El instrumento </w:t>
      </w:r>
      <w:r w:rsidR="00984501">
        <w:rPr>
          <w:color w:val="000000" w:themeColor="text1"/>
          <w:lang w:val="es-ES"/>
        </w:rPr>
        <w:t>“</w:t>
      </w:r>
      <w:r w:rsidRPr="00372600">
        <w:rPr>
          <w:color w:val="000000" w:themeColor="text1"/>
          <w:lang w:val="es-ES"/>
        </w:rPr>
        <w:t>HELP Score</w:t>
      </w:r>
      <w:r w:rsidR="00984501">
        <w:rPr>
          <w:color w:val="000000" w:themeColor="text1"/>
          <w:lang w:val="es-ES"/>
        </w:rPr>
        <w:t>”</w:t>
      </w:r>
      <w:r w:rsidRPr="00372600">
        <w:rPr>
          <w:color w:val="000000" w:themeColor="text1"/>
          <w:lang w:val="es-ES"/>
        </w:rPr>
        <w:t xml:space="preserve"> se realizó a 60 pacientes con diagnóstico de </w:t>
      </w:r>
      <w:r w:rsidR="00334210" w:rsidRPr="00372600">
        <w:rPr>
          <w:color w:val="000000" w:themeColor="text1"/>
          <w:lang w:val="es-ES"/>
        </w:rPr>
        <w:t>HG</w:t>
      </w:r>
      <w:r w:rsidRPr="00372600">
        <w:rPr>
          <w:color w:val="000000" w:themeColor="text1"/>
          <w:lang w:val="es-ES"/>
        </w:rPr>
        <w:t xml:space="preserve">, todas ella entre los 15 y 36 años, con una edad media de 24 </w:t>
      </w:r>
      <m:oMath>
        <m:r>
          <w:rPr>
            <w:rFonts w:ascii="Cambria Math" w:eastAsia="Times New Roman" w:hAnsi="Cambria Math" w:cs="Arial"/>
            <w:color w:val="000000"/>
          </w:rPr>
          <m:t>±</m:t>
        </m:r>
      </m:oMath>
      <w:r w:rsidRPr="00372600">
        <w:rPr>
          <w:rFonts w:eastAsia="Times New Roman" w:cs="Arial"/>
          <w:color w:val="000000"/>
        </w:rPr>
        <w:t xml:space="preserve"> 5.14. En cuanto a la edad gestacional de las pacientes se encontraban </w:t>
      </w:r>
      <w:r w:rsidR="002A70F5" w:rsidRPr="00372600">
        <w:rPr>
          <w:color w:val="000000" w:themeColor="text1"/>
          <w:lang w:val="es-ES"/>
        </w:rPr>
        <w:t xml:space="preserve">con una edad </w:t>
      </w:r>
      <w:r w:rsidR="002A70F5">
        <w:rPr>
          <w:color w:val="000000" w:themeColor="text1"/>
          <w:lang w:val="es-ES"/>
        </w:rPr>
        <w:t xml:space="preserve">gestacional </w:t>
      </w:r>
      <w:r w:rsidR="002A70F5" w:rsidRPr="00372600">
        <w:rPr>
          <w:color w:val="000000" w:themeColor="text1"/>
          <w:lang w:val="es-ES"/>
        </w:rPr>
        <w:t xml:space="preserve">media de </w:t>
      </w:r>
      <w:r w:rsidRPr="00372600">
        <w:rPr>
          <w:rFonts w:eastAsia="Times New Roman" w:cs="Arial"/>
          <w:color w:val="000000"/>
        </w:rPr>
        <w:t xml:space="preserve">11.2 </w:t>
      </w:r>
      <m:oMath>
        <m:r>
          <w:rPr>
            <w:rFonts w:ascii="Cambria Math" w:eastAsia="Times New Roman" w:hAnsi="Cambria Math" w:cs="Arial"/>
            <w:color w:val="000000"/>
          </w:rPr>
          <m:t>±</m:t>
        </m:r>
      </m:oMath>
      <w:r w:rsidR="002A70F5">
        <w:rPr>
          <w:rFonts w:eastAsia="Times New Roman" w:cs="Arial"/>
          <w:color w:val="000000"/>
        </w:rPr>
        <w:t xml:space="preserve"> </w:t>
      </w:r>
      <w:r w:rsidRPr="00372600">
        <w:rPr>
          <w:rFonts w:eastAsia="Times New Roman" w:cs="Arial"/>
          <w:color w:val="000000"/>
        </w:rPr>
        <w:t xml:space="preserve">3,76; el nivel de severidad de la </w:t>
      </w:r>
      <w:r w:rsidR="00334210" w:rsidRPr="00372600">
        <w:rPr>
          <w:rFonts w:eastAsia="Times New Roman" w:cs="Arial"/>
          <w:color w:val="000000"/>
        </w:rPr>
        <w:t>HG</w:t>
      </w:r>
      <w:r w:rsidRPr="00372600">
        <w:rPr>
          <w:rFonts w:eastAsia="Times New Roman" w:cs="Arial"/>
          <w:color w:val="000000"/>
        </w:rPr>
        <w:t xml:space="preserve"> fue leve, moderado y severo en un 55%, 30% y 15% respectivamente (Ver tabla 1).  </w:t>
      </w:r>
    </w:p>
    <w:p w14:paraId="4DCEAA25" w14:textId="4FF07BFF" w:rsidR="00177E5C" w:rsidRPr="00372600" w:rsidRDefault="00177E5C" w:rsidP="00A0652E">
      <w:pPr>
        <w:spacing w:line="240" w:lineRule="auto"/>
        <w:rPr>
          <w:i/>
          <w:iCs/>
          <w:color w:val="000000" w:themeColor="text1"/>
          <w:lang w:val="es-ES"/>
        </w:rPr>
      </w:pPr>
      <w:r w:rsidRPr="00372600">
        <w:rPr>
          <w:rFonts w:cs="Arial"/>
          <w:b/>
          <w:bCs/>
          <w:i/>
          <w:iCs/>
          <w:color w:val="000000" w:themeColor="text1"/>
          <w:sz w:val="22"/>
        </w:rPr>
        <w:t xml:space="preserve">Tabla </w:t>
      </w:r>
      <w:r w:rsidRPr="00372600">
        <w:rPr>
          <w:rFonts w:cs="Arial"/>
          <w:b/>
          <w:bCs/>
          <w:i/>
          <w:iCs/>
          <w:color w:val="000000" w:themeColor="text1"/>
          <w:sz w:val="22"/>
        </w:rPr>
        <w:fldChar w:fldCharType="begin"/>
      </w:r>
      <w:r w:rsidRPr="00372600">
        <w:rPr>
          <w:rFonts w:cs="Arial"/>
          <w:b/>
          <w:bCs/>
          <w:i/>
          <w:iCs/>
          <w:color w:val="000000" w:themeColor="text1"/>
          <w:sz w:val="22"/>
        </w:rPr>
        <w:instrText xml:space="preserve"> SEQ Tabla \* ARABIC </w:instrText>
      </w:r>
      <w:r w:rsidRPr="00372600">
        <w:rPr>
          <w:rFonts w:cs="Arial"/>
          <w:b/>
          <w:bCs/>
          <w:i/>
          <w:iCs/>
          <w:color w:val="000000" w:themeColor="text1"/>
          <w:sz w:val="22"/>
        </w:rPr>
        <w:fldChar w:fldCharType="separate"/>
      </w:r>
      <w:r w:rsidR="00E540AA">
        <w:rPr>
          <w:rFonts w:cs="Arial"/>
          <w:b/>
          <w:bCs/>
          <w:i/>
          <w:iCs/>
          <w:noProof/>
          <w:color w:val="000000" w:themeColor="text1"/>
          <w:sz w:val="22"/>
        </w:rPr>
        <w:t>1</w:t>
      </w:r>
      <w:r w:rsidRPr="00372600">
        <w:rPr>
          <w:rFonts w:cs="Arial"/>
          <w:b/>
          <w:bCs/>
          <w:i/>
          <w:iCs/>
          <w:color w:val="000000" w:themeColor="text1"/>
          <w:sz w:val="22"/>
        </w:rPr>
        <w:fldChar w:fldCharType="end"/>
      </w:r>
      <w:r w:rsidRPr="00372600">
        <w:rPr>
          <w:rFonts w:cs="Arial"/>
          <w:b/>
          <w:bCs/>
          <w:i/>
          <w:iCs/>
          <w:color w:val="000000" w:themeColor="text1"/>
          <w:sz w:val="22"/>
        </w:rPr>
        <w:t>.</w:t>
      </w:r>
      <w:r w:rsidRPr="00372600">
        <w:rPr>
          <w:rFonts w:cs="Arial"/>
          <w:i/>
          <w:iCs/>
          <w:color w:val="000000" w:themeColor="text1"/>
          <w:sz w:val="22"/>
        </w:rPr>
        <w:t xml:space="preserve"> Características sociodemográfica y </w:t>
      </w:r>
      <w:r w:rsidR="009F4C57" w:rsidRPr="00372600">
        <w:rPr>
          <w:rFonts w:cs="Arial"/>
          <w:i/>
          <w:iCs/>
          <w:color w:val="000000" w:themeColor="text1"/>
          <w:sz w:val="22"/>
        </w:rPr>
        <w:t>clínica</w:t>
      </w:r>
      <w:r w:rsidRPr="00372600">
        <w:rPr>
          <w:rFonts w:cs="Arial"/>
          <w:i/>
          <w:iCs/>
          <w:color w:val="000000" w:themeColor="text1"/>
          <w:sz w:val="22"/>
        </w:rPr>
        <w:t xml:space="preserve"> de las pacientes con diagnóstico de hiperémesis gravídica.</w:t>
      </w:r>
    </w:p>
    <w:tbl>
      <w:tblPr>
        <w:tblW w:w="8649" w:type="dxa"/>
        <w:tblCellMar>
          <w:left w:w="70" w:type="dxa"/>
          <w:right w:w="70" w:type="dxa"/>
        </w:tblCellMar>
        <w:tblLook w:val="04A0" w:firstRow="1" w:lastRow="0" w:firstColumn="1" w:lastColumn="0" w:noHBand="0" w:noVBand="1"/>
      </w:tblPr>
      <w:tblGrid>
        <w:gridCol w:w="3407"/>
        <w:gridCol w:w="2621"/>
        <w:gridCol w:w="2621"/>
      </w:tblGrid>
      <w:tr w:rsidR="00177E5C" w:rsidRPr="00372600" w14:paraId="2E92A151" w14:textId="77777777" w:rsidTr="00C14324">
        <w:trPr>
          <w:trHeight w:val="288"/>
        </w:trPr>
        <w:tc>
          <w:tcPr>
            <w:tcW w:w="3407" w:type="dxa"/>
            <w:tcBorders>
              <w:top w:val="single" w:sz="4" w:space="0" w:color="auto"/>
              <w:left w:val="nil"/>
              <w:bottom w:val="nil"/>
              <w:right w:val="nil"/>
            </w:tcBorders>
            <w:shd w:val="clear" w:color="auto" w:fill="auto"/>
            <w:vAlign w:val="center"/>
            <w:hideMark/>
          </w:tcPr>
          <w:p w14:paraId="0C6231A0" w14:textId="77777777" w:rsidR="00177E5C" w:rsidRPr="00372600" w:rsidRDefault="00177E5C" w:rsidP="00C14324">
            <w:pPr>
              <w:spacing w:after="0" w:line="240" w:lineRule="auto"/>
              <w:rPr>
                <w:rFonts w:eastAsia="Times New Roman" w:cs="Arial"/>
                <w:b/>
                <w:bCs/>
                <w:color w:val="000000"/>
              </w:rPr>
            </w:pPr>
            <w:r w:rsidRPr="00372600">
              <w:rPr>
                <w:rFonts w:eastAsia="Times New Roman" w:cs="Arial"/>
                <w:b/>
                <w:bCs/>
                <w:color w:val="000000"/>
                <w:sz w:val="22"/>
              </w:rPr>
              <w:t>Edad (</w:t>
            </w:r>
            <m:oMath>
              <m:acc>
                <m:accPr>
                  <m:chr m:val="̅"/>
                  <m:ctrlPr>
                    <w:rPr>
                      <w:rFonts w:ascii="Cambria Math" w:eastAsia="Times New Roman" w:hAnsi="Cambria Math" w:cs="Arial"/>
                      <w:b/>
                      <w:bCs/>
                      <w:i/>
                      <w:color w:val="000000"/>
                      <w:sz w:val="22"/>
                    </w:rPr>
                  </m:ctrlPr>
                </m:accPr>
                <m:e>
                  <m:r>
                    <m:rPr>
                      <m:sty m:val="bi"/>
                    </m:rPr>
                    <w:rPr>
                      <w:rFonts w:ascii="Cambria Math" w:eastAsia="Times New Roman" w:hAnsi="Cambria Math" w:cs="Arial"/>
                      <w:color w:val="000000"/>
                      <w:sz w:val="22"/>
                    </w:rPr>
                    <m:t>x</m:t>
                  </m:r>
                </m:e>
              </m:acc>
              <m:r>
                <m:rPr>
                  <m:sty m:val="bi"/>
                </m:rPr>
                <w:rPr>
                  <w:rFonts w:ascii="Cambria Math" w:eastAsia="Times New Roman" w:hAnsi="Cambria Math" w:cs="Arial"/>
                  <w:color w:val="000000"/>
                  <w:sz w:val="22"/>
                </w:rPr>
                <m:t xml:space="preserve"> ±DE</m:t>
              </m:r>
            </m:oMath>
            <w:r w:rsidRPr="00372600">
              <w:rPr>
                <w:rFonts w:eastAsia="Times New Roman" w:cs="Arial"/>
                <w:b/>
                <w:bCs/>
                <w:color w:val="000000"/>
                <w:sz w:val="22"/>
              </w:rPr>
              <w:t>)</w:t>
            </w:r>
          </w:p>
        </w:tc>
        <w:tc>
          <w:tcPr>
            <w:tcW w:w="5242" w:type="dxa"/>
            <w:gridSpan w:val="2"/>
            <w:tcBorders>
              <w:top w:val="single" w:sz="4" w:space="0" w:color="auto"/>
              <w:left w:val="nil"/>
              <w:bottom w:val="nil"/>
              <w:right w:val="nil"/>
            </w:tcBorders>
            <w:shd w:val="clear" w:color="auto" w:fill="auto"/>
            <w:noWrap/>
            <w:vAlign w:val="bottom"/>
            <w:hideMark/>
          </w:tcPr>
          <w:p w14:paraId="2E1674FC"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 xml:space="preserve">24 </w:t>
            </w:r>
            <m:oMath>
              <m:r>
                <w:rPr>
                  <w:rFonts w:ascii="Cambria Math" w:eastAsia="Times New Roman" w:hAnsi="Cambria Math" w:cs="Arial"/>
                  <w:color w:val="000000"/>
                  <w:sz w:val="22"/>
                </w:rPr>
                <m:t>±</m:t>
              </m:r>
            </m:oMath>
            <w:r w:rsidRPr="00372600">
              <w:rPr>
                <w:rFonts w:eastAsia="Times New Roman" w:cs="Arial"/>
                <w:color w:val="000000"/>
                <w:sz w:val="22"/>
              </w:rPr>
              <w:t> 5.14</w:t>
            </w:r>
          </w:p>
        </w:tc>
      </w:tr>
      <w:tr w:rsidR="00177E5C" w:rsidRPr="00372600" w14:paraId="6B2343BF" w14:textId="77777777" w:rsidTr="00C14324">
        <w:trPr>
          <w:trHeight w:val="248"/>
        </w:trPr>
        <w:tc>
          <w:tcPr>
            <w:tcW w:w="3407" w:type="dxa"/>
            <w:tcBorders>
              <w:top w:val="single" w:sz="4" w:space="0" w:color="auto"/>
              <w:left w:val="nil"/>
              <w:bottom w:val="single" w:sz="4" w:space="0" w:color="auto"/>
              <w:right w:val="nil"/>
            </w:tcBorders>
            <w:shd w:val="clear" w:color="auto" w:fill="auto"/>
            <w:vAlign w:val="center"/>
            <w:hideMark/>
          </w:tcPr>
          <w:p w14:paraId="4A437BFD" w14:textId="77777777" w:rsidR="00177E5C" w:rsidRPr="00372600" w:rsidRDefault="00177E5C" w:rsidP="00C14324">
            <w:pPr>
              <w:spacing w:after="0" w:line="240" w:lineRule="auto"/>
              <w:rPr>
                <w:rFonts w:eastAsia="Times New Roman" w:cs="Arial"/>
                <w:b/>
                <w:bCs/>
                <w:color w:val="000000"/>
              </w:rPr>
            </w:pPr>
            <w:r w:rsidRPr="00372600">
              <w:rPr>
                <w:rFonts w:eastAsia="Times New Roman" w:cs="Arial"/>
                <w:b/>
                <w:bCs/>
                <w:color w:val="000000"/>
                <w:sz w:val="22"/>
              </w:rPr>
              <w:t>Edad Gestacional (</w:t>
            </w:r>
            <m:oMath>
              <m:acc>
                <m:accPr>
                  <m:chr m:val="̅"/>
                  <m:ctrlPr>
                    <w:rPr>
                      <w:rFonts w:ascii="Cambria Math" w:eastAsia="Times New Roman" w:hAnsi="Cambria Math" w:cs="Arial"/>
                      <w:b/>
                      <w:bCs/>
                      <w:i/>
                      <w:color w:val="000000"/>
                      <w:sz w:val="22"/>
                    </w:rPr>
                  </m:ctrlPr>
                </m:accPr>
                <m:e>
                  <m:r>
                    <m:rPr>
                      <m:sty m:val="bi"/>
                    </m:rPr>
                    <w:rPr>
                      <w:rFonts w:ascii="Cambria Math" w:eastAsia="Times New Roman" w:hAnsi="Cambria Math" w:cs="Arial"/>
                      <w:color w:val="000000"/>
                      <w:sz w:val="22"/>
                    </w:rPr>
                    <m:t>x</m:t>
                  </m:r>
                </m:e>
              </m:acc>
              <m:r>
                <m:rPr>
                  <m:sty m:val="bi"/>
                </m:rPr>
                <w:rPr>
                  <w:rFonts w:ascii="Cambria Math" w:eastAsia="Times New Roman" w:hAnsi="Cambria Math" w:cs="Arial"/>
                  <w:color w:val="000000"/>
                  <w:sz w:val="22"/>
                </w:rPr>
                <m:t xml:space="preserve"> ±DE</m:t>
              </m:r>
            </m:oMath>
            <w:r w:rsidRPr="00372600">
              <w:rPr>
                <w:rFonts w:eastAsia="Times New Roman" w:cs="Arial"/>
                <w:b/>
                <w:bCs/>
                <w:color w:val="000000"/>
                <w:sz w:val="22"/>
              </w:rPr>
              <w:t>)</w:t>
            </w:r>
          </w:p>
        </w:tc>
        <w:tc>
          <w:tcPr>
            <w:tcW w:w="5242" w:type="dxa"/>
            <w:gridSpan w:val="2"/>
            <w:tcBorders>
              <w:top w:val="single" w:sz="4" w:space="0" w:color="auto"/>
              <w:left w:val="nil"/>
              <w:bottom w:val="single" w:sz="4" w:space="0" w:color="auto"/>
              <w:right w:val="nil"/>
            </w:tcBorders>
            <w:shd w:val="clear" w:color="auto" w:fill="auto"/>
            <w:noWrap/>
            <w:vAlign w:val="bottom"/>
            <w:hideMark/>
          </w:tcPr>
          <w:p w14:paraId="19F87167"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 xml:space="preserve"> 11.2 </w:t>
            </w:r>
            <m:oMath>
              <m:r>
                <w:rPr>
                  <w:rFonts w:ascii="Cambria Math" w:eastAsia="Times New Roman" w:hAnsi="Cambria Math" w:cs="Arial"/>
                  <w:color w:val="000000"/>
                  <w:sz w:val="22"/>
                </w:rPr>
                <m:t>±</m:t>
              </m:r>
            </m:oMath>
            <w:r w:rsidRPr="00372600">
              <w:rPr>
                <w:rFonts w:eastAsia="Times New Roman" w:cs="Arial"/>
                <w:color w:val="000000"/>
                <w:sz w:val="22"/>
              </w:rPr>
              <w:t> 3.76</w:t>
            </w:r>
          </w:p>
        </w:tc>
      </w:tr>
      <w:tr w:rsidR="00177E5C" w:rsidRPr="00372600" w14:paraId="7238E654" w14:textId="77777777" w:rsidTr="00C14324">
        <w:trPr>
          <w:trHeight w:val="248"/>
        </w:trPr>
        <w:tc>
          <w:tcPr>
            <w:tcW w:w="3407" w:type="dxa"/>
            <w:tcBorders>
              <w:top w:val="nil"/>
              <w:left w:val="nil"/>
              <w:bottom w:val="nil"/>
              <w:right w:val="nil"/>
            </w:tcBorders>
            <w:shd w:val="clear" w:color="auto" w:fill="auto"/>
            <w:vAlign w:val="center"/>
            <w:hideMark/>
          </w:tcPr>
          <w:p w14:paraId="42EAF398" w14:textId="77777777" w:rsidR="00177E5C" w:rsidRPr="00372600" w:rsidRDefault="00177E5C" w:rsidP="00C14324">
            <w:pPr>
              <w:spacing w:after="0" w:line="240" w:lineRule="auto"/>
              <w:rPr>
                <w:rFonts w:eastAsia="Times New Roman" w:cs="Arial"/>
                <w:b/>
                <w:bCs/>
                <w:color w:val="000000"/>
              </w:rPr>
            </w:pPr>
            <w:r w:rsidRPr="00372600">
              <w:rPr>
                <w:rFonts w:eastAsia="Times New Roman" w:cs="Arial"/>
                <w:b/>
                <w:bCs/>
                <w:color w:val="000000"/>
                <w:sz w:val="22"/>
              </w:rPr>
              <w:t>Nivel severidad</w:t>
            </w:r>
          </w:p>
        </w:tc>
        <w:tc>
          <w:tcPr>
            <w:tcW w:w="2621" w:type="dxa"/>
            <w:tcBorders>
              <w:top w:val="nil"/>
              <w:left w:val="nil"/>
              <w:bottom w:val="nil"/>
              <w:right w:val="nil"/>
            </w:tcBorders>
            <w:shd w:val="clear" w:color="auto" w:fill="auto"/>
            <w:vAlign w:val="center"/>
            <w:hideMark/>
          </w:tcPr>
          <w:p w14:paraId="4A8FD5C6" w14:textId="77777777" w:rsidR="00177E5C" w:rsidRPr="00372600" w:rsidRDefault="00177E5C" w:rsidP="00C14324">
            <w:pPr>
              <w:spacing w:after="0" w:line="240" w:lineRule="auto"/>
              <w:jc w:val="center"/>
              <w:rPr>
                <w:rFonts w:eastAsia="Times New Roman" w:cs="Arial"/>
                <w:b/>
                <w:bCs/>
                <w:color w:val="000000"/>
              </w:rPr>
            </w:pPr>
            <w:r w:rsidRPr="00372600">
              <w:rPr>
                <w:rFonts w:eastAsia="Times New Roman" w:cs="Arial"/>
                <w:b/>
                <w:bCs/>
                <w:color w:val="000000"/>
                <w:sz w:val="22"/>
              </w:rPr>
              <w:t>n: 60</w:t>
            </w:r>
          </w:p>
        </w:tc>
        <w:tc>
          <w:tcPr>
            <w:tcW w:w="2621" w:type="dxa"/>
            <w:tcBorders>
              <w:top w:val="nil"/>
              <w:left w:val="nil"/>
              <w:bottom w:val="nil"/>
              <w:right w:val="nil"/>
            </w:tcBorders>
            <w:shd w:val="clear" w:color="auto" w:fill="auto"/>
            <w:vAlign w:val="center"/>
            <w:hideMark/>
          </w:tcPr>
          <w:p w14:paraId="0B08F8AE" w14:textId="77777777" w:rsidR="00177E5C" w:rsidRPr="00372600" w:rsidRDefault="00177E5C" w:rsidP="00C14324">
            <w:pPr>
              <w:spacing w:after="0" w:line="240" w:lineRule="auto"/>
              <w:jc w:val="center"/>
              <w:rPr>
                <w:rFonts w:eastAsia="Times New Roman" w:cs="Arial"/>
                <w:b/>
                <w:bCs/>
                <w:color w:val="000000"/>
              </w:rPr>
            </w:pPr>
            <w:r w:rsidRPr="00372600">
              <w:rPr>
                <w:rFonts w:eastAsia="Times New Roman" w:cs="Arial"/>
                <w:b/>
                <w:bCs/>
                <w:color w:val="000000"/>
                <w:sz w:val="22"/>
              </w:rPr>
              <w:t>%</w:t>
            </w:r>
          </w:p>
        </w:tc>
      </w:tr>
      <w:tr w:rsidR="00177E5C" w:rsidRPr="00372600" w14:paraId="2FE6E07E" w14:textId="77777777" w:rsidTr="00C14324">
        <w:trPr>
          <w:trHeight w:val="248"/>
        </w:trPr>
        <w:tc>
          <w:tcPr>
            <w:tcW w:w="3407" w:type="dxa"/>
            <w:tcBorders>
              <w:top w:val="nil"/>
              <w:left w:val="nil"/>
              <w:bottom w:val="nil"/>
              <w:right w:val="nil"/>
            </w:tcBorders>
            <w:shd w:val="clear" w:color="auto" w:fill="auto"/>
            <w:vAlign w:val="center"/>
            <w:hideMark/>
          </w:tcPr>
          <w:p w14:paraId="43EA0666" w14:textId="77777777" w:rsidR="00177E5C" w:rsidRPr="00372600" w:rsidRDefault="00177E5C" w:rsidP="00C14324">
            <w:pPr>
              <w:spacing w:after="0" w:line="240" w:lineRule="auto"/>
              <w:rPr>
                <w:rFonts w:eastAsia="Times New Roman" w:cs="Arial"/>
                <w:color w:val="000000"/>
              </w:rPr>
            </w:pPr>
            <w:r w:rsidRPr="00372600">
              <w:rPr>
                <w:rFonts w:eastAsia="Times New Roman" w:cs="Arial"/>
                <w:color w:val="000000"/>
                <w:sz w:val="22"/>
              </w:rPr>
              <w:t>Leve</w:t>
            </w:r>
          </w:p>
        </w:tc>
        <w:tc>
          <w:tcPr>
            <w:tcW w:w="2621" w:type="dxa"/>
            <w:tcBorders>
              <w:top w:val="nil"/>
              <w:left w:val="nil"/>
              <w:bottom w:val="nil"/>
              <w:right w:val="nil"/>
            </w:tcBorders>
            <w:shd w:val="clear" w:color="auto" w:fill="auto"/>
            <w:vAlign w:val="center"/>
            <w:hideMark/>
          </w:tcPr>
          <w:p w14:paraId="04045731"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33</w:t>
            </w:r>
          </w:p>
        </w:tc>
        <w:tc>
          <w:tcPr>
            <w:tcW w:w="2621" w:type="dxa"/>
            <w:tcBorders>
              <w:top w:val="nil"/>
              <w:left w:val="nil"/>
              <w:bottom w:val="nil"/>
              <w:right w:val="nil"/>
            </w:tcBorders>
            <w:shd w:val="clear" w:color="auto" w:fill="auto"/>
            <w:vAlign w:val="center"/>
            <w:hideMark/>
          </w:tcPr>
          <w:p w14:paraId="3591A800"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55</w:t>
            </w:r>
          </w:p>
        </w:tc>
      </w:tr>
      <w:tr w:rsidR="001E3154" w:rsidRPr="00372600" w14:paraId="68032848" w14:textId="77777777" w:rsidTr="00C14324">
        <w:trPr>
          <w:trHeight w:val="248"/>
        </w:trPr>
        <w:tc>
          <w:tcPr>
            <w:tcW w:w="3407" w:type="dxa"/>
            <w:tcBorders>
              <w:top w:val="nil"/>
              <w:left w:val="nil"/>
              <w:bottom w:val="nil"/>
              <w:right w:val="nil"/>
            </w:tcBorders>
            <w:shd w:val="clear" w:color="auto" w:fill="auto"/>
            <w:vAlign w:val="center"/>
          </w:tcPr>
          <w:p w14:paraId="06541A04" w14:textId="0D1D351E" w:rsidR="001E3154" w:rsidRPr="00372600" w:rsidRDefault="001E3154" w:rsidP="001E3154">
            <w:pPr>
              <w:spacing w:after="0" w:line="240" w:lineRule="auto"/>
              <w:rPr>
                <w:rFonts w:eastAsia="Times New Roman" w:cs="Arial"/>
                <w:color w:val="000000"/>
              </w:rPr>
            </w:pPr>
            <w:r w:rsidRPr="00372600">
              <w:rPr>
                <w:rFonts w:eastAsia="Times New Roman" w:cs="Arial"/>
                <w:color w:val="000000"/>
                <w:sz w:val="22"/>
              </w:rPr>
              <w:t>Moderado</w:t>
            </w:r>
          </w:p>
        </w:tc>
        <w:tc>
          <w:tcPr>
            <w:tcW w:w="2621" w:type="dxa"/>
            <w:tcBorders>
              <w:top w:val="nil"/>
              <w:left w:val="nil"/>
              <w:bottom w:val="nil"/>
              <w:right w:val="nil"/>
            </w:tcBorders>
            <w:shd w:val="clear" w:color="auto" w:fill="auto"/>
            <w:vAlign w:val="center"/>
          </w:tcPr>
          <w:p w14:paraId="6376B4F6" w14:textId="348B82A9" w:rsidR="001E3154" w:rsidRPr="00372600" w:rsidRDefault="001E3154" w:rsidP="001E3154">
            <w:pPr>
              <w:spacing w:after="0" w:line="240" w:lineRule="auto"/>
              <w:jc w:val="center"/>
              <w:rPr>
                <w:rFonts w:eastAsia="Times New Roman" w:cs="Arial"/>
                <w:color w:val="000000"/>
              </w:rPr>
            </w:pPr>
            <w:r w:rsidRPr="00372600">
              <w:rPr>
                <w:rFonts w:eastAsia="Times New Roman" w:cs="Arial"/>
                <w:color w:val="000000"/>
                <w:sz w:val="22"/>
              </w:rPr>
              <w:t>18</w:t>
            </w:r>
          </w:p>
        </w:tc>
        <w:tc>
          <w:tcPr>
            <w:tcW w:w="2621" w:type="dxa"/>
            <w:tcBorders>
              <w:top w:val="nil"/>
              <w:left w:val="nil"/>
              <w:bottom w:val="nil"/>
              <w:right w:val="nil"/>
            </w:tcBorders>
            <w:shd w:val="clear" w:color="auto" w:fill="auto"/>
            <w:vAlign w:val="center"/>
          </w:tcPr>
          <w:p w14:paraId="5C093355" w14:textId="6720612A" w:rsidR="001E3154" w:rsidRPr="00372600" w:rsidRDefault="001E3154" w:rsidP="001E3154">
            <w:pPr>
              <w:spacing w:after="0" w:line="240" w:lineRule="auto"/>
              <w:jc w:val="center"/>
              <w:rPr>
                <w:rFonts w:eastAsia="Times New Roman" w:cs="Arial"/>
                <w:color w:val="000000"/>
              </w:rPr>
            </w:pPr>
            <w:r w:rsidRPr="00372600">
              <w:rPr>
                <w:rFonts w:eastAsia="Times New Roman" w:cs="Arial"/>
                <w:color w:val="000000"/>
                <w:sz w:val="22"/>
              </w:rPr>
              <w:t>30</w:t>
            </w:r>
          </w:p>
        </w:tc>
      </w:tr>
      <w:tr w:rsidR="00177E5C" w:rsidRPr="00372600" w14:paraId="77C10B95" w14:textId="77777777" w:rsidTr="00C14324">
        <w:trPr>
          <w:trHeight w:val="248"/>
        </w:trPr>
        <w:tc>
          <w:tcPr>
            <w:tcW w:w="3407" w:type="dxa"/>
            <w:tcBorders>
              <w:top w:val="nil"/>
              <w:left w:val="nil"/>
              <w:bottom w:val="single" w:sz="4" w:space="0" w:color="auto"/>
              <w:right w:val="nil"/>
            </w:tcBorders>
            <w:shd w:val="clear" w:color="auto" w:fill="auto"/>
            <w:vAlign w:val="center"/>
            <w:hideMark/>
          </w:tcPr>
          <w:p w14:paraId="473F091B" w14:textId="77777777" w:rsidR="00177E5C" w:rsidRPr="00372600" w:rsidRDefault="00177E5C" w:rsidP="00C14324">
            <w:pPr>
              <w:spacing w:after="0" w:line="240" w:lineRule="auto"/>
              <w:rPr>
                <w:rFonts w:eastAsia="Times New Roman" w:cs="Arial"/>
                <w:color w:val="000000"/>
              </w:rPr>
            </w:pPr>
            <w:r w:rsidRPr="00372600">
              <w:rPr>
                <w:rFonts w:eastAsia="Times New Roman" w:cs="Arial"/>
                <w:color w:val="000000"/>
                <w:sz w:val="22"/>
              </w:rPr>
              <w:t>Severo</w:t>
            </w:r>
          </w:p>
        </w:tc>
        <w:tc>
          <w:tcPr>
            <w:tcW w:w="2621" w:type="dxa"/>
            <w:tcBorders>
              <w:top w:val="nil"/>
              <w:left w:val="nil"/>
              <w:bottom w:val="single" w:sz="4" w:space="0" w:color="auto"/>
              <w:right w:val="nil"/>
            </w:tcBorders>
            <w:shd w:val="clear" w:color="auto" w:fill="auto"/>
            <w:vAlign w:val="center"/>
            <w:hideMark/>
          </w:tcPr>
          <w:p w14:paraId="584D27A6"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9</w:t>
            </w:r>
          </w:p>
        </w:tc>
        <w:tc>
          <w:tcPr>
            <w:tcW w:w="2621" w:type="dxa"/>
            <w:tcBorders>
              <w:top w:val="nil"/>
              <w:left w:val="nil"/>
              <w:bottom w:val="single" w:sz="4" w:space="0" w:color="auto"/>
              <w:right w:val="nil"/>
            </w:tcBorders>
            <w:shd w:val="clear" w:color="auto" w:fill="auto"/>
            <w:vAlign w:val="center"/>
            <w:hideMark/>
          </w:tcPr>
          <w:p w14:paraId="22F6F927" w14:textId="77777777" w:rsidR="00177E5C" w:rsidRPr="00372600" w:rsidRDefault="00177E5C" w:rsidP="00C14324">
            <w:pPr>
              <w:spacing w:after="0" w:line="240" w:lineRule="auto"/>
              <w:jc w:val="center"/>
              <w:rPr>
                <w:rFonts w:eastAsia="Times New Roman" w:cs="Arial"/>
                <w:color w:val="000000"/>
              </w:rPr>
            </w:pPr>
            <w:r w:rsidRPr="00372600">
              <w:rPr>
                <w:rFonts w:eastAsia="Times New Roman" w:cs="Arial"/>
                <w:color w:val="000000"/>
                <w:sz w:val="22"/>
              </w:rPr>
              <w:t>15</w:t>
            </w:r>
          </w:p>
        </w:tc>
      </w:tr>
    </w:tbl>
    <w:p w14:paraId="43E638BB" w14:textId="77777777" w:rsidR="00177E5C" w:rsidRPr="00372600" w:rsidRDefault="00000000" w:rsidP="00177E5C">
      <w:pPr>
        <w:pStyle w:val="Sinespaciado"/>
        <w:rPr>
          <w:rFonts w:ascii="Arial" w:hAnsi="Arial" w:cs="Arial"/>
        </w:rPr>
      </w:pPr>
      <m:oMath>
        <m:acc>
          <m:accPr>
            <m:chr m:val="̅"/>
            <m:ctrlPr>
              <w:rPr>
                <w:rFonts w:ascii="Cambria Math" w:hAnsi="Cambria Math" w:cs="Arial"/>
                <w:i/>
              </w:rPr>
            </m:ctrlPr>
          </m:accPr>
          <m:e>
            <m:r>
              <w:rPr>
                <w:rFonts w:ascii="Cambria Math" w:hAnsi="Cambria Math" w:cs="Arial"/>
              </w:rPr>
              <m:t>x</m:t>
            </m:r>
          </m:e>
        </m:acc>
      </m:oMath>
      <w:r w:rsidR="00177E5C" w:rsidRPr="00372600">
        <w:rPr>
          <w:rFonts w:ascii="Arial" w:hAnsi="Arial" w:cs="Arial"/>
        </w:rPr>
        <w:t xml:space="preserve">: Media; DE: Desviación estándar </w:t>
      </w:r>
    </w:p>
    <w:p w14:paraId="721B4375" w14:textId="77777777" w:rsidR="00177E5C" w:rsidRDefault="00177E5C" w:rsidP="00177E5C">
      <w:pPr>
        <w:pStyle w:val="Sinespaciado"/>
        <w:rPr>
          <w:rFonts w:ascii="Arial" w:hAnsi="Arial" w:cs="Arial"/>
          <w:sz w:val="20"/>
          <w:szCs w:val="20"/>
        </w:rPr>
      </w:pPr>
      <w:r w:rsidRPr="00C13184">
        <w:rPr>
          <w:rFonts w:ascii="Arial" w:hAnsi="Arial" w:cs="Arial"/>
          <w:b/>
          <w:bCs/>
          <w:sz w:val="20"/>
          <w:szCs w:val="20"/>
        </w:rPr>
        <w:t>Fuente:</w:t>
      </w:r>
      <w:r w:rsidRPr="00372600">
        <w:rPr>
          <w:rFonts w:ascii="Arial" w:hAnsi="Arial" w:cs="Arial"/>
          <w:sz w:val="20"/>
          <w:szCs w:val="20"/>
        </w:rPr>
        <w:t xml:space="preserve"> Elaboración propia de los autores. </w:t>
      </w:r>
    </w:p>
    <w:p w14:paraId="5E98DE65" w14:textId="77777777" w:rsidR="002F7E20" w:rsidRPr="00372600" w:rsidRDefault="002F7E20" w:rsidP="00177E5C">
      <w:pPr>
        <w:pStyle w:val="Sinespaciado"/>
        <w:rPr>
          <w:rFonts w:ascii="Arial" w:hAnsi="Arial" w:cs="Arial"/>
          <w:sz w:val="20"/>
          <w:szCs w:val="20"/>
        </w:rPr>
      </w:pPr>
    </w:p>
    <w:p w14:paraId="5AE05737" w14:textId="76CA2905" w:rsidR="008116DE" w:rsidRPr="00493372" w:rsidRDefault="008116DE" w:rsidP="002F7E20">
      <w:pPr>
        <w:pStyle w:val="Prrafodelista"/>
        <w:numPr>
          <w:ilvl w:val="0"/>
          <w:numId w:val="10"/>
        </w:numPr>
        <w:spacing w:after="160"/>
        <w:ind w:left="0" w:firstLine="360"/>
        <w:rPr>
          <w:rFonts w:cs="Arial"/>
          <w:szCs w:val="24"/>
          <w:lang w:val="es-ES"/>
        </w:rPr>
      </w:pPr>
      <w:r w:rsidRPr="00EE6EA3">
        <w:rPr>
          <w:rFonts w:cs="Arial"/>
          <w:lang w:val="es-ES"/>
        </w:rPr>
        <w:t xml:space="preserve">Coeficiente de </w:t>
      </w:r>
      <w:r>
        <w:rPr>
          <w:rFonts w:cs="Arial"/>
          <w:lang w:val="es-ES"/>
        </w:rPr>
        <w:t>V</w:t>
      </w:r>
      <w:r w:rsidRPr="00EE6EA3">
        <w:rPr>
          <w:rFonts w:cs="Arial"/>
          <w:lang w:val="es-ES"/>
        </w:rPr>
        <w:t>alidez de</w:t>
      </w:r>
      <w:r>
        <w:rPr>
          <w:rFonts w:cs="Arial"/>
          <w:lang w:val="es-ES"/>
        </w:rPr>
        <w:t xml:space="preserve"> C</w:t>
      </w:r>
      <w:r w:rsidRPr="00EE6EA3">
        <w:rPr>
          <w:rFonts w:cs="Arial"/>
          <w:lang w:val="es-ES"/>
        </w:rPr>
        <w:t>ontenido</w:t>
      </w:r>
    </w:p>
    <w:p w14:paraId="69E20DED" w14:textId="341B20E5" w:rsidR="00336B8F" w:rsidRDefault="00493372" w:rsidP="00360D48">
      <w:pPr>
        <w:spacing w:after="160"/>
        <w:rPr>
          <w:rFonts w:cs="Arial"/>
          <w:szCs w:val="24"/>
          <w:lang w:val="es-ES"/>
        </w:rPr>
      </w:pPr>
      <w:r>
        <w:rPr>
          <w:rFonts w:cs="Arial"/>
          <w:szCs w:val="24"/>
          <w:lang w:val="es-ES"/>
        </w:rPr>
        <w:t xml:space="preserve">Los ítems con valores CVC por encima de 0.8 y 0.9 indican una validez de contenido buena y excelente respectivamente en relación </w:t>
      </w:r>
      <w:r w:rsidR="00C13184">
        <w:rPr>
          <w:rFonts w:cs="Arial"/>
          <w:szCs w:val="24"/>
          <w:lang w:val="es-ES"/>
        </w:rPr>
        <w:t>con</w:t>
      </w:r>
      <w:r>
        <w:rPr>
          <w:rFonts w:cs="Arial"/>
          <w:szCs w:val="24"/>
          <w:lang w:val="es-ES"/>
        </w:rPr>
        <w:t xml:space="preserve"> la coherencia, claridad y relevancia de cada pregun</w:t>
      </w:r>
      <w:r w:rsidR="005849AD">
        <w:rPr>
          <w:rFonts w:cs="Arial"/>
          <w:szCs w:val="24"/>
          <w:lang w:val="es-ES"/>
        </w:rPr>
        <w:t>t</w:t>
      </w:r>
      <w:r>
        <w:rPr>
          <w:rFonts w:cs="Arial"/>
          <w:szCs w:val="24"/>
          <w:lang w:val="es-ES"/>
        </w:rPr>
        <w:t xml:space="preserve">a, tanto en los datos clínicos generales, como en las preguntas relacionadas a la evaluación </w:t>
      </w:r>
      <w:r w:rsidR="005849AD">
        <w:rPr>
          <w:rFonts w:cs="Arial"/>
          <w:szCs w:val="24"/>
          <w:lang w:val="es-ES"/>
        </w:rPr>
        <w:t xml:space="preserve">de la severidad </w:t>
      </w:r>
      <w:r>
        <w:rPr>
          <w:rFonts w:cs="Arial"/>
          <w:szCs w:val="24"/>
          <w:lang w:val="es-ES"/>
        </w:rPr>
        <w:t>de los signos y síntomas de la hiperémesis gravídica</w:t>
      </w:r>
      <w:r w:rsidR="00CE6A2D">
        <w:rPr>
          <w:rFonts w:cs="Arial"/>
          <w:szCs w:val="24"/>
          <w:lang w:val="es-ES"/>
        </w:rPr>
        <w:t xml:space="preserve"> (Ver Tabla 2)</w:t>
      </w:r>
      <w:r>
        <w:rPr>
          <w:rFonts w:cs="Arial"/>
          <w:szCs w:val="24"/>
          <w:lang w:val="es-ES"/>
        </w:rPr>
        <w:t>.</w:t>
      </w:r>
    </w:p>
    <w:p w14:paraId="6B385772" w14:textId="77777777" w:rsidR="00493372" w:rsidRDefault="00493372" w:rsidP="00336B8F">
      <w:pPr>
        <w:spacing w:after="160" w:line="240" w:lineRule="auto"/>
        <w:rPr>
          <w:rFonts w:cs="Arial"/>
          <w:szCs w:val="24"/>
          <w:lang w:val="es-ES"/>
        </w:rPr>
        <w:sectPr w:rsidR="00493372" w:rsidSect="00CC08FE">
          <w:headerReference w:type="default" r:id="rId13"/>
          <w:footerReference w:type="default" r:id="rId14"/>
          <w:pgSz w:w="12240" w:h="15840"/>
          <w:pgMar w:top="1417" w:right="1701" w:bottom="1417" w:left="1701" w:header="708" w:footer="708" w:gutter="0"/>
          <w:pgNumType w:start="1"/>
          <w:cols w:space="708"/>
          <w:docGrid w:linePitch="360"/>
        </w:sectPr>
      </w:pPr>
    </w:p>
    <w:p w14:paraId="07C8CBA3" w14:textId="7F8CF921" w:rsidR="00336B8F" w:rsidRPr="00C13184" w:rsidRDefault="00C13184" w:rsidP="00C13184">
      <w:pPr>
        <w:pStyle w:val="Descripcin"/>
        <w:rPr>
          <w:rFonts w:ascii="Arial" w:hAnsi="Arial" w:cs="Arial"/>
          <w:i w:val="0"/>
          <w:iCs w:val="0"/>
          <w:color w:val="000000" w:themeColor="text1"/>
          <w:sz w:val="20"/>
          <w:szCs w:val="20"/>
          <w:lang w:val="es-ES"/>
        </w:rPr>
      </w:pPr>
      <w:r w:rsidRPr="00C13184">
        <w:rPr>
          <w:rFonts w:ascii="Arial" w:hAnsi="Arial" w:cs="Arial"/>
          <w:b/>
          <w:bCs/>
          <w:color w:val="auto"/>
          <w:sz w:val="20"/>
          <w:szCs w:val="20"/>
        </w:rPr>
        <w:lastRenderedPageBreak/>
        <w:t xml:space="preserve">Tabla </w:t>
      </w:r>
      <w:r w:rsidRPr="00C13184">
        <w:rPr>
          <w:rFonts w:ascii="Arial" w:hAnsi="Arial" w:cs="Arial"/>
          <w:b/>
          <w:bCs/>
          <w:color w:val="auto"/>
          <w:sz w:val="20"/>
          <w:szCs w:val="20"/>
        </w:rPr>
        <w:fldChar w:fldCharType="begin"/>
      </w:r>
      <w:r w:rsidRPr="00C13184">
        <w:rPr>
          <w:rFonts w:ascii="Arial" w:hAnsi="Arial" w:cs="Arial"/>
          <w:b/>
          <w:bCs/>
          <w:color w:val="auto"/>
          <w:sz w:val="20"/>
          <w:szCs w:val="20"/>
        </w:rPr>
        <w:instrText xml:space="preserve"> SEQ Tabla \* ARABIC </w:instrText>
      </w:r>
      <w:r w:rsidRPr="00C13184">
        <w:rPr>
          <w:rFonts w:ascii="Arial" w:hAnsi="Arial" w:cs="Arial"/>
          <w:b/>
          <w:bCs/>
          <w:color w:val="auto"/>
          <w:sz w:val="20"/>
          <w:szCs w:val="20"/>
        </w:rPr>
        <w:fldChar w:fldCharType="separate"/>
      </w:r>
      <w:r w:rsidR="00E540AA">
        <w:rPr>
          <w:rFonts w:ascii="Arial" w:hAnsi="Arial" w:cs="Arial"/>
          <w:b/>
          <w:bCs/>
          <w:noProof/>
          <w:color w:val="auto"/>
          <w:sz w:val="20"/>
          <w:szCs w:val="20"/>
        </w:rPr>
        <w:t>2</w:t>
      </w:r>
      <w:r w:rsidRPr="00C13184">
        <w:rPr>
          <w:rFonts w:ascii="Arial" w:hAnsi="Arial" w:cs="Arial"/>
          <w:b/>
          <w:bCs/>
          <w:color w:val="auto"/>
          <w:sz w:val="20"/>
          <w:szCs w:val="20"/>
        </w:rPr>
        <w:fldChar w:fldCharType="end"/>
      </w:r>
      <w:r w:rsidRPr="00C13184">
        <w:rPr>
          <w:rFonts w:ascii="Arial" w:hAnsi="Arial" w:cs="Arial"/>
          <w:b/>
          <w:bCs/>
          <w:color w:val="auto"/>
          <w:sz w:val="20"/>
          <w:szCs w:val="20"/>
        </w:rPr>
        <w:t>.</w:t>
      </w:r>
      <w:r w:rsidRPr="00C13184">
        <w:rPr>
          <w:rFonts w:ascii="Arial" w:hAnsi="Arial" w:cs="Arial"/>
          <w:color w:val="auto"/>
          <w:sz w:val="20"/>
          <w:szCs w:val="20"/>
        </w:rPr>
        <w:t xml:space="preserve"> </w:t>
      </w:r>
      <w:r w:rsidR="00336B8F" w:rsidRPr="00C13184">
        <w:rPr>
          <w:rFonts w:ascii="Arial" w:hAnsi="Arial" w:cs="Arial"/>
          <w:color w:val="000000" w:themeColor="text1"/>
          <w:sz w:val="20"/>
          <w:szCs w:val="20"/>
        </w:rPr>
        <w:t xml:space="preserve">Evaluaciones de </w:t>
      </w:r>
      <w:r w:rsidR="00E979AA" w:rsidRPr="00C13184">
        <w:rPr>
          <w:rFonts w:ascii="Arial" w:hAnsi="Arial" w:cs="Arial"/>
          <w:i w:val="0"/>
          <w:iCs w:val="0"/>
          <w:color w:val="000000" w:themeColor="text1"/>
          <w:sz w:val="20"/>
          <w:szCs w:val="20"/>
        </w:rPr>
        <w:t>c</w:t>
      </w:r>
      <w:r w:rsidR="00336B8F" w:rsidRPr="00C13184">
        <w:rPr>
          <w:rFonts w:ascii="Arial" w:hAnsi="Arial" w:cs="Arial"/>
          <w:color w:val="000000" w:themeColor="text1"/>
          <w:sz w:val="20"/>
          <w:szCs w:val="20"/>
        </w:rPr>
        <w:t xml:space="preserve">ada </w:t>
      </w:r>
      <w:r w:rsidR="00E979AA" w:rsidRPr="00C13184">
        <w:rPr>
          <w:rFonts w:ascii="Arial" w:hAnsi="Arial" w:cs="Arial"/>
          <w:i w:val="0"/>
          <w:iCs w:val="0"/>
          <w:color w:val="000000" w:themeColor="text1"/>
          <w:sz w:val="20"/>
          <w:szCs w:val="20"/>
        </w:rPr>
        <w:t>j</w:t>
      </w:r>
      <w:r w:rsidR="00336B8F" w:rsidRPr="00C13184">
        <w:rPr>
          <w:rFonts w:ascii="Arial" w:hAnsi="Arial" w:cs="Arial"/>
          <w:color w:val="000000" w:themeColor="text1"/>
          <w:sz w:val="20"/>
          <w:szCs w:val="20"/>
        </w:rPr>
        <w:t>uez</w:t>
      </w:r>
      <w:r w:rsidR="00336B8F" w:rsidRPr="00C13184">
        <w:rPr>
          <w:rFonts w:ascii="Arial" w:hAnsi="Arial" w:cs="Arial"/>
          <w:i w:val="0"/>
          <w:iCs w:val="0"/>
          <w:color w:val="000000" w:themeColor="text1"/>
          <w:sz w:val="20"/>
          <w:szCs w:val="20"/>
        </w:rPr>
        <w:t xml:space="preserve"> y </w:t>
      </w:r>
      <w:r w:rsidR="009F5107" w:rsidRPr="00C13184">
        <w:rPr>
          <w:rFonts w:ascii="Arial" w:hAnsi="Arial" w:cs="Arial"/>
          <w:i w:val="0"/>
          <w:iCs w:val="0"/>
          <w:color w:val="000000" w:themeColor="text1"/>
          <w:sz w:val="20"/>
          <w:szCs w:val="20"/>
        </w:rPr>
        <w:t>cálculo</w:t>
      </w:r>
      <w:r w:rsidR="00336B8F" w:rsidRPr="00C13184">
        <w:rPr>
          <w:rFonts w:ascii="Arial" w:hAnsi="Arial" w:cs="Arial"/>
          <w:i w:val="0"/>
          <w:iCs w:val="0"/>
          <w:color w:val="000000" w:themeColor="text1"/>
          <w:sz w:val="20"/>
          <w:szCs w:val="20"/>
        </w:rPr>
        <w:t xml:space="preserve"> de</w:t>
      </w:r>
      <w:r w:rsidR="00336B8F" w:rsidRPr="00C13184">
        <w:rPr>
          <w:rFonts w:ascii="Arial" w:hAnsi="Arial" w:cs="Arial"/>
          <w:color w:val="000000" w:themeColor="text1"/>
          <w:sz w:val="20"/>
          <w:szCs w:val="20"/>
        </w:rPr>
        <w:t xml:space="preserve"> Coeficiente de Validez de Contenido</w:t>
      </w:r>
      <w:r w:rsidR="00E979AA" w:rsidRPr="00C13184">
        <w:rPr>
          <w:rFonts w:ascii="Arial" w:hAnsi="Arial" w:cs="Arial"/>
          <w:i w:val="0"/>
          <w:iCs w:val="0"/>
          <w:color w:val="000000" w:themeColor="text1"/>
          <w:sz w:val="20"/>
          <w:szCs w:val="20"/>
        </w:rPr>
        <w:t xml:space="preserve"> Total Corregido</w:t>
      </w:r>
      <w:r w:rsidR="00336B8F" w:rsidRPr="00C13184">
        <w:rPr>
          <w:rFonts w:ascii="Arial" w:hAnsi="Arial" w:cs="Arial"/>
          <w:i w:val="0"/>
          <w:iCs w:val="0"/>
          <w:color w:val="000000" w:themeColor="text1"/>
          <w:sz w:val="20"/>
          <w:szCs w:val="20"/>
        </w:rPr>
        <w:t>.</w:t>
      </w:r>
    </w:p>
    <w:tbl>
      <w:tblPr>
        <w:tblW w:w="12800" w:type="dxa"/>
        <w:tblCellMar>
          <w:left w:w="70" w:type="dxa"/>
          <w:right w:w="70" w:type="dxa"/>
        </w:tblCellMar>
        <w:tblLook w:val="04A0" w:firstRow="1" w:lastRow="0" w:firstColumn="1" w:lastColumn="0" w:noHBand="0" w:noVBand="1"/>
      </w:tblPr>
      <w:tblGrid>
        <w:gridCol w:w="1119"/>
        <w:gridCol w:w="4241"/>
        <w:gridCol w:w="660"/>
        <w:gridCol w:w="700"/>
        <w:gridCol w:w="660"/>
        <w:gridCol w:w="680"/>
        <w:gridCol w:w="660"/>
        <w:gridCol w:w="660"/>
        <w:gridCol w:w="600"/>
        <w:gridCol w:w="620"/>
        <w:gridCol w:w="600"/>
        <w:gridCol w:w="820"/>
        <w:gridCol w:w="780"/>
      </w:tblGrid>
      <w:tr w:rsidR="00293F58" w:rsidRPr="00293F58" w14:paraId="216193C6" w14:textId="77777777" w:rsidTr="00293F58">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B4EF"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 </w:t>
            </w:r>
          </w:p>
        </w:tc>
        <w:tc>
          <w:tcPr>
            <w:tcW w:w="4260" w:type="dxa"/>
            <w:tcBorders>
              <w:top w:val="single" w:sz="4" w:space="0" w:color="auto"/>
              <w:left w:val="nil"/>
              <w:bottom w:val="single" w:sz="4" w:space="0" w:color="auto"/>
              <w:right w:val="single" w:sz="4" w:space="0" w:color="auto"/>
            </w:tcBorders>
            <w:shd w:val="clear" w:color="auto" w:fill="auto"/>
            <w:vAlign w:val="bottom"/>
            <w:hideMark/>
          </w:tcPr>
          <w:p w14:paraId="0CB910D7"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Variables</w:t>
            </w:r>
          </w:p>
        </w:tc>
        <w:tc>
          <w:tcPr>
            <w:tcW w:w="660" w:type="dxa"/>
            <w:tcBorders>
              <w:top w:val="single" w:sz="4" w:space="0" w:color="auto"/>
              <w:left w:val="nil"/>
              <w:bottom w:val="single" w:sz="4" w:space="0" w:color="auto"/>
              <w:right w:val="nil"/>
            </w:tcBorders>
            <w:shd w:val="clear" w:color="auto" w:fill="auto"/>
            <w:noWrap/>
            <w:vAlign w:val="center"/>
            <w:hideMark/>
          </w:tcPr>
          <w:p w14:paraId="32C7BDAE"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1</w:t>
            </w:r>
          </w:p>
        </w:tc>
        <w:tc>
          <w:tcPr>
            <w:tcW w:w="700" w:type="dxa"/>
            <w:tcBorders>
              <w:top w:val="single" w:sz="4" w:space="0" w:color="auto"/>
              <w:left w:val="nil"/>
              <w:bottom w:val="single" w:sz="4" w:space="0" w:color="auto"/>
              <w:right w:val="nil"/>
            </w:tcBorders>
            <w:shd w:val="clear" w:color="auto" w:fill="auto"/>
            <w:noWrap/>
            <w:vAlign w:val="center"/>
            <w:hideMark/>
          </w:tcPr>
          <w:p w14:paraId="33C4912E"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2</w:t>
            </w:r>
          </w:p>
        </w:tc>
        <w:tc>
          <w:tcPr>
            <w:tcW w:w="660" w:type="dxa"/>
            <w:tcBorders>
              <w:top w:val="single" w:sz="4" w:space="0" w:color="auto"/>
              <w:left w:val="nil"/>
              <w:bottom w:val="single" w:sz="4" w:space="0" w:color="auto"/>
              <w:right w:val="nil"/>
            </w:tcBorders>
            <w:shd w:val="clear" w:color="auto" w:fill="auto"/>
            <w:noWrap/>
            <w:vAlign w:val="center"/>
            <w:hideMark/>
          </w:tcPr>
          <w:p w14:paraId="17026ACE"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3</w:t>
            </w:r>
          </w:p>
        </w:tc>
        <w:tc>
          <w:tcPr>
            <w:tcW w:w="680" w:type="dxa"/>
            <w:tcBorders>
              <w:top w:val="single" w:sz="4" w:space="0" w:color="auto"/>
              <w:left w:val="nil"/>
              <w:bottom w:val="single" w:sz="4" w:space="0" w:color="auto"/>
              <w:right w:val="nil"/>
            </w:tcBorders>
            <w:shd w:val="clear" w:color="auto" w:fill="auto"/>
            <w:noWrap/>
            <w:vAlign w:val="center"/>
            <w:hideMark/>
          </w:tcPr>
          <w:p w14:paraId="52C81330"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4</w:t>
            </w:r>
          </w:p>
        </w:tc>
        <w:tc>
          <w:tcPr>
            <w:tcW w:w="660" w:type="dxa"/>
            <w:tcBorders>
              <w:top w:val="single" w:sz="4" w:space="0" w:color="auto"/>
              <w:left w:val="nil"/>
              <w:bottom w:val="single" w:sz="4" w:space="0" w:color="auto"/>
              <w:right w:val="nil"/>
            </w:tcBorders>
            <w:shd w:val="clear" w:color="auto" w:fill="auto"/>
            <w:noWrap/>
            <w:vAlign w:val="center"/>
            <w:hideMark/>
          </w:tcPr>
          <w:p w14:paraId="6094F4AC"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4D7B5B53"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Juez 6</w:t>
            </w:r>
          </w:p>
        </w:tc>
        <w:tc>
          <w:tcPr>
            <w:tcW w:w="600" w:type="dxa"/>
            <w:tcBorders>
              <w:top w:val="single" w:sz="4" w:space="0" w:color="auto"/>
              <w:left w:val="nil"/>
              <w:bottom w:val="single" w:sz="4" w:space="0" w:color="auto"/>
              <w:right w:val="nil"/>
            </w:tcBorders>
            <w:shd w:val="clear" w:color="000000" w:fill="D9D9D9"/>
            <w:noWrap/>
            <w:vAlign w:val="center"/>
            <w:hideMark/>
          </w:tcPr>
          <w:p w14:paraId="106B6E20" w14:textId="6A06B2A9" w:rsidR="00293F58" w:rsidRPr="00293F58" w:rsidRDefault="00293F58" w:rsidP="00293F58">
            <w:pPr>
              <w:spacing w:after="0" w:line="240" w:lineRule="auto"/>
              <w:jc w:val="center"/>
              <w:rPr>
                <w:rFonts w:eastAsia="Times New Roman" w:cs="Arial"/>
                <w:b/>
                <w:bCs/>
                <w:color w:val="000000"/>
                <w:sz w:val="20"/>
                <w:szCs w:val="20"/>
                <w:vertAlign w:val="subscript"/>
                <w:lang w:val="es-ES" w:eastAsia="es-ES"/>
              </w:rPr>
            </w:pPr>
            <w:proofErr w:type="spellStart"/>
            <w:r w:rsidRPr="00293F58">
              <w:rPr>
                <w:rFonts w:eastAsia="Times New Roman" w:cs="Arial"/>
                <w:b/>
                <w:bCs/>
                <w:color w:val="000000"/>
                <w:sz w:val="20"/>
                <w:szCs w:val="20"/>
                <w:lang w:val="es-ES" w:eastAsia="es-ES"/>
              </w:rPr>
              <w:t>S</w:t>
            </w:r>
            <w:r w:rsidR="00C13184">
              <w:rPr>
                <w:rFonts w:eastAsia="Times New Roman" w:cs="Arial"/>
                <w:b/>
                <w:bCs/>
                <w:color w:val="000000"/>
                <w:sz w:val="20"/>
                <w:szCs w:val="20"/>
                <w:vertAlign w:val="subscript"/>
                <w:lang w:val="es-ES" w:eastAsia="es-ES"/>
              </w:rPr>
              <w:t>xi</w:t>
            </w:r>
            <w:proofErr w:type="spellEnd"/>
          </w:p>
        </w:tc>
        <w:tc>
          <w:tcPr>
            <w:tcW w:w="620" w:type="dxa"/>
            <w:tcBorders>
              <w:top w:val="single" w:sz="4" w:space="0" w:color="auto"/>
              <w:left w:val="nil"/>
              <w:bottom w:val="single" w:sz="4" w:space="0" w:color="auto"/>
              <w:right w:val="nil"/>
            </w:tcBorders>
            <w:shd w:val="clear" w:color="000000" w:fill="D9D9D9"/>
            <w:noWrap/>
            <w:vAlign w:val="center"/>
            <w:hideMark/>
          </w:tcPr>
          <w:p w14:paraId="046C757B" w14:textId="22D4D8E2" w:rsidR="00293F58" w:rsidRPr="00293F58" w:rsidRDefault="00293F58" w:rsidP="00293F58">
            <w:pPr>
              <w:spacing w:after="0" w:line="240" w:lineRule="auto"/>
              <w:jc w:val="center"/>
              <w:rPr>
                <w:rFonts w:eastAsia="Times New Roman" w:cs="Arial"/>
                <w:b/>
                <w:bCs/>
                <w:color w:val="000000"/>
                <w:sz w:val="20"/>
                <w:szCs w:val="20"/>
                <w:vertAlign w:val="subscript"/>
                <w:lang w:val="es-ES" w:eastAsia="es-ES"/>
              </w:rPr>
            </w:pPr>
            <w:r w:rsidRPr="00293F58">
              <w:rPr>
                <w:rFonts w:eastAsia="Times New Roman" w:cs="Arial"/>
                <w:b/>
                <w:bCs/>
                <w:color w:val="000000"/>
                <w:sz w:val="20"/>
                <w:szCs w:val="20"/>
                <w:lang w:val="es-ES" w:eastAsia="es-ES"/>
              </w:rPr>
              <w:t>M</w:t>
            </w:r>
            <w:r w:rsidR="00C13184">
              <w:rPr>
                <w:rFonts w:eastAsia="Times New Roman" w:cs="Arial"/>
                <w:b/>
                <w:bCs/>
                <w:color w:val="000000"/>
                <w:sz w:val="20"/>
                <w:szCs w:val="20"/>
                <w:vertAlign w:val="subscript"/>
                <w:lang w:val="es-ES" w:eastAsia="es-ES"/>
              </w:rPr>
              <w:t>x</w:t>
            </w:r>
          </w:p>
        </w:tc>
        <w:tc>
          <w:tcPr>
            <w:tcW w:w="600" w:type="dxa"/>
            <w:tcBorders>
              <w:top w:val="single" w:sz="4" w:space="0" w:color="auto"/>
              <w:left w:val="nil"/>
              <w:bottom w:val="single" w:sz="4" w:space="0" w:color="auto"/>
              <w:right w:val="nil"/>
            </w:tcBorders>
            <w:shd w:val="clear" w:color="000000" w:fill="D9D9D9"/>
            <w:noWrap/>
            <w:vAlign w:val="center"/>
            <w:hideMark/>
          </w:tcPr>
          <w:p w14:paraId="4FE39778" w14:textId="0B56EB5A" w:rsidR="00293F58" w:rsidRPr="00293F58" w:rsidRDefault="00293F58" w:rsidP="00293F58">
            <w:pPr>
              <w:spacing w:after="0" w:line="240" w:lineRule="auto"/>
              <w:jc w:val="center"/>
              <w:rPr>
                <w:rFonts w:eastAsia="Times New Roman" w:cs="Arial"/>
                <w:b/>
                <w:bCs/>
                <w:color w:val="000000"/>
                <w:sz w:val="20"/>
                <w:szCs w:val="20"/>
                <w:vertAlign w:val="subscript"/>
                <w:lang w:val="es-ES" w:eastAsia="es-ES"/>
              </w:rPr>
            </w:pPr>
            <w:proofErr w:type="spellStart"/>
            <w:r w:rsidRPr="00293F58">
              <w:rPr>
                <w:rFonts w:eastAsia="Times New Roman" w:cs="Arial"/>
                <w:b/>
                <w:bCs/>
                <w:color w:val="000000"/>
                <w:sz w:val="20"/>
                <w:szCs w:val="20"/>
                <w:lang w:val="es-ES" w:eastAsia="es-ES"/>
              </w:rPr>
              <w:t>CVC</w:t>
            </w:r>
            <w:r w:rsidR="00C13184">
              <w:rPr>
                <w:rFonts w:eastAsia="Times New Roman" w:cs="Arial"/>
                <w:b/>
                <w:bCs/>
                <w:color w:val="000000"/>
                <w:sz w:val="20"/>
                <w:szCs w:val="20"/>
                <w:vertAlign w:val="subscript"/>
                <w:lang w:val="es-ES" w:eastAsia="es-ES"/>
              </w:rPr>
              <w:t>i</w:t>
            </w:r>
            <w:proofErr w:type="spellEnd"/>
          </w:p>
        </w:tc>
        <w:tc>
          <w:tcPr>
            <w:tcW w:w="820" w:type="dxa"/>
            <w:tcBorders>
              <w:top w:val="single" w:sz="4" w:space="0" w:color="auto"/>
              <w:left w:val="nil"/>
              <w:bottom w:val="single" w:sz="4" w:space="0" w:color="auto"/>
              <w:right w:val="nil"/>
            </w:tcBorders>
            <w:shd w:val="clear" w:color="000000" w:fill="D9D9D9"/>
            <w:noWrap/>
            <w:vAlign w:val="center"/>
            <w:hideMark/>
          </w:tcPr>
          <w:p w14:paraId="6936C1BD" w14:textId="2CC136DF" w:rsidR="00293F58" w:rsidRPr="00293F58" w:rsidRDefault="00293F58" w:rsidP="00293F58">
            <w:pPr>
              <w:spacing w:after="0" w:line="240" w:lineRule="auto"/>
              <w:jc w:val="center"/>
              <w:rPr>
                <w:rFonts w:eastAsia="Times New Roman" w:cs="Arial"/>
                <w:b/>
                <w:bCs/>
                <w:color w:val="000000"/>
                <w:sz w:val="20"/>
                <w:szCs w:val="20"/>
                <w:vertAlign w:val="subscript"/>
                <w:lang w:val="es-ES" w:eastAsia="es-ES"/>
              </w:rPr>
            </w:pPr>
            <w:proofErr w:type="spellStart"/>
            <w:r w:rsidRPr="00293F58">
              <w:rPr>
                <w:rFonts w:eastAsia="Times New Roman" w:cs="Arial"/>
                <w:b/>
                <w:bCs/>
                <w:color w:val="000000"/>
                <w:sz w:val="20"/>
                <w:szCs w:val="20"/>
                <w:lang w:val="es-ES" w:eastAsia="es-ES"/>
              </w:rPr>
              <w:t>P</w:t>
            </w:r>
            <w:r w:rsidR="00C13184">
              <w:rPr>
                <w:rFonts w:eastAsia="Times New Roman" w:cs="Arial"/>
                <w:b/>
                <w:bCs/>
                <w:color w:val="000000"/>
                <w:sz w:val="20"/>
                <w:szCs w:val="20"/>
                <w:vertAlign w:val="subscript"/>
                <w:lang w:val="es-ES" w:eastAsia="es-ES"/>
              </w:rPr>
              <w:t>ei</w:t>
            </w:r>
            <w:proofErr w:type="spellEnd"/>
          </w:p>
        </w:tc>
        <w:tc>
          <w:tcPr>
            <w:tcW w:w="780" w:type="dxa"/>
            <w:tcBorders>
              <w:top w:val="single" w:sz="4" w:space="0" w:color="auto"/>
              <w:left w:val="nil"/>
              <w:bottom w:val="single" w:sz="4" w:space="0" w:color="auto"/>
              <w:right w:val="single" w:sz="4" w:space="0" w:color="auto"/>
            </w:tcBorders>
            <w:shd w:val="clear" w:color="000000" w:fill="D9D9D9"/>
            <w:noWrap/>
            <w:vAlign w:val="center"/>
            <w:hideMark/>
          </w:tcPr>
          <w:p w14:paraId="74B3661E" w14:textId="3D8CD62C" w:rsidR="00293F58" w:rsidRPr="00293F58" w:rsidRDefault="00293F58" w:rsidP="00293F58">
            <w:pPr>
              <w:spacing w:after="0" w:line="240" w:lineRule="auto"/>
              <w:jc w:val="center"/>
              <w:rPr>
                <w:rFonts w:eastAsia="Times New Roman" w:cs="Arial"/>
                <w:b/>
                <w:bCs/>
                <w:color w:val="000000"/>
                <w:sz w:val="20"/>
                <w:szCs w:val="20"/>
                <w:vertAlign w:val="subscript"/>
                <w:lang w:val="es-ES" w:eastAsia="es-ES"/>
              </w:rPr>
            </w:pPr>
            <w:proofErr w:type="spellStart"/>
            <w:r w:rsidRPr="00293F58">
              <w:rPr>
                <w:rFonts w:eastAsia="Times New Roman" w:cs="Arial"/>
                <w:b/>
                <w:bCs/>
                <w:color w:val="000000"/>
                <w:sz w:val="20"/>
                <w:szCs w:val="20"/>
                <w:lang w:val="es-ES" w:eastAsia="es-ES"/>
              </w:rPr>
              <w:t>CVC</w:t>
            </w:r>
            <w:r w:rsidR="00C13184">
              <w:rPr>
                <w:rFonts w:eastAsia="Times New Roman" w:cs="Arial"/>
                <w:b/>
                <w:bCs/>
                <w:color w:val="000000"/>
                <w:sz w:val="20"/>
                <w:szCs w:val="20"/>
                <w:vertAlign w:val="subscript"/>
                <w:lang w:val="es-ES" w:eastAsia="es-ES"/>
              </w:rPr>
              <w:t>tc</w:t>
            </w:r>
            <w:proofErr w:type="spellEnd"/>
          </w:p>
        </w:tc>
      </w:tr>
      <w:tr w:rsidR="00293F58" w:rsidRPr="00293F58" w14:paraId="15935D5F" w14:textId="77777777" w:rsidTr="00293F58">
        <w:trPr>
          <w:trHeight w:val="255"/>
        </w:trPr>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EC49C" w14:textId="4126D08F"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 xml:space="preserve">Datos </w:t>
            </w:r>
            <w:r w:rsidR="00E979AA" w:rsidRPr="00293F58">
              <w:rPr>
                <w:rFonts w:eastAsia="Times New Roman" w:cs="Arial"/>
                <w:b/>
                <w:bCs/>
                <w:color w:val="000000"/>
                <w:sz w:val="20"/>
                <w:szCs w:val="20"/>
                <w:lang w:val="es-ES" w:eastAsia="es-ES"/>
              </w:rPr>
              <w:t>clínicos</w:t>
            </w:r>
            <w:r w:rsidRPr="00293F58">
              <w:rPr>
                <w:rFonts w:eastAsia="Times New Roman" w:cs="Arial"/>
                <w:b/>
                <w:bCs/>
                <w:color w:val="000000"/>
                <w:sz w:val="20"/>
                <w:szCs w:val="20"/>
                <w:lang w:val="es-ES" w:eastAsia="es-ES"/>
              </w:rPr>
              <w:t xml:space="preserve"> generales</w:t>
            </w:r>
          </w:p>
        </w:tc>
        <w:tc>
          <w:tcPr>
            <w:tcW w:w="4260" w:type="dxa"/>
            <w:tcBorders>
              <w:top w:val="nil"/>
              <w:left w:val="nil"/>
              <w:bottom w:val="nil"/>
              <w:right w:val="single" w:sz="4" w:space="0" w:color="auto"/>
            </w:tcBorders>
            <w:shd w:val="clear" w:color="auto" w:fill="auto"/>
            <w:vAlign w:val="center"/>
            <w:hideMark/>
          </w:tcPr>
          <w:p w14:paraId="2F79588F"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Edad gestacional</w:t>
            </w:r>
          </w:p>
        </w:tc>
        <w:tc>
          <w:tcPr>
            <w:tcW w:w="660" w:type="dxa"/>
            <w:tcBorders>
              <w:top w:val="nil"/>
              <w:left w:val="nil"/>
              <w:bottom w:val="nil"/>
              <w:right w:val="nil"/>
            </w:tcBorders>
            <w:shd w:val="clear" w:color="auto" w:fill="auto"/>
            <w:noWrap/>
            <w:vAlign w:val="center"/>
            <w:hideMark/>
          </w:tcPr>
          <w:p w14:paraId="5D472F2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0EE8D6C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1583F0C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01B7BD8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00EEE4B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67C855C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0B8FD7A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285208E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6E2B4AF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0DE804E2"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190FFE1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0ABEF4EB"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5171D503"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1705A338"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Peso hoy</w:t>
            </w:r>
          </w:p>
        </w:tc>
        <w:tc>
          <w:tcPr>
            <w:tcW w:w="660" w:type="dxa"/>
            <w:tcBorders>
              <w:top w:val="nil"/>
              <w:left w:val="nil"/>
              <w:bottom w:val="nil"/>
              <w:right w:val="nil"/>
            </w:tcBorders>
            <w:shd w:val="clear" w:color="auto" w:fill="auto"/>
            <w:noWrap/>
            <w:vAlign w:val="center"/>
            <w:hideMark/>
          </w:tcPr>
          <w:p w14:paraId="4E5347A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6BEFAC6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64B4C44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05D9C25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0E00429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3B07784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289E9C2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67D87162"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75829CC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2EC693B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131E416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2176F3C3"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5AC68435"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0CCABEDF"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Peso la semana pasada</w:t>
            </w:r>
          </w:p>
        </w:tc>
        <w:tc>
          <w:tcPr>
            <w:tcW w:w="660" w:type="dxa"/>
            <w:tcBorders>
              <w:top w:val="nil"/>
              <w:left w:val="nil"/>
              <w:bottom w:val="nil"/>
              <w:right w:val="nil"/>
            </w:tcBorders>
            <w:shd w:val="clear" w:color="auto" w:fill="auto"/>
            <w:noWrap/>
            <w:vAlign w:val="center"/>
            <w:hideMark/>
          </w:tcPr>
          <w:p w14:paraId="59092DC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502E110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1250C67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3FDA732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3A81B58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1D1CF12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7A5B3B9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190A812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43087DF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37D568A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111D05D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2CC45EC5"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6B7238B5"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17F672CA"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Cambio del peso (%)</w:t>
            </w:r>
          </w:p>
        </w:tc>
        <w:tc>
          <w:tcPr>
            <w:tcW w:w="660" w:type="dxa"/>
            <w:tcBorders>
              <w:top w:val="nil"/>
              <w:left w:val="nil"/>
              <w:bottom w:val="nil"/>
              <w:right w:val="nil"/>
            </w:tcBorders>
            <w:shd w:val="clear" w:color="auto" w:fill="auto"/>
            <w:noWrap/>
            <w:vAlign w:val="center"/>
            <w:hideMark/>
          </w:tcPr>
          <w:p w14:paraId="649E6CB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2CBED28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2F9F312D"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092E64A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53D8950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36D98A5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529C841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5985574D"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6B730E1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37F0A8D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268A900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6A99F3D1"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04747992"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single" w:sz="4" w:space="0" w:color="auto"/>
              <w:right w:val="single" w:sz="4" w:space="0" w:color="auto"/>
            </w:tcBorders>
            <w:shd w:val="clear" w:color="auto" w:fill="auto"/>
            <w:vAlign w:val="center"/>
            <w:hideMark/>
          </w:tcPr>
          <w:p w14:paraId="03688CE4" w14:textId="241B6559" w:rsidR="00293F58" w:rsidRPr="00293F58" w:rsidRDefault="00E979AA"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Medicación</w:t>
            </w:r>
            <w:r w:rsidR="00293F58" w:rsidRPr="00293F58">
              <w:rPr>
                <w:rFonts w:eastAsia="Times New Roman" w:cs="Arial"/>
                <w:color w:val="000000"/>
                <w:sz w:val="20"/>
                <w:szCs w:val="20"/>
                <w:lang w:val="es-ES" w:eastAsia="es-ES"/>
              </w:rPr>
              <w:t xml:space="preserve"> </w:t>
            </w:r>
          </w:p>
        </w:tc>
        <w:tc>
          <w:tcPr>
            <w:tcW w:w="660" w:type="dxa"/>
            <w:tcBorders>
              <w:top w:val="nil"/>
              <w:left w:val="nil"/>
              <w:bottom w:val="single" w:sz="4" w:space="0" w:color="auto"/>
              <w:right w:val="nil"/>
            </w:tcBorders>
            <w:shd w:val="clear" w:color="auto" w:fill="auto"/>
            <w:noWrap/>
            <w:vAlign w:val="center"/>
            <w:hideMark/>
          </w:tcPr>
          <w:p w14:paraId="5CF1B8C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single" w:sz="4" w:space="0" w:color="auto"/>
              <w:right w:val="nil"/>
            </w:tcBorders>
            <w:shd w:val="clear" w:color="auto" w:fill="auto"/>
            <w:noWrap/>
            <w:vAlign w:val="center"/>
            <w:hideMark/>
          </w:tcPr>
          <w:p w14:paraId="404B969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single" w:sz="4" w:space="0" w:color="auto"/>
              <w:right w:val="nil"/>
            </w:tcBorders>
            <w:shd w:val="clear" w:color="auto" w:fill="auto"/>
            <w:noWrap/>
            <w:vAlign w:val="center"/>
            <w:hideMark/>
          </w:tcPr>
          <w:p w14:paraId="2EDD244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single" w:sz="4" w:space="0" w:color="auto"/>
              <w:right w:val="nil"/>
            </w:tcBorders>
            <w:shd w:val="clear" w:color="auto" w:fill="auto"/>
            <w:noWrap/>
            <w:vAlign w:val="center"/>
            <w:hideMark/>
          </w:tcPr>
          <w:p w14:paraId="74C68B1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single" w:sz="4" w:space="0" w:color="auto"/>
              <w:right w:val="nil"/>
            </w:tcBorders>
            <w:shd w:val="clear" w:color="auto" w:fill="auto"/>
            <w:noWrap/>
            <w:vAlign w:val="center"/>
            <w:hideMark/>
          </w:tcPr>
          <w:p w14:paraId="7FD1F6F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single" w:sz="4" w:space="0" w:color="auto"/>
              <w:right w:val="single" w:sz="4" w:space="0" w:color="auto"/>
            </w:tcBorders>
            <w:shd w:val="clear" w:color="auto" w:fill="auto"/>
            <w:noWrap/>
            <w:vAlign w:val="center"/>
            <w:hideMark/>
          </w:tcPr>
          <w:p w14:paraId="34FD7D2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single" w:sz="4" w:space="0" w:color="auto"/>
              <w:right w:val="nil"/>
            </w:tcBorders>
            <w:shd w:val="clear" w:color="auto" w:fill="auto"/>
            <w:noWrap/>
            <w:vAlign w:val="center"/>
            <w:hideMark/>
          </w:tcPr>
          <w:p w14:paraId="7BB776B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single" w:sz="4" w:space="0" w:color="auto"/>
              <w:right w:val="nil"/>
            </w:tcBorders>
            <w:shd w:val="clear" w:color="auto" w:fill="auto"/>
            <w:noWrap/>
            <w:vAlign w:val="center"/>
            <w:hideMark/>
          </w:tcPr>
          <w:p w14:paraId="48524F1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single" w:sz="4" w:space="0" w:color="auto"/>
              <w:right w:val="nil"/>
            </w:tcBorders>
            <w:shd w:val="clear" w:color="auto" w:fill="auto"/>
            <w:noWrap/>
            <w:vAlign w:val="center"/>
            <w:hideMark/>
          </w:tcPr>
          <w:p w14:paraId="18B185C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single" w:sz="4" w:space="0" w:color="auto"/>
              <w:right w:val="nil"/>
            </w:tcBorders>
            <w:shd w:val="clear" w:color="auto" w:fill="auto"/>
            <w:noWrap/>
            <w:vAlign w:val="center"/>
            <w:hideMark/>
          </w:tcPr>
          <w:p w14:paraId="6D658A9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single" w:sz="4" w:space="0" w:color="auto"/>
              <w:right w:val="single" w:sz="4" w:space="0" w:color="auto"/>
            </w:tcBorders>
            <w:shd w:val="clear" w:color="auto" w:fill="auto"/>
            <w:noWrap/>
            <w:vAlign w:val="center"/>
            <w:hideMark/>
          </w:tcPr>
          <w:p w14:paraId="6B81B8C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0DE1EB8B" w14:textId="77777777" w:rsidTr="00293F58">
        <w:trPr>
          <w:trHeight w:val="300"/>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2B972E" w14:textId="77777777" w:rsidR="00293F58" w:rsidRPr="00293F58" w:rsidRDefault="00293F58" w:rsidP="00293F58">
            <w:pPr>
              <w:spacing w:after="0" w:line="240" w:lineRule="auto"/>
              <w:jc w:val="center"/>
              <w:rPr>
                <w:rFonts w:eastAsia="Times New Roman" w:cs="Arial"/>
                <w:b/>
                <w:bCs/>
                <w:color w:val="000000"/>
                <w:sz w:val="20"/>
                <w:szCs w:val="20"/>
                <w:lang w:val="es-ES" w:eastAsia="es-ES"/>
              </w:rPr>
            </w:pPr>
            <w:r w:rsidRPr="00293F58">
              <w:rPr>
                <w:rFonts w:eastAsia="Times New Roman" w:cs="Arial"/>
                <w:b/>
                <w:bCs/>
                <w:color w:val="000000"/>
                <w:sz w:val="20"/>
                <w:szCs w:val="20"/>
                <w:lang w:val="es-ES" w:eastAsia="es-ES"/>
              </w:rPr>
              <w:t>Preguntas</w:t>
            </w:r>
          </w:p>
        </w:tc>
        <w:tc>
          <w:tcPr>
            <w:tcW w:w="4260" w:type="dxa"/>
            <w:tcBorders>
              <w:top w:val="nil"/>
              <w:left w:val="nil"/>
              <w:bottom w:val="nil"/>
              <w:right w:val="single" w:sz="4" w:space="0" w:color="auto"/>
            </w:tcBorders>
            <w:shd w:val="clear" w:color="auto" w:fill="auto"/>
            <w:vAlign w:val="center"/>
            <w:hideMark/>
          </w:tcPr>
          <w:p w14:paraId="36539C06"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Mi nivel de nausea la mayoridad del tiempo</w:t>
            </w:r>
          </w:p>
        </w:tc>
        <w:tc>
          <w:tcPr>
            <w:tcW w:w="660" w:type="dxa"/>
            <w:tcBorders>
              <w:top w:val="nil"/>
              <w:left w:val="nil"/>
              <w:bottom w:val="nil"/>
              <w:right w:val="nil"/>
            </w:tcBorders>
            <w:shd w:val="clear" w:color="auto" w:fill="auto"/>
            <w:noWrap/>
            <w:vAlign w:val="center"/>
            <w:hideMark/>
          </w:tcPr>
          <w:p w14:paraId="409563A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3E1BDBF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4DD2BA0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80" w:type="dxa"/>
            <w:tcBorders>
              <w:top w:val="nil"/>
              <w:left w:val="nil"/>
              <w:bottom w:val="nil"/>
              <w:right w:val="nil"/>
            </w:tcBorders>
            <w:shd w:val="clear" w:color="auto" w:fill="auto"/>
            <w:noWrap/>
            <w:vAlign w:val="center"/>
            <w:hideMark/>
          </w:tcPr>
          <w:p w14:paraId="283828FD"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0D89487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66AD5C1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23B3937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51</w:t>
            </w:r>
          </w:p>
        </w:tc>
        <w:tc>
          <w:tcPr>
            <w:tcW w:w="620" w:type="dxa"/>
            <w:tcBorders>
              <w:top w:val="nil"/>
              <w:left w:val="nil"/>
              <w:bottom w:val="nil"/>
              <w:right w:val="nil"/>
            </w:tcBorders>
            <w:shd w:val="clear" w:color="auto" w:fill="auto"/>
            <w:noWrap/>
            <w:vAlign w:val="center"/>
            <w:hideMark/>
          </w:tcPr>
          <w:p w14:paraId="3B2BED6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5.67</w:t>
            </w:r>
          </w:p>
        </w:tc>
        <w:tc>
          <w:tcPr>
            <w:tcW w:w="600" w:type="dxa"/>
            <w:tcBorders>
              <w:top w:val="nil"/>
              <w:left w:val="nil"/>
              <w:bottom w:val="nil"/>
              <w:right w:val="nil"/>
            </w:tcBorders>
            <w:shd w:val="clear" w:color="auto" w:fill="auto"/>
            <w:noWrap/>
            <w:vAlign w:val="center"/>
            <w:hideMark/>
          </w:tcPr>
          <w:p w14:paraId="1F40623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0.94</w:t>
            </w:r>
          </w:p>
        </w:tc>
        <w:tc>
          <w:tcPr>
            <w:tcW w:w="820" w:type="dxa"/>
            <w:tcBorders>
              <w:top w:val="nil"/>
              <w:left w:val="nil"/>
              <w:bottom w:val="nil"/>
              <w:right w:val="nil"/>
            </w:tcBorders>
            <w:shd w:val="clear" w:color="auto" w:fill="auto"/>
            <w:noWrap/>
            <w:vAlign w:val="center"/>
            <w:hideMark/>
          </w:tcPr>
          <w:p w14:paraId="040495E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3EF6673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0.94</w:t>
            </w:r>
          </w:p>
        </w:tc>
      </w:tr>
      <w:tr w:rsidR="00293F58" w:rsidRPr="00293F58" w14:paraId="6B40AC8C"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2F15E912"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769B2C81" w14:textId="5388937F"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 xml:space="preserve">Vomito ___ veces cada </w:t>
            </w:r>
            <w:r w:rsidR="00E979AA" w:rsidRPr="00293F58">
              <w:rPr>
                <w:rFonts w:eastAsia="Times New Roman" w:cs="Arial"/>
                <w:color w:val="000000"/>
                <w:sz w:val="20"/>
                <w:szCs w:val="20"/>
                <w:lang w:val="es-ES" w:eastAsia="es-ES"/>
              </w:rPr>
              <w:t>día</w:t>
            </w:r>
          </w:p>
        </w:tc>
        <w:tc>
          <w:tcPr>
            <w:tcW w:w="660" w:type="dxa"/>
            <w:tcBorders>
              <w:top w:val="nil"/>
              <w:left w:val="nil"/>
              <w:bottom w:val="nil"/>
              <w:right w:val="nil"/>
            </w:tcBorders>
            <w:shd w:val="clear" w:color="auto" w:fill="auto"/>
            <w:noWrap/>
            <w:vAlign w:val="center"/>
            <w:hideMark/>
          </w:tcPr>
          <w:p w14:paraId="3A07505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45A10C3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4E5E7D2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80" w:type="dxa"/>
            <w:tcBorders>
              <w:top w:val="nil"/>
              <w:left w:val="nil"/>
              <w:bottom w:val="nil"/>
              <w:right w:val="nil"/>
            </w:tcBorders>
            <w:shd w:val="clear" w:color="auto" w:fill="auto"/>
            <w:noWrap/>
            <w:vAlign w:val="center"/>
            <w:hideMark/>
          </w:tcPr>
          <w:p w14:paraId="19F560C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758F3B1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12DAB80D"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6BD3845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51</w:t>
            </w:r>
          </w:p>
        </w:tc>
        <w:tc>
          <w:tcPr>
            <w:tcW w:w="620" w:type="dxa"/>
            <w:tcBorders>
              <w:top w:val="nil"/>
              <w:left w:val="nil"/>
              <w:bottom w:val="nil"/>
              <w:right w:val="nil"/>
            </w:tcBorders>
            <w:shd w:val="clear" w:color="auto" w:fill="auto"/>
            <w:noWrap/>
            <w:vAlign w:val="center"/>
            <w:hideMark/>
          </w:tcPr>
          <w:p w14:paraId="2C88F19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5.67</w:t>
            </w:r>
          </w:p>
        </w:tc>
        <w:tc>
          <w:tcPr>
            <w:tcW w:w="600" w:type="dxa"/>
            <w:tcBorders>
              <w:top w:val="nil"/>
              <w:left w:val="nil"/>
              <w:bottom w:val="nil"/>
              <w:right w:val="nil"/>
            </w:tcBorders>
            <w:shd w:val="clear" w:color="auto" w:fill="auto"/>
            <w:noWrap/>
            <w:vAlign w:val="center"/>
            <w:hideMark/>
          </w:tcPr>
          <w:p w14:paraId="1CA934F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0.94</w:t>
            </w:r>
          </w:p>
        </w:tc>
        <w:tc>
          <w:tcPr>
            <w:tcW w:w="820" w:type="dxa"/>
            <w:tcBorders>
              <w:top w:val="nil"/>
              <w:left w:val="nil"/>
              <w:bottom w:val="nil"/>
              <w:right w:val="nil"/>
            </w:tcBorders>
            <w:shd w:val="clear" w:color="auto" w:fill="auto"/>
            <w:noWrap/>
            <w:vAlign w:val="center"/>
            <w:hideMark/>
          </w:tcPr>
          <w:p w14:paraId="22613B3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0729D79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0.94</w:t>
            </w:r>
          </w:p>
        </w:tc>
      </w:tr>
      <w:tr w:rsidR="00293F58" w:rsidRPr="00293F58" w14:paraId="79FFECDF"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2B2857E5"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45C0A85C" w14:textId="0B017FC4"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 xml:space="preserve">Tengo arcadas ___ veces cada </w:t>
            </w:r>
            <w:r w:rsidR="00E979AA" w:rsidRPr="00293F58">
              <w:rPr>
                <w:rFonts w:eastAsia="Times New Roman" w:cs="Arial"/>
                <w:color w:val="000000"/>
                <w:sz w:val="20"/>
                <w:szCs w:val="20"/>
                <w:lang w:val="es-ES" w:eastAsia="es-ES"/>
              </w:rPr>
              <w:t>día</w:t>
            </w:r>
          </w:p>
        </w:tc>
        <w:tc>
          <w:tcPr>
            <w:tcW w:w="660" w:type="dxa"/>
            <w:tcBorders>
              <w:top w:val="nil"/>
              <w:left w:val="nil"/>
              <w:bottom w:val="nil"/>
              <w:right w:val="nil"/>
            </w:tcBorders>
            <w:shd w:val="clear" w:color="auto" w:fill="auto"/>
            <w:noWrap/>
            <w:vAlign w:val="center"/>
            <w:hideMark/>
          </w:tcPr>
          <w:p w14:paraId="0B07A5C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3F70247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4C33497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3</w:t>
            </w:r>
          </w:p>
        </w:tc>
        <w:tc>
          <w:tcPr>
            <w:tcW w:w="680" w:type="dxa"/>
            <w:tcBorders>
              <w:top w:val="nil"/>
              <w:left w:val="nil"/>
              <w:bottom w:val="nil"/>
              <w:right w:val="nil"/>
            </w:tcBorders>
            <w:shd w:val="clear" w:color="auto" w:fill="auto"/>
            <w:noWrap/>
            <w:vAlign w:val="center"/>
            <w:hideMark/>
          </w:tcPr>
          <w:p w14:paraId="66960D1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8</w:t>
            </w:r>
          </w:p>
        </w:tc>
        <w:tc>
          <w:tcPr>
            <w:tcW w:w="660" w:type="dxa"/>
            <w:tcBorders>
              <w:top w:val="nil"/>
              <w:left w:val="nil"/>
              <w:bottom w:val="nil"/>
              <w:right w:val="nil"/>
            </w:tcBorders>
            <w:shd w:val="clear" w:color="auto" w:fill="auto"/>
            <w:noWrap/>
            <w:vAlign w:val="center"/>
            <w:hideMark/>
          </w:tcPr>
          <w:p w14:paraId="2581AB7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7A9BA1D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8</w:t>
            </w:r>
          </w:p>
        </w:tc>
        <w:tc>
          <w:tcPr>
            <w:tcW w:w="600" w:type="dxa"/>
            <w:tcBorders>
              <w:top w:val="nil"/>
              <w:left w:val="nil"/>
              <w:bottom w:val="nil"/>
              <w:right w:val="nil"/>
            </w:tcBorders>
            <w:shd w:val="clear" w:color="auto" w:fill="auto"/>
            <w:noWrap/>
            <w:vAlign w:val="center"/>
            <w:hideMark/>
          </w:tcPr>
          <w:p w14:paraId="3F9D668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46</w:t>
            </w:r>
          </w:p>
        </w:tc>
        <w:tc>
          <w:tcPr>
            <w:tcW w:w="620" w:type="dxa"/>
            <w:tcBorders>
              <w:top w:val="nil"/>
              <w:left w:val="nil"/>
              <w:bottom w:val="nil"/>
              <w:right w:val="nil"/>
            </w:tcBorders>
            <w:shd w:val="clear" w:color="auto" w:fill="auto"/>
            <w:noWrap/>
            <w:vAlign w:val="center"/>
            <w:hideMark/>
          </w:tcPr>
          <w:p w14:paraId="1472978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5.11</w:t>
            </w:r>
          </w:p>
        </w:tc>
        <w:tc>
          <w:tcPr>
            <w:tcW w:w="600" w:type="dxa"/>
            <w:tcBorders>
              <w:top w:val="nil"/>
              <w:left w:val="nil"/>
              <w:bottom w:val="nil"/>
              <w:right w:val="nil"/>
            </w:tcBorders>
            <w:shd w:val="clear" w:color="auto" w:fill="auto"/>
            <w:noWrap/>
            <w:vAlign w:val="center"/>
            <w:hideMark/>
          </w:tcPr>
          <w:p w14:paraId="0B2B7A5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0.85</w:t>
            </w:r>
          </w:p>
        </w:tc>
        <w:tc>
          <w:tcPr>
            <w:tcW w:w="820" w:type="dxa"/>
            <w:tcBorders>
              <w:top w:val="nil"/>
              <w:left w:val="nil"/>
              <w:bottom w:val="nil"/>
              <w:right w:val="nil"/>
            </w:tcBorders>
            <w:shd w:val="clear" w:color="auto" w:fill="auto"/>
            <w:noWrap/>
            <w:vAlign w:val="center"/>
            <w:hideMark/>
          </w:tcPr>
          <w:p w14:paraId="1E006DB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117CC0D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0.85</w:t>
            </w:r>
          </w:p>
        </w:tc>
      </w:tr>
      <w:tr w:rsidR="00293F58" w:rsidRPr="00293F58" w14:paraId="61DF3AA1" w14:textId="77777777" w:rsidTr="00293F58">
        <w:trPr>
          <w:trHeight w:val="255"/>
        </w:trPr>
        <w:tc>
          <w:tcPr>
            <w:tcW w:w="1100" w:type="dxa"/>
            <w:vMerge/>
            <w:tcBorders>
              <w:top w:val="nil"/>
              <w:left w:val="single" w:sz="4" w:space="0" w:color="auto"/>
              <w:bottom w:val="single" w:sz="4" w:space="0" w:color="000000"/>
              <w:right w:val="single" w:sz="4" w:space="0" w:color="auto"/>
            </w:tcBorders>
            <w:vAlign w:val="center"/>
            <w:hideMark/>
          </w:tcPr>
          <w:p w14:paraId="6A2F1A40"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2C0EF12D"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Orina</w:t>
            </w:r>
          </w:p>
        </w:tc>
        <w:tc>
          <w:tcPr>
            <w:tcW w:w="660" w:type="dxa"/>
            <w:tcBorders>
              <w:top w:val="nil"/>
              <w:left w:val="nil"/>
              <w:bottom w:val="nil"/>
              <w:right w:val="nil"/>
            </w:tcBorders>
            <w:shd w:val="clear" w:color="auto" w:fill="auto"/>
            <w:noWrap/>
            <w:vAlign w:val="center"/>
            <w:hideMark/>
          </w:tcPr>
          <w:p w14:paraId="544722B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480B986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7FE1892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3</w:t>
            </w:r>
          </w:p>
        </w:tc>
        <w:tc>
          <w:tcPr>
            <w:tcW w:w="680" w:type="dxa"/>
            <w:tcBorders>
              <w:top w:val="nil"/>
              <w:left w:val="nil"/>
              <w:bottom w:val="nil"/>
              <w:right w:val="nil"/>
            </w:tcBorders>
            <w:shd w:val="clear" w:color="auto" w:fill="auto"/>
            <w:noWrap/>
            <w:vAlign w:val="center"/>
            <w:hideMark/>
          </w:tcPr>
          <w:p w14:paraId="0A581ED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71A437C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43FCE26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57864EE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45</w:t>
            </w:r>
          </w:p>
        </w:tc>
        <w:tc>
          <w:tcPr>
            <w:tcW w:w="620" w:type="dxa"/>
            <w:tcBorders>
              <w:top w:val="nil"/>
              <w:left w:val="nil"/>
              <w:bottom w:val="nil"/>
              <w:right w:val="nil"/>
            </w:tcBorders>
            <w:shd w:val="clear" w:color="auto" w:fill="auto"/>
            <w:noWrap/>
            <w:vAlign w:val="center"/>
            <w:hideMark/>
          </w:tcPr>
          <w:p w14:paraId="568CCFD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w:t>
            </w:r>
          </w:p>
        </w:tc>
        <w:tc>
          <w:tcPr>
            <w:tcW w:w="600" w:type="dxa"/>
            <w:tcBorders>
              <w:top w:val="nil"/>
              <w:left w:val="nil"/>
              <w:bottom w:val="nil"/>
              <w:right w:val="nil"/>
            </w:tcBorders>
            <w:shd w:val="clear" w:color="auto" w:fill="auto"/>
            <w:noWrap/>
            <w:vAlign w:val="center"/>
            <w:hideMark/>
          </w:tcPr>
          <w:p w14:paraId="730DB36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0.83</w:t>
            </w:r>
          </w:p>
        </w:tc>
        <w:tc>
          <w:tcPr>
            <w:tcW w:w="820" w:type="dxa"/>
            <w:tcBorders>
              <w:top w:val="nil"/>
              <w:left w:val="nil"/>
              <w:bottom w:val="nil"/>
              <w:right w:val="nil"/>
            </w:tcBorders>
            <w:shd w:val="clear" w:color="auto" w:fill="auto"/>
            <w:noWrap/>
            <w:vAlign w:val="center"/>
            <w:hideMark/>
          </w:tcPr>
          <w:p w14:paraId="6FA984B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5556113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0.83</w:t>
            </w:r>
          </w:p>
        </w:tc>
      </w:tr>
      <w:tr w:rsidR="00293F58" w:rsidRPr="00293F58" w14:paraId="25F2EE91" w14:textId="77777777" w:rsidTr="00293F58">
        <w:trPr>
          <w:trHeight w:val="713"/>
        </w:trPr>
        <w:tc>
          <w:tcPr>
            <w:tcW w:w="1100" w:type="dxa"/>
            <w:vMerge/>
            <w:tcBorders>
              <w:top w:val="nil"/>
              <w:left w:val="single" w:sz="4" w:space="0" w:color="auto"/>
              <w:bottom w:val="single" w:sz="4" w:space="0" w:color="000000"/>
              <w:right w:val="single" w:sz="4" w:space="0" w:color="auto"/>
            </w:tcBorders>
            <w:vAlign w:val="center"/>
            <w:hideMark/>
          </w:tcPr>
          <w:p w14:paraId="4BD90F8C"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61365EA0"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La severidad de nausea/vomito 1 hora después de medicamentos o después de comida/bebida si no estas tomando medicamentos</w:t>
            </w:r>
          </w:p>
        </w:tc>
        <w:tc>
          <w:tcPr>
            <w:tcW w:w="660" w:type="dxa"/>
            <w:tcBorders>
              <w:top w:val="nil"/>
              <w:left w:val="nil"/>
              <w:bottom w:val="nil"/>
              <w:right w:val="nil"/>
            </w:tcBorders>
            <w:shd w:val="clear" w:color="auto" w:fill="auto"/>
            <w:noWrap/>
            <w:vAlign w:val="center"/>
            <w:hideMark/>
          </w:tcPr>
          <w:p w14:paraId="7DD9081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0A1991F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1201583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58A22B9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60702CF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4A7A783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5761D5ED"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5F58D50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6DF1C8B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6FADAD0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74D4E21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35E83D53" w14:textId="77777777" w:rsidTr="00293F58">
        <w:trPr>
          <w:trHeight w:val="765"/>
        </w:trPr>
        <w:tc>
          <w:tcPr>
            <w:tcW w:w="1100" w:type="dxa"/>
            <w:vMerge/>
            <w:tcBorders>
              <w:top w:val="nil"/>
              <w:left w:val="single" w:sz="4" w:space="0" w:color="auto"/>
              <w:bottom w:val="single" w:sz="4" w:space="0" w:color="000000"/>
              <w:right w:val="single" w:sz="4" w:space="0" w:color="auto"/>
            </w:tcBorders>
            <w:vAlign w:val="center"/>
            <w:hideMark/>
          </w:tcPr>
          <w:p w14:paraId="73B6F289"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4C836502" w14:textId="03A32FF9"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Número de horas que no puedo trabajar en mi trabajo y/o en la casa por culpa de estar enferma</w:t>
            </w:r>
          </w:p>
        </w:tc>
        <w:tc>
          <w:tcPr>
            <w:tcW w:w="660" w:type="dxa"/>
            <w:tcBorders>
              <w:top w:val="nil"/>
              <w:left w:val="nil"/>
              <w:bottom w:val="nil"/>
              <w:right w:val="nil"/>
            </w:tcBorders>
            <w:shd w:val="clear" w:color="auto" w:fill="auto"/>
            <w:noWrap/>
            <w:vAlign w:val="center"/>
            <w:hideMark/>
          </w:tcPr>
          <w:p w14:paraId="67C6E5A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54650F0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43FE9E2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1A069F8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0B23CC7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776724A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4AF6027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5AC898E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5C9F507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66DF41B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1DEA05A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4A0BF3B7" w14:textId="77777777" w:rsidTr="00293F58">
        <w:trPr>
          <w:trHeight w:val="450"/>
        </w:trPr>
        <w:tc>
          <w:tcPr>
            <w:tcW w:w="1100" w:type="dxa"/>
            <w:vMerge/>
            <w:tcBorders>
              <w:top w:val="nil"/>
              <w:left w:val="single" w:sz="4" w:space="0" w:color="auto"/>
              <w:bottom w:val="single" w:sz="4" w:space="0" w:color="000000"/>
              <w:right w:val="single" w:sz="4" w:space="0" w:color="auto"/>
            </w:tcBorders>
            <w:vAlign w:val="center"/>
            <w:hideMark/>
          </w:tcPr>
          <w:p w14:paraId="29856894"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7E09BDEB"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He estado lidiando con las náuseas, vómitos y arcadas</w:t>
            </w:r>
          </w:p>
        </w:tc>
        <w:tc>
          <w:tcPr>
            <w:tcW w:w="660" w:type="dxa"/>
            <w:tcBorders>
              <w:top w:val="nil"/>
              <w:left w:val="nil"/>
              <w:bottom w:val="nil"/>
              <w:right w:val="nil"/>
            </w:tcBorders>
            <w:shd w:val="clear" w:color="auto" w:fill="auto"/>
            <w:noWrap/>
            <w:vAlign w:val="center"/>
            <w:hideMark/>
          </w:tcPr>
          <w:p w14:paraId="56C7DD8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w:t>
            </w:r>
          </w:p>
        </w:tc>
        <w:tc>
          <w:tcPr>
            <w:tcW w:w="700" w:type="dxa"/>
            <w:tcBorders>
              <w:top w:val="nil"/>
              <w:left w:val="nil"/>
              <w:bottom w:val="nil"/>
              <w:right w:val="nil"/>
            </w:tcBorders>
            <w:shd w:val="clear" w:color="auto" w:fill="auto"/>
            <w:noWrap/>
            <w:vAlign w:val="center"/>
            <w:hideMark/>
          </w:tcPr>
          <w:p w14:paraId="4C895E8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4CFC318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80" w:type="dxa"/>
            <w:tcBorders>
              <w:top w:val="nil"/>
              <w:left w:val="nil"/>
              <w:bottom w:val="nil"/>
              <w:right w:val="nil"/>
            </w:tcBorders>
            <w:shd w:val="clear" w:color="auto" w:fill="auto"/>
            <w:noWrap/>
            <w:vAlign w:val="center"/>
            <w:hideMark/>
          </w:tcPr>
          <w:p w14:paraId="020471F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7F93EDF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691DC8A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36A83D1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47</w:t>
            </w:r>
          </w:p>
        </w:tc>
        <w:tc>
          <w:tcPr>
            <w:tcW w:w="620" w:type="dxa"/>
            <w:tcBorders>
              <w:top w:val="nil"/>
              <w:left w:val="nil"/>
              <w:bottom w:val="nil"/>
              <w:right w:val="nil"/>
            </w:tcBorders>
            <w:shd w:val="clear" w:color="auto" w:fill="auto"/>
            <w:noWrap/>
            <w:vAlign w:val="center"/>
            <w:hideMark/>
          </w:tcPr>
          <w:p w14:paraId="6F3C3D3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5.22</w:t>
            </w:r>
          </w:p>
        </w:tc>
        <w:tc>
          <w:tcPr>
            <w:tcW w:w="600" w:type="dxa"/>
            <w:tcBorders>
              <w:top w:val="nil"/>
              <w:left w:val="nil"/>
              <w:bottom w:val="nil"/>
              <w:right w:val="nil"/>
            </w:tcBorders>
            <w:shd w:val="clear" w:color="auto" w:fill="auto"/>
            <w:noWrap/>
            <w:vAlign w:val="center"/>
            <w:hideMark/>
          </w:tcPr>
          <w:p w14:paraId="7505917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0.87</w:t>
            </w:r>
          </w:p>
        </w:tc>
        <w:tc>
          <w:tcPr>
            <w:tcW w:w="820" w:type="dxa"/>
            <w:tcBorders>
              <w:top w:val="nil"/>
              <w:left w:val="nil"/>
              <w:bottom w:val="nil"/>
              <w:right w:val="nil"/>
            </w:tcBorders>
            <w:shd w:val="clear" w:color="auto" w:fill="auto"/>
            <w:noWrap/>
            <w:vAlign w:val="center"/>
            <w:hideMark/>
          </w:tcPr>
          <w:p w14:paraId="71A97EE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0E756E0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0.87</w:t>
            </w:r>
          </w:p>
        </w:tc>
      </w:tr>
      <w:tr w:rsidR="00293F58" w:rsidRPr="00293F58" w14:paraId="2A1434B0" w14:textId="77777777" w:rsidTr="00293F58">
        <w:trPr>
          <w:trHeight w:val="750"/>
        </w:trPr>
        <w:tc>
          <w:tcPr>
            <w:tcW w:w="1100" w:type="dxa"/>
            <w:vMerge/>
            <w:tcBorders>
              <w:top w:val="nil"/>
              <w:left w:val="single" w:sz="4" w:space="0" w:color="auto"/>
              <w:bottom w:val="single" w:sz="4" w:space="0" w:color="000000"/>
              <w:right w:val="single" w:sz="4" w:space="0" w:color="auto"/>
            </w:tcBorders>
            <w:vAlign w:val="center"/>
            <w:hideMark/>
          </w:tcPr>
          <w:p w14:paraId="47918B25"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3593F836"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Cantidad que he podido comer/beber y no vomitar: Botella de agua mediana/vaso grande = 2 tazas/500mL.</w:t>
            </w:r>
          </w:p>
        </w:tc>
        <w:tc>
          <w:tcPr>
            <w:tcW w:w="660" w:type="dxa"/>
            <w:tcBorders>
              <w:top w:val="nil"/>
              <w:left w:val="nil"/>
              <w:bottom w:val="nil"/>
              <w:right w:val="nil"/>
            </w:tcBorders>
            <w:shd w:val="clear" w:color="auto" w:fill="auto"/>
            <w:noWrap/>
            <w:vAlign w:val="center"/>
            <w:hideMark/>
          </w:tcPr>
          <w:p w14:paraId="08A60D6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655DF852"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610C46F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2F0A6DA2"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3E1CB0C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6DB67C5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0CCDCCD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4E38DC1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765FC20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52A393C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686948A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692805D6" w14:textId="77777777" w:rsidTr="00293F58">
        <w:trPr>
          <w:trHeight w:val="300"/>
        </w:trPr>
        <w:tc>
          <w:tcPr>
            <w:tcW w:w="1100" w:type="dxa"/>
            <w:vMerge/>
            <w:tcBorders>
              <w:top w:val="nil"/>
              <w:left w:val="single" w:sz="4" w:space="0" w:color="auto"/>
              <w:bottom w:val="single" w:sz="4" w:space="0" w:color="000000"/>
              <w:right w:val="single" w:sz="4" w:space="0" w:color="auto"/>
            </w:tcBorders>
            <w:vAlign w:val="center"/>
            <w:hideMark/>
          </w:tcPr>
          <w:p w14:paraId="64360280"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070ADC0B"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No vomite mi remedio o medicamento:</w:t>
            </w:r>
          </w:p>
        </w:tc>
        <w:tc>
          <w:tcPr>
            <w:tcW w:w="660" w:type="dxa"/>
            <w:tcBorders>
              <w:top w:val="nil"/>
              <w:left w:val="nil"/>
              <w:bottom w:val="nil"/>
              <w:right w:val="nil"/>
            </w:tcBorders>
            <w:shd w:val="clear" w:color="auto" w:fill="auto"/>
            <w:noWrap/>
            <w:vAlign w:val="center"/>
            <w:hideMark/>
          </w:tcPr>
          <w:p w14:paraId="46A848E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41023EA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0E2B74D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342E884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782F6874"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4DC727B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6C4BA82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2D7F49C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073ED86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10FF965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3838768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47FC7AEB" w14:textId="77777777" w:rsidTr="00293F58">
        <w:trPr>
          <w:trHeight w:val="300"/>
        </w:trPr>
        <w:tc>
          <w:tcPr>
            <w:tcW w:w="1100" w:type="dxa"/>
            <w:vMerge/>
            <w:tcBorders>
              <w:top w:val="nil"/>
              <w:left w:val="single" w:sz="4" w:space="0" w:color="auto"/>
              <w:bottom w:val="single" w:sz="4" w:space="0" w:color="000000"/>
              <w:right w:val="single" w:sz="4" w:space="0" w:color="auto"/>
            </w:tcBorders>
            <w:vAlign w:val="center"/>
            <w:hideMark/>
          </w:tcPr>
          <w:p w14:paraId="3F74D90E"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00B7C0A9"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Mis síntomas comparados a la semana pasada</w:t>
            </w:r>
          </w:p>
        </w:tc>
        <w:tc>
          <w:tcPr>
            <w:tcW w:w="660" w:type="dxa"/>
            <w:tcBorders>
              <w:top w:val="nil"/>
              <w:left w:val="nil"/>
              <w:bottom w:val="nil"/>
              <w:right w:val="nil"/>
            </w:tcBorders>
            <w:shd w:val="clear" w:color="auto" w:fill="auto"/>
            <w:noWrap/>
            <w:vAlign w:val="center"/>
            <w:hideMark/>
          </w:tcPr>
          <w:p w14:paraId="2466CD5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16DF5F9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1261F31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80" w:type="dxa"/>
            <w:tcBorders>
              <w:top w:val="nil"/>
              <w:left w:val="nil"/>
              <w:bottom w:val="nil"/>
              <w:right w:val="nil"/>
            </w:tcBorders>
            <w:shd w:val="clear" w:color="auto" w:fill="auto"/>
            <w:noWrap/>
            <w:vAlign w:val="center"/>
            <w:hideMark/>
          </w:tcPr>
          <w:p w14:paraId="52B6838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3EE13BB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single" w:sz="4" w:space="0" w:color="auto"/>
            </w:tcBorders>
            <w:shd w:val="clear" w:color="auto" w:fill="auto"/>
            <w:noWrap/>
            <w:vAlign w:val="center"/>
            <w:hideMark/>
          </w:tcPr>
          <w:p w14:paraId="61BC669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13B7C46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w:t>
            </w:r>
          </w:p>
        </w:tc>
        <w:tc>
          <w:tcPr>
            <w:tcW w:w="620" w:type="dxa"/>
            <w:tcBorders>
              <w:top w:val="nil"/>
              <w:left w:val="nil"/>
              <w:bottom w:val="nil"/>
              <w:right w:val="nil"/>
            </w:tcBorders>
            <w:shd w:val="clear" w:color="auto" w:fill="auto"/>
            <w:noWrap/>
            <w:vAlign w:val="center"/>
            <w:hideMark/>
          </w:tcPr>
          <w:p w14:paraId="0BF5B92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00" w:type="dxa"/>
            <w:tcBorders>
              <w:top w:val="nil"/>
              <w:left w:val="nil"/>
              <w:bottom w:val="nil"/>
              <w:right w:val="nil"/>
            </w:tcBorders>
            <w:shd w:val="clear" w:color="auto" w:fill="auto"/>
            <w:noWrap/>
            <w:vAlign w:val="center"/>
            <w:hideMark/>
          </w:tcPr>
          <w:p w14:paraId="6CCD911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1</w:t>
            </w:r>
          </w:p>
        </w:tc>
        <w:tc>
          <w:tcPr>
            <w:tcW w:w="820" w:type="dxa"/>
            <w:tcBorders>
              <w:top w:val="nil"/>
              <w:left w:val="nil"/>
              <w:bottom w:val="nil"/>
              <w:right w:val="nil"/>
            </w:tcBorders>
            <w:shd w:val="clear" w:color="auto" w:fill="auto"/>
            <w:noWrap/>
            <w:vAlign w:val="center"/>
            <w:hideMark/>
          </w:tcPr>
          <w:p w14:paraId="254423D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421F5B4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0.99</w:t>
            </w:r>
          </w:p>
        </w:tc>
      </w:tr>
      <w:tr w:rsidR="00293F58" w:rsidRPr="00293F58" w14:paraId="2E380474" w14:textId="77777777" w:rsidTr="00293F58">
        <w:trPr>
          <w:trHeight w:val="300"/>
        </w:trPr>
        <w:tc>
          <w:tcPr>
            <w:tcW w:w="1100" w:type="dxa"/>
            <w:vMerge/>
            <w:tcBorders>
              <w:top w:val="nil"/>
              <w:left w:val="single" w:sz="4" w:space="0" w:color="auto"/>
              <w:bottom w:val="single" w:sz="4" w:space="0" w:color="000000"/>
              <w:right w:val="single" w:sz="4" w:space="0" w:color="auto"/>
            </w:tcBorders>
            <w:vAlign w:val="center"/>
            <w:hideMark/>
          </w:tcPr>
          <w:p w14:paraId="3C046CF4"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nil"/>
              <w:right w:val="single" w:sz="4" w:space="0" w:color="auto"/>
            </w:tcBorders>
            <w:shd w:val="clear" w:color="auto" w:fill="auto"/>
            <w:vAlign w:val="center"/>
            <w:hideMark/>
          </w:tcPr>
          <w:p w14:paraId="10D48F7B"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Peso perdido durante los 7 días anteriores</w:t>
            </w:r>
          </w:p>
        </w:tc>
        <w:tc>
          <w:tcPr>
            <w:tcW w:w="660" w:type="dxa"/>
            <w:tcBorders>
              <w:top w:val="nil"/>
              <w:left w:val="nil"/>
              <w:bottom w:val="nil"/>
              <w:right w:val="nil"/>
            </w:tcBorders>
            <w:shd w:val="clear" w:color="auto" w:fill="auto"/>
            <w:noWrap/>
            <w:vAlign w:val="center"/>
            <w:hideMark/>
          </w:tcPr>
          <w:p w14:paraId="4591160F"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nil"/>
              <w:right w:val="nil"/>
            </w:tcBorders>
            <w:shd w:val="clear" w:color="auto" w:fill="auto"/>
            <w:noWrap/>
            <w:vAlign w:val="center"/>
            <w:hideMark/>
          </w:tcPr>
          <w:p w14:paraId="6A081603"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534165C1"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80" w:type="dxa"/>
            <w:tcBorders>
              <w:top w:val="nil"/>
              <w:left w:val="nil"/>
              <w:bottom w:val="nil"/>
              <w:right w:val="nil"/>
            </w:tcBorders>
            <w:shd w:val="clear" w:color="auto" w:fill="auto"/>
            <w:noWrap/>
            <w:vAlign w:val="center"/>
            <w:hideMark/>
          </w:tcPr>
          <w:p w14:paraId="0EE96FD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nil"/>
              <w:right w:val="nil"/>
            </w:tcBorders>
            <w:shd w:val="clear" w:color="auto" w:fill="auto"/>
            <w:noWrap/>
            <w:vAlign w:val="center"/>
            <w:hideMark/>
          </w:tcPr>
          <w:p w14:paraId="2C742C9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7</w:t>
            </w:r>
          </w:p>
        </w:tc>
        <w:tc>
          <w:tcPr>
            <w:tcW w:w="660" w:type="dxa"/>
            <w:tcBorders>
              <w:top w:val="nil"/>
              <w:left w:val="nil"/>
              <w:bottom w:val="nil"/>
              <w:right w:val="single" w:sz="4" w:space="0" w:color="auto"/>
            </w:tcBorders>
            <w:shd w:val="clear" w:color="auto" w:fill="auto"/>
            <w:noWrap/>
            <w:vAlign w:val="center"/>
            <w:hideMark/>
          </w:tcPr>
          <w:p w14:paraId="7FDFCAD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nil"/>
              <w:right w:val="nil"/>
            </w:tcBorders>
            <w:shd w:val="clear" w:color="auto" w:fill="auto"/>
            <w:noWrap/>
            <w:vAlign w:val="center"/>
            <w:hideMark/>
          </w:tcPr>
          <w:p w14:paraId="47756B1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49</w:t>
            </w:r>
          </w:p>
        </w:tc>
        <w:tc>
          <w:tcPr>
            <w:tcW w:w="620" w:type="dxa"/>
            <w:tcBorders>
              <w:top w:val="nil"/>
              <w:left w:val="nil"/>
              <w:bottom w:val="nil"/>
              <w:right w:val="nil"/>
            </w:tcBorders>
            <w:shd w:val="clear" w:color="auto" w:fill="auto"/>
            <w:noWrap/>
            <w:vAlign w:val="center"/>
            <w:hideMark/>
          </w:tcPr>
          <w:p w14:paraId="7E9AABEB"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5.44</w:t>
            </w:r>
          </w:p>
        </w:tc>
        <w:tc>
          <w:tcPr>
            <w:tcW w:w="600" w:type="dxa"/>
            <w:tcBorders>
              <w:top w:val="nil"/>
              <w:left w:val="nil"/>
              <w:bottom w:val="nil"/>
              <w:right w:val="nil"/>
            </w:tcBorders>
            <w:shd w:val="clear" w:color="auto" w:fill="auto"/>
            <w:noWrap/>
            <w:vAlign w:val="center"/>
            <w:hideMark/>
          </w:tcPr>
          <w:p w14:paraId="0EC250A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0.91</w:t>
            </w:r>
          </w:p>
        </w:tc>
        <w:tc>
          <w:tcPr>
            <w:tcW w:w="820" w:type="dxa"/>
            <w:tcBorders>
              <w:top w:val="nil"/>
              <w:left w:val="nil"/>
              <w:bottom w:val="nil"/>
              <w:right w:val="nil"/>
            </w:tcBorders>
            <w:shd w:val="clear" w:color="auto" w:fill="auto"/>
            <w:noWrap/>
            <w:vAlign w:val="center"/>
            <w:hideMark/>
          </w:tcPr>
          <w:p w14:paraId="4F9D014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nil"/>
              <w:right w:val="single" w:sz="4" w:space="0" w:color="auto"/>
            </w:tcBorders>
            <w:shd w:val="clear" w:color="auto" w:fill="auto"/>
            <w:noWrap/>
            <w:vAlign w:val="center"/>
            <w:hideMark/>
          </w:tcPr>
          <w:p w14:paraId="55475FEE"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0.90</w:t>
            </w:r>
          </w:p>
        </w:tc>
      </w:tr>
      <w:tr w:rsidR="00293F58" w:rsidRPr="00293F58" w14:paraId="31B7A825" w14:textId="77777777" w:rsidTr="00293F58">
        <w:trPr>
          <w:trHeight w:val="300"/>
        </w:trPr>
        <w:tc>
          <w:tcPr>
            <w:tcW w:w="1100" w:type="dxa"/>
            <w:vMerge/>
            <w:tcBorders>
              <w:top w:val="nil"/>
              <w:left w:val="single" w:sz="4" w:space="0" w:color="auto"/>
              <w:bottom w:val="single" w:sz="4" w:space="0" w:color="000000"/>
              <w:right w:val="single" w:sz="4" w:space="0" w:color="auto"/>
            </w:tcBorders>
            <w:vAlign w:val="center"/>
            <w:hideMark/>
          </w:tcPr>
          <w:p w14:paraId="360FAB8F" w14:textId="77777777" w:rsidR="00293F58" w:rsidRPr="00293F58" w:rsidRDefault="00293F58" w:rsidP="00293F58">
            <w:pPr>
              <w:spacing w:after="0" w:line="240" w:lineRule="auto"/>
              <w:jc w:val="left"/>
              <w:rPr>
                <w:rFonts w:eastAsia="Times New Roman" w:cs="Arial"/>
                <w:b/>
                <w:bCs/>
                <w:color w:val="000000"/>
                <w:sz w:val="20"/>
                <w:szCs w:val="20"/>
                <w:lang w:val="es-ES" w:eastAsia="es-ES"/>
              </w:rPr>
            </w:pPr>
          </w:p>
        </w:tc>
        <w:tc>
          <w:tcPr>
            <w:tcW w:w="4260" w:type="dxa"/>
            <w:tcBorders>
              <w:top w:val="nil"/>
              <w:left w:val="nil"/>
              <w:bottom w:val="single" w:sz="4" w:space="0" w:color="auto"/>
              <w:right w:val="single" w:sz="4" w:space="0" w:color="auto"/>
            </w:tcBorders>
            <w:shd w:val="clear" w:color="auto" w:fill="auto"/>
            <w:vAlign w:val="center"/>
            <w:hideMark/>
          </w:tcPr>
          <w:p w14:paraId="1235697D" w14:textId="77777777" w:rsidR="00293F58" w:rsidRPr="00293F58" w:rsidRDefault="00293F58" w:rsidP="00293F58">
            <w:pPr>
              <w:spacing w:after="0" w:line="240" w:lineRule="auto"/>
              <w:jc w:val="left"/>
              <w:rPr>
                <w:rFonts w:eastAsia="Times New Roman" w:cs="Arial"/>
                <w:color w:val="000000"/>
                <w:sz w:val="20"/>
                <w:szCs w:val="20"/>
                <w:lang w:val="es-ES" w:eastAsia="es-ES"/>
              </w:rPr>
            </w:pPr>
            <w:r w:rsidRPr="00293F58">
              <w:rPr>
                <w:rFonts w:eastAsia="Times New Roman" w:cs="Arial"/>
                <w:color w:val="000000"/>
                <w:sz w:val="20"/>
                <w:szCs w:val="20"/>
                <w:lang w:val="es-ES" w:eastAsia="es-ES"/>
              </w:rPr>
              <w:t>Número de recetas para náuseas y vómitos</w:t>
            </w:r>
          </w:p>
        </w:tc>
        <w:tc>
          <w:tcPr>
            <w:tcW w:w="660" w:type="dxa"/>
            <w:tcBorders>
              <w:top w:val="nil"/>
              <w:left w:val="nil"/>
              <w:bottom w:val="single" w:sz="4" w:space="0" w:color="auto"/>
              <w:right w:val="nil"/>
            </w:tcBorders>
            <w:shd w:val="clear" w:color="auto" w:fill="auto"/>
            <w:noWrap/>
            <w:vAlign w:val="center"/>
            <w:hideMark/>
          </w:tcPr>
          <w:p w14:paraId="261CA067"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700" w:type="dxa"/>
            <w:tcBorders>
              <w:top w:val="nil"/>
              <w:left w:val="nil"/>
              <w:bottom w:val="single" w:sz="4" w:space="0" w:color="auto"/>
              <w:right w:val="nil"/>
            </w:tcBorders>
            <w:shd w:val="clear" w:color="auto" w:fill="auto"/>
            <w:noWrap/>
            <w:vAlign w:val="center"/>
            <w:hideMark/>
          </w:tcPr>
          <w:p w14:paraId="3342478A"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single" w:sz="4" w:space="0" w:color="auto"/>
              <w:right w:val="nil"/>
            </w:tcBorders>
            <w:shd w:val="clear" w:color="auto" w:fill="auto"/>
            <w:noWrap/>
            <w:vAlign w:val="center"/>
            <w:hideMark/>
          </w:tcPr>
          <w:p w14:paraId="10BF54D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6</w:t>
            </w:r>
          </w:p>
        </w:tc>
        <w:tc>
          <w:tcPr>
            <w:tcW w:w="680" w:type="dxa"/>
            <w:tcBorders>
              <w:top w:val="nil"/>
              <w:left w:val="nil"/>
              <w:bottom w:val="single" w:sz="4" w:space="0" w:color="auto"/>
              <w:right w:val="nil"/>
            </w:tcBorders>
            <w:shd w:val="clear" w:color="auto" w:fill="auto"/>
            <w:noWrap/>
            <w:vAlign w:val="center"/>
            <w:hideMark/>
          </w:tcPr>
          <w:p w14:paraId="1726C8E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60" w:type="dxa"/>
            <w:tcBorders>
              <w:top w:val="nil"/>
              <w:left w:val="nil"/>
              <w:bottom w:val="single" w:sz="4" w:space="0" w:color="auto"/>
              <w:right w:val="nil"/>
            </w:tcBorders>
            <w:shd w:val="clear" w:color="auto" w:fill="auto"/>
            <w:noWrap/>
            <w:vAlign w:val="center"/>
            <w:hideMark/>
          </w:tcPr>
          <w:p w14:paraId="45F5DEA5"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8</w:t>
            </w:r>
          </w:p>
        </w:tc>
        <w:tc>
          <w:tcPr>
            <w:tcW w:w="660" w:type="dxa"/>
            <w:tcBorders>
              <w:top w:val="nil"/>
              <w:left w:val="nil"/>
              <w:bottom w:val="single" w:sz="4" w:space="0" w:color="auto"/>
              <w:right w:val="single" w:sz="4" w:space="0" w:color="auto"/>
            </w:tcBorders>
            <w:shd w:val="clear" w:color="auto" w:fill="auto"/>
            <w:noWrap/>
            <w:vAlign w:val="center"/>
            <w:hideMark/>
          </w:tcPr>
          <w:p w14:paraId="046B3789"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9</w:t>
            </w:r>
          </w:p>
        </w:tc>
        <w:tc>
          <w:tcPr>
            <w:tcW w:w="600" w:type="dxa"/>
            <w:tcBorders>
              <w:top w:val="nil"/>
              <w:left w:val="nil"/>
              <w:bottom w:val="single" w:sz="4" w:space="0" w:color="auto"/>
              <w:right w:val="nil"/>
            </w:tcBorders>
            <w:shd w:val="clear" w:color="auto" w:fill="auto"/>
            <w:noWrap/>
            <w:vAlign w:val="center"/>
            <w:hideMark/>
          </w:tcPr>
          <w:p w14:paraId="203E4336"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50</w:t>
            </w:r>
          </w:p>
        </w:tc>
        <w:tc>
          <w:tcPr>
            <w:tcW w:w="620" w:type="dxa"/>
            <w:tcBorders>
              <w:top w:val="nil"/>
              <w:left w:val="nil"/>
              <w:bottom w:val="single" w:sz="4" w:space="0" w:color="auto"/>
              <w:right w:val="nil"/>
            </w:tcBorders>
            <w:shd w:val="clear" w:color="auto" w:fill="auto"/>
            <w:noWrap/>
            <w:vAlign w:val="center"/>
            <w:hideMark/>
          </w:tcPr>
          <w:p w14:paraId="0FA52A30"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5.56</w:t>
            </w:r>
          </w:p>
        </w:tc>
        <w:tc>
          <w:tcPr>
            <w:tcW w:w="600" w:type="dxa"/>
            <w:tcBorders>
              <w:top w:val="nil"/>
              <w:left w:val="nil"/>
              <w:bottom w:val="single" w:sz="4" w:space="0" w:color="auto"/>
              <w:right w:val="nil"/>
            </w:tcBorders>
            <w:shd w:val="clear" w:color="auto" w:fill="auto"/>
            <w:noWrap/>
            <w:vAlign w:val="center"/>
            <w:hideMark/>
          </w:tcPr>
          <w:p w14:paraId="4E50366C"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0.93</w:t>
            </w:r>
          </w:p>
        </w:tc>
        <w:tc>
          <w:tcPr>
            <w:tcW w:w="820" w:type="dxa"/>
            <w:tcBorders>
              <w:top w:val="nil"/>
              <w:left w:val="nil"/>
              <w:bottom w:val="single" w:sz="4" w:space="0" w:color="auto"/>
              <w:right w:val="nil"/>
            </w:tcBorders>
            <w:shd w:val="clear" w:color="auto" w:fill="auto"/>
            <w:noWrap/>
            <w:vAlign w:val="center"/>
            <w:hideMark/>
          </w:tcPr>
          <w:p w14:paraId="7644B5E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2E-05</w:t>
            </w:r>
          </w:p>
        </w:tc>
        <w:tc>
          <w:tcPr>
            <w:tcW w:w="780" w:type="dxa"/>
            <w:tcBorders>
              <w:top w:val="nil"/>
              <w:left w:val="nil"/>
              <w:bottom w:val="single" w:sz="4" w:space="0" w:color="auto"/>
              <w:right w:val="single" w:sz="4" w:space="0" w:color="auto"/>
            </w:tcBorders>
            <w:shd w:val="clear" w:color="auto" w:fill="auto"/>
            <w:noWrap/>
            <w:vAlign w:val="center"/>
            <w:hideMark/>
          </w:tcPr>
          <w:p w14:paraId="45037BF8" w14:textId="77777777" w:rsidR="00293F58" w:rsidRPr="00293F58" w:rsidRDefault="00293F58" w:rsidP="00293F58">
            <w:pPr>
              <w:spacing w:after="0" w:line="240" w:lineRule="auto"/>
              <w:jc w:val="center"/>
              <w:rPr>
                <w:rFonts w:eastAsia="Times New Roman" w:cs="Arial"/>
                <w:color w:val="000000"/>
                <w:sz w:val="20"/>
                <w:szCs w:val="20"/>
                <w:lang w:val="es-ES" w:eastAsia="es-ES"/>
              </w:rPr>
            </w:pPr>
            <w:r w:rsidRPr="00293F58">
              <w:rPr>
                <w:rFonts w:eastAsia="Times New Roman" w:cs="Arial"/>
                <w:color w:val="000000"/>
                <w:sz w:val="20"/>
                <w:szCs w:val="20"/>
                <w:lang w:val="es-ES" w:eastAsia="es-ES"/>
              </w:rPr>
              <w:t>0.92</w:t>
            </w:r>
          </w:p>
        </w:tc>
      </w:tr>
    </w:tbl>
    <w:p w14:paraId="58BE718F" w14:textId="37793F95" w:rsidR="00336B8F" w:rsidRPr="00E979AA" w:rsidRDefault="002727B1" w:rsidP="002727B1">
      <w:pPr>
        <w:pStyle w:val="Sinespaciado"/>
        <w:rPr>
          <w:rFonts w:ascii="Arial" w:hAnsi="Arial" w:cs="Arial"/>
          <w:sz w:val="20"/>
          <w:szCs w:val="20"/>
        </w:rPr>
      </w:pPr>
      <w:r w:rsidRPr="00C13184">
        <w:rPr>
          <w:rFonts w:ascii="Arial" w:hAnsi="Arial" w:cs="Arial"/>
          <w:b/>
          <w:bCs/>
          <w:sz w:val="20"/>
          <w:szCs w:val="20"/>
        </w:rPr>
        <w:t>Abreviaciones</w:t>
      </w:r>
      <w:r w:rsidR="00293F58" w:rsidRPr="00C13184">
        <w:rPr>
          <w:rFonts w:ascii="Arial" w:hAnsi="Arial" w:cs="Arial"/>
          <w:b/>
          <w:bCs/>
          <w:sz w:val="20"/>
          <w:szCs w:val="20"/>
        </w:rPr>
        <w:t>:</w:t>
      </w:r>
      <w:r w:rsidRPr="00E979AA">
        <w:rPr>
          <w:rFonts w:ascii="Arial" w:hAnsi="Arial" w:cs="Arial"/>
          <w:sz w:val="20"/>
          <w:szCs w:val="20"/>
        </w:rPr>
        <w:t xml:space="preserve"> - </w:t>
      </w:r>
      <w:proofErr w:type="spellStart"/>
      <w:r w:rsidRPr="00E979AA">
        <w:rPr>
          <w:rFonts w:ascii="Arial" w:hAnsi="Arial" w:cs="Arial"/>
          <w:sz w:val="20"/>
          <w:szCs w:val="20"/>
        </w:rPr>
        <w:t>Sxi</w:t>
      </w:r>
      <w:proofErr w:type="spellEnd"/>
      <w:r w:rsidRPr="00E979AA">
        <w:rPr>
          <w:rFonts w:ascii="Arial" w:hAnsi="Arial" w:cs="Arial"/>
          <w:sz w:val="20"/>
          <w:szCs w:val="20"/>
        </w:rPr>
        <w:t xml:space="preserve">: sumatoria de los puntajes asignados por cada juez J a cada uno de los ítems “i”.  Mx:  </w:t>
      </w:r>
      <w:r w:rsidR="00471636">
        <w:rPr>
          <w:rFonts w:ascii="Arial" w:hAnsi="Arial" w:cs="Arial"/>
          <w:sz w:val="20"/>
          <w:szCs w:val="20"/>
        </w:rPr>
        <w:t>media</w:t>
      </w:r>
      <w:r w:rsidRPr="00E979AA">
        <w:rPr>
          <w:rFonts w:ascii="Arial" w:hAnsi="Arial" w:cs="Arial"/>
          <w:sz w:val="20"/>
          <w:szCs w:val="20"/>
        </w:rPr>
        <w:t xml:space="preserve"> de los puntajes entre los jueces.  </w:t>
      </w:r>
      <w:proofErr w:type="spellStart"/>
      <w:r w:rsidRPr="00E979AA">
        <w:rPr>
          <w:rFonts w:ascii="Arial" w:hAnsi="Arial" w:cs="Arial"/>
          <w:sz w:val="20"/>
          <w:szCs w:val="20"/>
        </w:rPr>
        <w:t>CVC</w:t>
      </w:r>
      <w:r w:rsidR="00C13184">
        <w:rPr>
          <w:rFonts w:ascii="Arial" w:hAnsi="Arial" w:cs="Arial"/>
          <w:sz w:val="20"/>
          <w:szCs w:val="20"/>
          <w:vertAlign w:val="subscript"/>
        </w:rPr>
        <w:t>i</w:t>
      </w:r>
      <w:proofErr w:type="spellEnd"/>
      <w:r w:rsidRPr="00E979AA">
        <w:rPr>
          <w:rFonts w:ascii="Arial" w:hAnsi="Arial" w:cs="Arial"/>
          <w:sz w:val="20"/>
          <w:szCs w:val="20"/>
        </w:rPr>
        <w:t>: Coeficiente de Validez de Contenido por cada uno</w:t>
      </w:r>
      <w:r w:rsidR="00F47F88">
        <w:rPr>
          <w:rFonts w:ascii="Arial" w:hAnsi="Arial" w:cs="Arial"/>
          <w:sz w:val="20"/>
          <w:szCs w:val="20"/>
        </w:rPr>
        <w:t xml:space="preserve"> de los</w:t>
      </w:r>
      <w:r w:rsidRPr="00E979AA">
        <w:rPr>
          <w:rFonts w:ascii="Arial" w:hAnsi="Arial" w:cs="Arial"/>
          <w:sz w:val="20"/>
          <w:szCs w:val="20"/>
        </w:rPr>
        <w:t xml:space="preserve"> ítems. </w:t>
      </w:r>
      <w:proofErr w:type="spellStart"/>
      <w:r w:rsidRPr="00E979AA">
        <w:rPr>
          <w:rFonts w:ascii="Arial" w:hAnsi="Arial" w:cs="Arial"/>
          <w:sz w:val="20"/>
          <w:szCs w:val="20"/>
        </w:rPr>
        <w:t>P</w:t>
      </w:r>
      <w:r w:rsidR="00C13184">
        <w:rPr>
          <w:rFonts w:ascii="Arial" w:hAnsi="Arial" w:cs="Arial"/>
          <w:sz w:val="20"/>
          <w:szCs w:val="20"/>
          <w:vertAlign w:val="subscript"/>
        </w:rPr>
        <w:t>ei</w:t>
      </w:r>
      <w:proofErr w:type="spellEnd"/>
      <w:r w:rsidRPr="00E979AA">
        <w:rPr>
          <w:rFonts w:ascii="Arial" w:hAnsi="Arial" w:cs="Arial"/>
          <w:sz w:val="20"/>
          <w:szCs w:val="20"/>
        </w:rPr>
        <w:t xml:space="preserve">: probabilidad </w:t>
      </w:r>
      <w:r w:rsidR="00F47F88">
        <w:rPr>
          <w:rFonts w:ascii="Arial" w:hAnsi="Arial" w:cs="Arial"/>
          <w:sz w:val="20"/>
          <w:szCs w:val="20"/>
        </w:rPr>
        <w:t xml:space="preserve">de error del </w:t>
      </w:r>
      <w:r w:rsidR="00F47F88" w:rsidRPr="00E979AA">
        <w:rPr>
          <w:rFonts w:ascii="Arial" w:hAnsi="Arial" w:cs="Arial"/>
          <w:sz w:val="20"/>
          <w:szCs w:val="20"/>
        </w:rPr>
        <w:t xml:space="preserve">Coeficiente de Validez de Contenido por cada uno </w:t>
      </w:r>
      <w:r w:rsidR="00F47F88">
        <w:rPr>
          <w:rFonts w:ascii="Arial" w:hAnsi="Arial" w:cs="Arial"/>
          <w:sz w:val="20"/>
          <w:szCs w:val="20"/>
        </w:rPr>
        <w:t xml:space="preserve">de los </w:t>
      </w:r>
      <w:r w:rsidR="00F47F88" w:rsidRPr="00E979AA">
        <w:rPr>
          <w:rFonts w:ascii="Arial" w:hAnsi="Arial" w:cs="Arial"/>
          <w:sz w:val="20"/>
          <w:szCs w:val="20"/>
        </w:rPr>
        <w:t>ítems</w:t>
      </w:r>
      <w:r w:rsidRPr="00E979AA">
        <w:rPr>
          <w:rFonts w:ascii="Arial" w:hAnsi="Arial" w:cs="Arial"/>
          <w:sz w:val="20"/>
          <w:szCs w:val="20"/>
        </w:rPr>
        <w:t xml:space="preserve">.  </w:t>
      </w:r>
      <w:proofErr w:type="spellStart"/>
      <w:r w:rsidRPr="00E979AA">
        <w:rPr>
          <w:rFonts w:ascii="Arial" w:hAnsi="Arial" w:cs="Arial"/>
          <w:sz w:val="20"/>
          <w:szCs w:val="20"/>
        </w:rPr>
        <w:t>CVC</w:t>
      </w:r>
      <w:r w:rsidR="00C13184">
        <w:rPr>
          <w:rFonts w:ascii="Arial" w:hAnsi="Arial" w:cs="Arial"/>
          <w:sz w:val="20"/>
          <w:szCs w:val="20"/>
          <w:vertAlign w:val="subscript"/>
        </w:rPr>
        <w:t>t</w:t>
      </w:r>
      <w:r w:rsidR="00A2606A">
        <w:rPr>
          <w:rFonts w:ascii="Arial" w:hAnsi="Arial" w:cs="Arial"/>
          <w:sz w:val="20"/>
          <w:szCs w:val="20"/>
          <w:vertAlign w:val="subscript"/>
        </w:rPr>
        <w:t>c</w:t>
      </w:r>
      <w:proofErr w:type="spellEnd"/>
      <w:r w:rsidRPr="00E979AA">
        <w:rPr>
          <w:rFonts w:ascii="Arial" w:hAnsi="Arial" w:cs="Arial"/>
          <w:sz w:val="20"/>
          <w:szCs w:val="20"/>
        </w:rPr>
        <w:t>: Coeficiente de Validez de Contenido Total Corregido</w:t>
      </w:r>
    </w:p>
    <w:p w14:paraId="1D17607B" w14:textId="77777777" w:rsidR="002727B1" w:rsidRDefault="002727B1" w:rsidP="002727B1">
      <w:pPr>
        <w:pStyle w:val="Sinespaciado"/>
        <w:rPr>
          <w:rFonts w:ascii="Arial" w:hAnsi="Arial" w:cs="Arial"/>
          <w:sz w:val="20"/>
          <w:szCs w:val="20"/>
        </w:rPr>
      </w:pPr>
      <w:r w:rsidRPr="00C13184">
        <w:rPr>
          <w:rFonts w:ascii="Arial" w:hAnsi="Arial" w:cs="Arial"/>
          <w:b/>
          <w:bCs/>
          <w:sz w:val="20"/>
          <w:szCs w:val="20"/>
        </w:rPr>
        <w:t>Fuente:</w:t>
      </w:r>
      <w:r w:rsidRPr="00E979AA">
        <w:rPr>
          <w:rFonts w:ascii="Arial" w:hAnsi="Arial" w:cs="Arial"/>
          <w:sz w:val="20"/>
          <w:szCs w:val="20"/>
        </w:rPr>
        <w:t xml:space="preserve"> Elaboración</w:t>
      </w:r>
      <w:r w:rsidRPr="00372600">
        <w:rPr>
          <w:rFonts w:ascii="Arial" w:hAnsi="Arial" w:cs="Arial"/>
          <w:sz w:val="20"/>
          <w:szCs w:val="20"/>
        </w:rPr>
        <w:t xml:space="preserve"> propia de los autores. </w:t>
      </w:r>
    </w:p>
    <w:p w14:paraId="16CF5720" w14:textId="2350DF72" w:rsidR="002727B1" w:rsidRPr="00C13184" w:rsidRDefault="002727B1" w:rsidP="00336B8F">
      <w:pPr>
        <w:rPr>
          <w:rFonts w:cs="Arial"/>
          <w:b/>
          <w:bCs/>
          <w:szCs w:val="24"/>
        </w:rPr>
        <w:sectPr w:rsidR="002727B1" w:rsidRPr="00C13184" w:rsidSect="0020540B">
          <w:pgSz w:w="15840" w:h="12240" w:orient="landscape"/>
          <w:pgMar w:top="1699" w:right="1411" w:bottom="1699" w:left="1411" w:header="706" w:footer="706" w:gutter="0"/>
          <w:pgNumType w:start="11"/>
          <w:cols w:space="708"/>
          <w:docGrid w:linePitch="360"/>
        </w:sectPr>
      </w:pPr>
    </w:p>
    <w:p w14:paraId="71850E19" w14:textId="6B7EB3F2" w:rsidR="002F7E20" w:rsidRPr="00372600" w:rsidRDefault="002F7E20" w:rsidP="002F7E20">
      <w:pPr>
        <w:pStyle w:val="Prrafodelista"/>
        <w:numPr>
          <w:ilvl w:val="0"/>
          <w:numId w:val="10"/>
        </w:numPr>
        <w:spacing w:after="160"/>
        <w:ind w:left="0" w:firstLine="360"/>
        <w:rPr>
          <w:rFonts w:cs="Arial"/>
          <w:szCs w:val="24"/>
          <w:lang w:val="es-ES"/>
        </w:rPr>
      </w:pPr>
      <w:r>
        <w:rPr>
          <w:rFonts w:cs="Arial"/>
          <w:szCs w:val="24"/>
          <w:lang w:val="es-ES"/>
        </w:rPr>
        <w:lastRenderedPageBreak/>
        <w:t>Coeficiente</w:t>
      </w:r>
      <w:r w:rsidRPr="00372600">
        <w:rPr>
          <w:rFonts w:cs="Arial"/>
          <w:szCs w:val="24"/>
          <w:lang w:val="es-ES"/>
        </w:rPr>
        <w:t xml:space="preserve"> alfa de Cronbach</w:t>
      </w:r>
    </w:p>
    <w:p w14:paraId="187AD5C6" w14:textId="223B2696" w:rsidR="002F7E20" w:rsidRPr="00372600" w:rsidRDefault="00493372" w:rsidP="002F7E20">
      <w:pPr>
        <w:rPr>
          <w:rFonts w:cs="Arial"/>
          <w:lang w:val="es-ES"/>
        </w:rPr>
      </w:pPr>
      <w:r>
        <w:rPr>
          <w:rFonts w:cs="Arial"/>
          <w:lang w:val="es-ES"/>
        </w:rPr>
        <w:t>L</w:t>
      </w:r>
      <w:r w:rsidR="002F7E20" w:rsidRPr="00372600">
        <w:rPr>
          <w:rFonts w:cs="Arial"/>
          <w:lang w:val="es-ES"/>
        </w:rPr>
        <w:t>a consistencia interna global de los 12 ítems fue de 0.941</w:t>
      </w:r>
      <w:r w:rsidR="00B432A7">
        <w:rPr>
          <w:rFonts w:cs="Arial"/>
          <w:lang w:val="es-ES"/>
        </w:rPr>
        <w:t xml:space="preserve"> </w:t>
      </w:r>
      <w:r w:rsidR="00CE6A2D">
        <w:rPr>
          <w:rFonts w:cs="Arial"/>
          <w:lang w:val="es-ES"/>
        </w:rPr>
        <w:t>(ver Tabla 3)</w:t>
      </w:r>
      <w:r w:rsidR="002F7E20" w:rsidRPr="00372600">
        <w:rPr>
          <w:rFonts w:cs="Arial"/>
          <w:lang w:val="es-ES"/>
        </w:rPr>
        <w:t>.</w:t>
      </w:r>
    </w:p>
    <w:p w14:paraId="3B67D264" w14:textId="668101DC" w:rsidR="002F7E20" w:rsidRPr="00C13184" w:rsidRDefault="00C13184" w:rsidP="00C13184">
      <w:pPr>
        <w:pStyle w:val="Descripcin"/>
        <w:rPr>
          <w:rFonts w:ascii="Arial" w:hAnsi="Arial" w:cs="Arial"/>
          <w:color w:val="000000" w:themeColor="text1"/>
          <w:sz w:val="22"/>
          <w:szCs w:val="22"/>
        </w:rPr>
      </w:pPr>
      <w:r w:rsidRPr="00C13184">
        <w:rPr>
          <w:rFonts w:ascii="Arial" w:hAnsi="Arial" w:cs="Arial"/>
          <w:b/>
          <w:bCs/>
          <w:color w:val="auto"/>
          <w:sz w:val="22"/>
          <w:szCs w:val="22"/>
        </w:rPr>
        <w:t xml:space="preserve">Tabla </w:t>
      </w:r>
      <w:r w:rsidRPr="00C13184">
        <w:rPr>
          <w:rFonts w:ascii="Arial" w:hAnsi="Arial" w:cs="Arial"/>
          <w:b/>
          <w:bCs/>
          <w:color w:val="auto"/>
          <w:sz w:val="22"/>
          <w:szCs w:val="22"/>
        </w:rPr>
        <w:fldChar w:fldCharType="begin"/>
      </w:r>
      <w:r w:rsidRPr="00C13184">
        <w:rPr>
          <w:rFonts w:ascii="Arial" w:hAnsi="Arial" w:cs="Arial"/>
          <w:b/>
          <w:bCs/>
          <w:color w:val="auto"/>
          <w:sz w:val="22"/>
          <w:szCs w:val="22"/>
        </w:rPr>
        <w:instrText xml:space="preserve"> SEQ Tabla \* ARABIC </w:instrText>
      </w:r>
      <w:r w:rsidRPr="00C13184">
        <w:rPr>
          <w:rFonts w:ascii="Arial" w:hAnsi="Arial" w:cs="Arial"/>
          <w:b/>
          <w:bCs/>
          <w:color w:val="auto"/>
          <w:sz w:val="22"/>
          <w:szCs w:val="22"/>
        </w:rPr>
        <w:fldChar w:fldCharType="separate"/>
      </w:r>
      <w:r w:rsidR="00E540AA">
        <w:rPr>
          <w:rFonts w:ascii="Arial" w:hAnsi="Arial" w:cs="Arial"/>
          <w:b/>
          <w:bCs/>
          <w:noProof/>
          <w:color w:val="auto"/>
          <w:sz w:val="22"/>
          <w:szCs w:val="22"/>
        </w:rPr>
        <w:t>3</w:t>
      </w:r>
      <w:r w:rsidRPr="00C13184">
        <w:rPr>
          <w:rFonts w:ascii="Arial" w:hAnsi="Arial" w:cs="Arial"/>
          <w:b/>
          <w:bCs/>
          <w:color w:val="auto"/>
          <w:sz w:val="22"/>
          <w:szCs w:val="22"/>
        </w:rPr>
        <w:fldChar w:fldCharType="end"/>
      </w:r>
      <w:r w:rsidRPr="00C13184">
        <w:rPr>
          <w:rFonts w:ascii="Arial" w:hAnsi="Arial" w:cs="Arial"/>
          <w:b/>
          <w:bCs/>
          <w:color w:val="auto"/>
          <w:sz w:val="22"/>
          <w:szCs w:val="22"/>
        </w:rPr>
        <w:t>.</w:t>
      </w:r>
      <w:r w:rsidRPr="00C13184">
        <w:rPr>
          <w:rFonts w:ascii="Arial" w:hAnsi="Arial" w:cs="Arial"/>
          <w:color w:val="auto"/>
          <w:sz w:val="22"/>
          <w:szCs w:val="22"/>
        </w:rPr>
        <w:t xml:space="preserve"> </w:t>
      </w:r>
      <w:r w:rsidR="002F7E20" w:rsidRPr="00C13184">
        <w:rPr>
          <w:rFonts w:ascii="Arial" w:hAnsi="Arial" w:cs="Arial"/>
          <w:color w:val="000000" w:themeColor="text1"/>
          <w:sz w:val="22"/>
          <w:szCs w:val="22"/>
        </w:rPr>
        <w:t>Análisis de Fiabilidad alfa de Cronbach.</w:t>
      </w:r>
    </w:p>
    <w:tbl>
      <w:tblPr>
        <w:tblW w:w="8640" w:type="dxa"/>
        <w:tblCellMar>
          <w:left w:w="70" w:type="dxa"/>
          <w:right w:w="70" w:type="dxa"/>
        </w:tblCellMar>
        <w:tblLook w:val="04A0" w:firstRow="1" w:lastRow="0" w:firstColumn="1" w:lastColumn="0" w:noHBand="0" w:noVBand="1"/>
      </w:tblPr>
      <w:tblGrid>
        <w:gridCol w:w="6660"/>
        <w:gridCol w:w="1980"/>
      </w:tblGrid>
      <w:tr w:rsidR="00F75FC9" w:rsidRPr="00372600" w14:paraId="46BC1444" w14:textId="77777777" w:rsidTr="00F75FC9">
        <w:trPr>
          <w:trHeight w:val="273"/>
        </w:trPr>
        <w:tc>
          <w:tcPr>
            <w:tcW w:w="6660" w:type="dxa"/>
            <w:tcBorders>
              <w:top w:val="nil"/>
              <w:left w:val="nil"/>
              <w:bottom w:val="single" w:sz="4" w:space="0" w:color="auto"/>
              <w:right w:val="nil"/>
            </w:tcBorders>
            <w:shd w:val="clear" w:color="auto" w:fill="auto"/>
          </w:tcPr>
          <w:p w14:paraId="37BCA819" w14:textId="77777777" w:rsidR="00F75FC9" w:rsidRPr="00372600" w:rsidRDefault="00F75FC9" w:rsidP="00C14324">
            <w:pPr>
              <w:spacing w:after="0" w:line="240" w:lineRule="auto"/>
              <w:jc w:val="center"/>
              <w:rPr>
                <w:rFonts w:eastAsia="Times New Roman" w:cs="Arial"/>
                <w:color w:val="000000"/>
              </w:rPr>
            </w:pPr>
          </w:p>
        </w:tc>
        <w:tc>
          <w:tcPr>
            <w:tcW w:w="1980" w:type="dxa"/>
            <w:tcBorders>
              <w:top w:val="nil"/>
              <w:left w:val="nil"/>
              <w:bottom w:val="single" w:sz="4" w:space="0" w:color="auto"/>
              <w:right w:val="nil"/>
            </w:tcBorders>
            <w:shd w:val="clear" w:color="auto" w:fill="auto"/>
            <w:vAlign w:val="center"/>
          </w:tcPr>
          <w:p w14:paraId="5B898B91" w14:textId="0DDFDF36" w:rsidR="00F75FC9" w:rsidRPr="00372600" w:rsidRDefault="00F75FC9" w:rsidP="00C14324">
            <w:pPr>
              <w:spacing w:after="0" w:line="240" w:lineRule="auto"/>
              <w:jc w:val="center"/>
              <w:rPr>
                <w:rFonts w:eastAsia="Times New Roman" w:cs="Arial"/>
                <w:b/>
                <w:bCs/>
                <w:color w:val="000000"/>
              </w:rPr>
            </w:pPr>
            <w:r w:rsidRPr="00372600">
              <w:rPr>
                <w:rFonts w:eastAsia="Times New Roman" w:cs="Arial"/>
                <w:b/>
                <w:bCs/>
                <w:color w:val="000000"/>
                <w:sz w:val="22"/>
              </w:rPr>
              <w:t>Alfa de Cronbach</w:t>
            </w:r>
          </w:p>
        </w:tc>
      </w:tr>
      <w:tr w:rsidR="00F75FC9" w:rsidRPr="00372600" w14:paraId="78852B7B" w14:textId="77777777" w:rsidTr="00F75FC9">
        <w:trPr>
          <w:trHeight w:val="273"/>
        </w:trPr>
        <w:tc>
          <w:tcPr>
            <w:tcW w:w="6660" w:type="dxa"/>
            <w:tcBorders>
              <w:top w:val="nil"/>
              <w:left w:val="nil"/>
              <w:bottom w:val="single" w:sz="4" w:space="0" w:color="auto"/>
              <w:right w:val="nil"/>
            </w:tcBorders>
            <w:shd w:val="clear" w:color="auto" w:fill="auto"/>
            <w:hideMark/>
          </w:tcPr>
          <w:p w14:paraId="163C242A"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 </w:t>
            </w:r>
          </w:p>
        </w:tc>
        <w:tc>
          <w:tcPr>
            <w:tcW w:w="1980" w:type="dxa"/>
            <w:tcBorders>
              <w:top w:val="nil"/>
              <w:left w:val="nil"/>
              <w:bottom w:val="single" w:sz="4" w:space="0" w:color="auto"/>
              <w:right w:val="nil"/>
            </w:tcBorders>
            <w:shd w:val="clear" w:color="auto" w:fill="auto"/>
            <w:vAlign w:val="center"/>
            <w:hideMark/>
          </w:tcPr>
          <w:p w14:paraId="1C442ED6" w14:textId="77777777" w:rsidR="00F75FC9" w:rsidRPr="00372600" w:rsidRDefault="00F75FC9" w:rsidP="00C14324">
            <w:pPr>
              <w:spacing w:after="0" w:line="240" w:lineRule="auto"/>
              <w:jc w:val="center"/>
              <w:rPr>
                <w:rFonts w:eastAsia="Times New Roman" w:cs="Arial"/>
                <w:b/>
                <w:bCs/>
                <w:color w:val="000000"/>
              </w:rPr>
            </w:pPr>
            <w:r w:rsidRPr="00372600">
              <w:rPr>
                <w:rFonts w:eastAsia="Times New Roman" w:cs="Arial"/>
                <w:b/>
                <w:bCs/>
                <w:color w:val="000000"/>
                <w:sz w:val="22"/>
              </w:rPr>
              <w:t>12 ítem</w:t>
            </w:r>
          </w:p>
        </w:tc>
      </w:tr>
      <w:tr w:rsidR="00F75FC9" w:rsidRPr="00372600" w14:paraId="0309806C" w14:textId="77777777" w:rsidTr="00F75FC9">
        <w:trPr>
          <w:trHeight w:val="244"/>
        </w:trPr>
        <w:tc>
          <w:tcPr>
            <w:tcW w:w="6660" w:type="dxa"/>
            <w:tcBorders>
              <w:top w:val="nil"/>
              <w:left w:val="nil"/>
              <w:bottom w:val="nil"/>
              <w:right w:val="nil"/>
            </w:tcBorders>
            <w:shd w:val="clear" w:color="auto" w:fill="auto"/>
            <w:vAlign w:val="center"/>
            <w:hideMark/>
          </w:tcPr>
          <w:p w14:paraId="27E1F550"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1. Nivel de náuseas la mayoría del tiempo</w:t>
            </w:r>
          </w:p>
        </w:tc>
        <w:tc>
          <w:tcPr>
            <w:tcW w:w="1980" w:type="dxa"/>
            <w:tcBorders>
              <w:top w:val="nil"/>
              <w:left w:val="nil"/>
              <w:bottom w:val="nil"/>
              <w:right w:val="nil"/>
            </w:tcBorders>
            <w:shd w:val="clear" w:color="auto" w:fill="auto"/>
            <w:vAlign w:val="center"/>
            <w:hideMark/>
          </w:tcPr>
          <w:p w14:paraId="228CB9A2"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0.935</w:t>
            </w:r>
          </w:p>
        </w:tc>
      </w:tr>
      <w:tr w:rsidR="00F75FC9" w:rsidRPr="00372600" w14:paraId="00B607B4" w14:textId="77777777" w:rsidTr="00F75FC9">
        <w:trPr>
          <w:trHeight w:val="244"/>
        </w:trPr>
        <w:tc>
          <w:tcPr>
            <w:tcW w:w="6660" w:type="dxa"/>
            <w:tcBorders>
              <w:top w:val="nil"/>
              <w:left w:val="nil"/>
              <w:bottom w:val="nil"/>
              <w:right w:val="nil"/>
            </w:tcBorders>
            <w:shd w:val="clear" w:color="auto" w:fill="auto"/>
            <w:vAlign w:val="center"/>
            <w:hideMark/>
          </w:tcPr>
          <w:p w14:paraId="1E905932" w14:textId="247F5A98"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 xml:space="preserve">2. </w:t>
            </w:r>
            <w:r w:rsidRPr="0070386D">
              <w:rPr>
                <w:rFonts w:eastAsia="Times New Roman" w:cs="Arial"/>
                <w:color w:val="000000"/>
                <w:sz w:val="22"/>
              </w:rPr>
              <w:t>Vomito ___ veces cada día</w:t>
            </w:r>
          </w:p>
        </w:tc>
        <w:tc>
          <w:tcPr>
            <w:tcW w:w="1980" w:type="dxa"/>
            <w:tcBorders>
              <w:top w:val="nil"/>
              <w:left w:val="nil"/>
              <w:bottom w:val="nil"/>
              <w:right w:val="nil"/>
            </w:tcBorders>
            <w:shd w:val="clear" w:color="auto" w:fill="auto"/>
            <w:vAlign w:val="center"/>
            <w:hideMark/>
          </w:tcPr>
          <w:p w14:paraId="22BAA238"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0.935</w:t>
            </w:r>
          </w:p>
        </w:tc>
      </w:tr>
      <w:tr w:rsidR="00F75FC9" w:rsidRPr="00372600" w14:paraId="02D1AF99" w14:textId="77777777" w:rsidTr="00F75FC9">
        <w:trPr>
          <w:trHeight w:val="244"/>
        </w:trPr>
        <w:tc>
          <w:tcPr>
            <w:tcW w:w="6660" w:type="dxa"/>
            <w:tcBorders>
              <w:top w:val="nil"/>
              <w:left w:val="nil"/>
              <w:bottom w:val="nil"/>
              <w:right w:val="nil"/>
            </w:tcBorders>
            <w:shd w:val="clear" w:color="auto" w:fill="auto"/>
            <w:vAlign w:val="center"/>
            <w:hideMark/>
          </w:tcPr>
          <w:p w14:paraId="625243DA" w14:textId="1BBAAC0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 xml:space="preserve">3. </w:t>
            </w:r>
            <w:r w:rsidRPr="00651A92">
              <w:rPr>
                <w:rFonts w:eastAsia="Times New Roman" w:cs="Arial"/>
                <w:color w:val="000000"/>
                <w:sz w:val="22"/>
              </w:rPr>
              <w:t>Tengo arcadas ___ veces cada día</w:t>
            </w:r>
          </w:p>
        </w:tc>
        <w:tc>
          <w:tcPr>
            <w:tcW w:w="1980" w:type="dxa"/>
            <w:tcBorders>
              <w:top w:val="nil"/>
              <w:left w:val="nil"/>
              <w:bottom w:val="nil"/>
              <w:right w:val="nil"/>
            </w:tcBorders>
            <w:shd w:val="clear" w:color="auto" w:fill="auto"/>
            <w:vAlign w:val="center"/>
            <w:hideMark/>
          </w:tcPr>
          <w:p w14:paraId="0901FCA2"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0.937</w:t>
            </w:r>
          </w:p>
        </w:tc>
      </w:tr>
      <w:tr w:rsidR="00F75FC9" w:rsidRPr="00372600" w14:paraId="7948CD4B" w14:textId="77777777" w:rsidTr="00F75FC9">
        <w:trPr>
          <w:trHeight w:val="244"/>
        </w:trPr>
        <w:tc>
          <w:tcPr>
            <w:tcW w:w="6660" w:type="dxa"/>
            <w:tcBorders>
              <w:top w:val="nil"/>
              <w:left w:val="nil"/>
              <w:bottom w:val="nil"/>
              <w:right w:val="nil"/>
            </w:tcBorders>
            <w:shd w:val="clear" w:color="auto" w:fill="auto"/>
            <w:vAlign w:val="center"/>
            <w:hideMark/>
          </w:tcPr>
          <w:p w14:paraId="414A2140" w14:textId="482D248E"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 xml:space="preserve">4. </w:t>
            </w:r>
            <w:r w:rsidRPr="00651A92">
              <w:rPr>
                <w:rFonts w:eastAsia="Times New Roman" w:cs="Arial"/>
                <w:color w:val="000000"/>
                <w:sz w:val="22"/>
              </w:rPr>
              <w:t>Orina</w:t>
            </w:r>
          </w:p>
        </w:tc>
        <w:tc>
          <w:tcPr>
            <w:tcW w:w="1980" w:type="dxa"/>
            <w:tcBorders>
              <w:top w:val="nil"/>
              <w:left w:val="nil"/>
              <w:bottom w:val="nil"/>
              <w:right w:val="nil"/>
            </w:tcBorders>
            <w:shd w:val="clear" w:color="auto" w:fill="auto"/>
            <w:vAlign w:val="center"/>
            <w:hideMark/>
          </w:tcPr>
          <w:p w14:paraId="53EA7595"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0.936</w:t>
            </w:r>
          </w:p>
        </w:tc>
      </w:tr>
      <w:tr w:rsidR="00F75FC9" w:rsidRPr="00372600" w14:paraId="32240E0D" w14:textId="77777777" w:rsidTr="00F75FC9">
        <w:trPr>
          <w:trHeight w:val="244"/>
        </w:trPr>
        <w:tc>
          <w:tcPr>
            <w:tcW w:w="6660" w:type="dxa"/>
            <w:tcBorders>
              <w:top w:val="nil"/>
              <w:left w:val="nil"/>
              <w:bottom w:val="nil"/>
              <w:right w:val="nil"/>
            </w:tcBorders>
            <w:shd w:val="clear" w:color="auto" w:fill="auto"/>
            <w:vAlign w:val="center"/>
            <w:hideMark/>
          </w:tcPr>
          <w:p w14:paraId="78F8AAC2" w14:textId="70714306"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 xml:space="preserve">5. Severidad </w:t>
            </w:r>
            <w:r w:rsidRPr="00651A92">
              <w:rPr>
                <w:rFonts w:eastAsia="Times New Roman" w:cs="Arial"/>
                <w:color w:val="000000"/>
                <w:sz w:val="22"/>
              </w:rPr>
              <w:t>de nausea/vomito 1 hora después de medicamentos</w:t>
            </w:r>
          </w:p>
        </w:tc>
        <w:tc>
          <w:tcPr>
            <w:tcW w:w="1980" w:type="dxa"/>
            <w:tcBorders>
              <w:top w:val="nil"/>
              <w:left w:val="nil"/>
              <w:bottom w:val="nil"/>
              <w:right w:val="nil"/>
            </w:tcBorders>
            <w:shd w:val="clear" w:color="auto" w:fill="auto"/>
            <w:vAlign w:val="center"/>
            <w:hideMark/>
          </w:tcPr>
          <w:p w14:paraId="76BBBFB2"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0.934</w:t>
            </w:r>
          </w:p>
        </w:tc>
      </w:tr>
      <w:tr w:rsidR="00F75FC9" w:rsidRPr="00372600" w14:paraId="37B31C44" w14:textId="77777777" w:rsidTr="00F75FC9">
        <w:trPr>
          <w:trHeight w:val="244"/>
        </w:trPr>
        <w:tc>
          <w:tcPr>
            <w:tcW w:w="6660" w:type="dxa"/>
            <w:tcBorders>
              <w:top w:val="nil"/>
              <w:left w:val="nil"/>
              <w:bottom w:val="nil"/>
              <w:right w:val="nil"/>
            </w:tcBorders>
            <w:shd w:val="clear" w:color="auto" w:fill="auto"/>
            <w:vAlign w:val="center"/>
            <w:hideMark/>
          </w:tcPr>
          <w:p w14:paraId="2C3BE3FD"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6. Número de horas que no puedo trabajar por estar enferma</w:t>
            </w:r>
          </w:p>
        </w:tc>
        <w:tc>
          <w:tcPr>
            <w:tcW w:w="1980" w:type="dxa"/>
            <w:tcBorders>
              <w:top w:val="nil"/>
              <w:left w:val="nil"/>
              <w:bottom w:val="nil"/>
              <w:right w:val="nil"/>
            </w:tcBorders>
            <w:shd w:val="clear" w:color="auto" w:fill="auto"/>
            <w:vAlign w:val="center"/>
            <w:hideMark/>
          </w:tcPr>
          <w:p w14:paraId="10A61D88"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0.932</w:t>
            </w:r>
          </w:p>
        </w:tc>
      </w:tr>
      <w:tr w:rsidR="00F75FC9" w:rsidRPr="00372600" w14:paraId="5FF0E8A0" w14:textId="77777777" w:rsidTr="00F75FC9">
        <w:trPr>
          <w:trHeight w:val="244"/>
        </w:trPr>
        <w:tc>
          <w:tcPr>
            <w:tcW w:w="6660" w:type="dxa"/>
            <w:tcBorders>
              <w:top w:val="nil"/>
              <w:left w:val="nil"/>
              <w:bottom w:val="nil"/>
              <w:right w:val="nil"/>
            </w:tcBorders>
            <w:shd w:val="clear" w:color="auto" w:fill="auto"/>
            <w:vAlign w:val="center"/>
            <w:hideMark/>
          </w:tcPr>
          <w:p w14:paraId="6D503245"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7. He estado lidiando con las náuseas, vómitos y arcadas</w:t>
            </w:r>
          </w:p>
        </w:tc>
        <w:tc>
          <w:tcPr>
            <w:tcW w:w="1980" w:type="dxa"/>
            <w:tcBorders>
              <w:top w:val="nil"/>
              <w:left w:val="nil"/>
              <w:bottom w:val="nil"/>
              <w:right w:val="nil"/>
            </w:tcBorders>
            <w:shd w:val="clear" w:color="auto" w:fill="auto"/>
            <w:vAlign w:val="center"/>
            <w:hideMark/>
          </w:tcPr>
          <w:p w14:paraId="38A56B8A"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0.935</w:t>
            </w:r>
          </w:p>
        </w:tc>
      </w:tr>
      <w:tr w:rsidR="00F75FC9" w:rsidRPr="00372600" w14:paraId="2CC24E19" w14:textId="77777777" w:rsidTr="00F75FC9">
        <w:trPr>
          <w:trHeight w:val="244"/>
        </w:trPr>
        <w:tc>
          <w:tcPr>
            <w:tcW w:w="6660" w:type="dxa"/>
            <w:tcBorders>
              <w:top w:val="nil"/>
              <w:left w:val="nil"/>
              <w:bottom w:val="nil"/>
              <w:right w:val="nil"/>
            </w:tcBorders>
            <w:shd w:val="clear" w:color="auto" w:fill="auto"/>
            <w:vAlign w:val="center"/>
            <w:hideMark/>
          </w:tcPr>
          <w:p w14:paraId="38193909"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8. Cantidad que he podido comer/beber sin vomitar</w:t>
            </w:r>
          </w:p>
        </w:tc>
        <w:tc>
          <w:tcPr>
            <w:tcW w:w="1980" w:type="dxa"/>
            <w:tcBorders>
              <w:top w:val="nil"/>
              <w:left w:val="nil"/>
              <w:bottom w:val="nil"/>
              <w:right w:val="nil"/>
            </w:tcBorders>
            <w:shd w:val="clear" w:color="auto" w:fill="auto"/>
            <w:vAlign w:val="center"/>
            <w:hideMark/>
          </w:tcPr>
          <w:p w14:paraId="3AADF239"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0.943</w:t>
            </w:r>
          </w:p>
        </w:tc>
      </w:tr>
      <w:tr w:rsidR="00F75FC9" w:rsidRPr="00372600" w14:paraId="01E2C7D6" w14:textId="77777777" w:rsidTr="00F75FC9">
        <w:trPr>
          <w:trHeight w:val="244"/>
        </w:trPr>
        <w:tc>
          <w:tcPr>
            <w:tcW w:w="6660" w:type="dxa"/>
            <w:tcBorders>
              <w:top w:val="nil"/>
              <w:left w:val="nil"/>
              <w:bottom w:val="nil"/>
              <w:right w:val="nil"/>
            </w:tcBorders>
            <w:shd w:val="clear" w:color="auto" w:fill="auto"/>
            <w:vAlign w:val="center"/>
            <w:hideMark/>
          </w:tcPr>
          <w:p w14:paraId="353AEF85"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9. Mis medicamentos para los vómitos son tolerados</w:t>
            </w:r>
          </w:p>
        </w:tc>
        <w:tc>
          <w:tcPr>
            <w:tcW w:w="1980" w:type="dxa"/>
            <w:tcBorders>
              <w:top w:val="nil"/>
              <w:left w:val="nil"/>
              <w:bottom w:val="nil"/>
              <w:right w:val="nil"/>
            </w:tcBorders>
            <w:shd w:val="clear" w:color="auto" w:fill="auto"/>
            <w:vAlign w:val="center"/>
            <w:hideMark/>
          </w:tcPr>
          <w:p w14:paraId="3103A45F"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0.937</w:t>
            </w:r>
          </w:p>
        </w:tc>
      </w:tr>
      <w:tr w:rsidR="00F75FC9" w:rsidRPr="00372600" w14:paraId="05735A66" w14:textId="77777777" w:rsidTr="00F75FC9">
        <w:trPr>
          <w:trHeight w:val="244"/>
        </w:trPr>
        <w:tc>
          <w:tcPr>
            <w:tcW w:w="6660" w:type="dxa"/>
            <w:tcBorders>
              <w:top w:val="nil"/>
              <w:left w:val="nil"/>
              <w:bottom w:val="nil"/>
              <w:right w:val="nil"/>
            </w:tcBorders>
            <w:shd w:val="clear" w:color="auto" w:fill="auto"/>
            <w:vAlign w:val="center"/>
            <w:hideMark/>
          </w:tcPr>
          <w:p w14:paraId="74190C52"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10. Mis síntomas comparados a la semana pasada</w:t>
            </w:r>
          </w:p>
        </w:tc>
        <w:tc>
          <w:tcPr>
            <w:tcW w:w="1980" w:type="dxa"/>
            <w:tcBorders>
              <w:top w:val="nil"/>
              <w:left w:val="nil"/>
              <w:bottom w:val="nil"/>
              <w:right w:val="nil"/>
            </w:tcBorders>
            <w:shd w:val="clear" w:color="auto" w:fill="auto"/>
            <w:vAlign w:val="center"/>
            <w:hideMark/>
          </w:tcPr>
          <w:p w14:paraId="7FFA8CBD"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0.940</w:t>
            </w:r>
          </w:p>
        </w:tc>
      </w:tr>
      <w:tr w:rsidR="00F75FC9" w:rsidRPr="00372600" w14:paraId="127A008E" w14:textId="77777777" w:rsidTr="00F75FC9">
        <w:trPr>
          <w:trHeight w:val="244"/>
        </w:trPr>
        <w:tc>
          <w:tcPr>
            <w:tcW w:w="6660" w:type="dxa"/>
            <w:tcBorders>
              <w:top w:val="nil"/>
              <w:left w:val="nil"/>
              <w:bottom w:val="nil"/>
              <w:right w:val="nil"/>
            </w:tcBorders>
            <w:shd w:val="clear" w:color="auto" w:fill="auto"/>
            <w:vAlign w:val="center"/>
            <w:hideMark/>
          </w:tcPr>
          <w:p w14:paraId="355F9B6D"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11. Peso perdido durante los 7 días anteriores</w:t>
            </w:r>
          </w:p>
        </w:tc>
        <w:tc>
          <w:tcPr>
            <w:tcW w:w="1980" w:type="dxa"/>
            <w:tcBorders>
              <w:top w:val="nil"/>
              <w:left w:val="nil"/>
              <w:bottom w:val="nil"/>
              <w:right w:val="nil"/>
            </w:tcBorders>
            <w:shd w:val="clear" w:color="auto" w:fill="auto"/>
            <w:vAlign w:val="center"/>
            <w:hideMark/>
          </w:tcPr>
          <w:p w14:paraId="2FDA6A0F"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0.950</w:t>
            </w:r>
          </w:p>
        </w:tc>
      </w:tr>
      <w:tr w:rsidR="00F75FC9" w:rsidRPr="00372600" w14:paraId="090B170C" w14:textId="77777777" w:rsidTr="00F75FC9">
        <w:trPr>
          <w:trHeight w:val="244"/>
        </w:trPr>
        <w:tc>
          <w:tcPr>
            <w:tcW w:w="6660" w:type="dxa"/>
            <w:tcBorders>
              <w:top w:val="nil"/>
              <w:left w:val="nil"/>
              <w:bottom w:val="single" w:sz="4" w:space="0" w:color="auto"/>
              <w:right w:val="nil"/>
            </w:tcBorders>
            <w:shd w:val="clear" w:color="auto" w:fill="auto"/>
            <w:vAlign w:val="center"/>
            <w:hideMark/>
          </w:tcPr>
          <w:p w14:paraId="6D73FCA2" w14:textId="77777777" w:rsidR="00F75FC9" w:rsidRPr="00372600" w:rsidRDefault="00F75FC9" w:rsidP="00C14324">
            <w:pPr>
              <w:spacing w:after="0" w:line="240" w:lineRule="auto"/>
              <w:rPr>
                <w:rFonts w:eastAsia="Times New Roman" w:cs="Arial"/>
                <w:color w:val="000000"/>
              </w:rPr>
            </w:pPr>
            <w:r w:rsidRPr="00372600">
              <w:rPr>
                <w:rFonts w:eastAsia="Times New Roman" w:cs="Arial"/>
                <w:color w:val="000000"/>
                <w:sz w:val="22"/>
              </w:rPr>
              <w:t>12. Número de recetas para náuseas y vómitos</w:t>
            </w:r>
          </w:p>
        </w:tc>
        <w:tc>
          <w:tcPr>
            <w:tcW w:w="1980" w:type="dxa"/>
            <w:tcBorders>
              <w:top w:val="nil"/>
              <w:left w:val="nil"/>
              <w:bottom w:val="single" w:sz="4" w:space="0" w:color="auto"/>
              <w:right w:val="nil"/>
            </w:tcBorders>
            <w:shd w:val="clear" w:color="auto" w:fill="auto"/>
            <w:vAlign w:val="center"/>
            <w:hideMark/>
          </w:tcPr>
          <w:p w14:paraId="15AFC3C5" w14:textId="77777777" w:rsidR="00F75FC9" w:rsidRPr="00372600" w:rsidRDefault="00F75FC9" w:rsidP="00C14324">
            <w:pPr>
              <w:spacing w:after="0" w:line="240" w:lineRule="auto"/>
              <w:jc w:val="center"/>
              <w:rPr>
                <w:rFonts w:eastAsia="Times New Roman" w:cs="Arial"/>
                <w:color w:val="000000"/>
              </w:rPr>
            </w:pPr>
            <w:r w:rsidRPr="00372600">
              <w:rPr>
                <w:rFonts w:eastAsia="Times New Roman" w:cs="Arial"/>
                <w:color w:val="000000"/>
                <w:sz w:val="22"/>
              </w:rPr>
              <w:t>0.951</w:t>
            </w:r>
          </w:p>
        </w:tc>
      </w:tr>
    </w:tbl>
    <w:p w14:paraId="097FCB67" w14:textId="77777777" w:rsidR="002F7E20" w:rsidRPr="00372600" w:rsidRDefault="002F7E20" w:rsidP="002F7E20">
      <w:pPr>
        <w:pStyle w:val="NormalWeb"/>
        <w:spacing w:before="0" w:beforeAutospacing="0" w:after="0" w:afterAutospacing="0"/>
        <w:rPr>
          <w:sz w:val="20"/>
          <w:szCs w:val="20"/>
        </w:rPr>
      </w:pPr>
      <w:r w:rsidRPr="00C13184">
        <w:rPr>
          <w:rFonts w:ascii="Arial" w:hAnsi="Arial" w:cs="Arial"/>
          <w:b/>
          <w:bCs/>
          <w:color w:val="000000"/>
          <w:sz w:val="20"/>
          <w:szCs w:val="20"/>
          <w:lang w:eastAsia="es-CO"/>
        </w:rPr>
        <w:t>Fuente:</w:t>
      </w:r>
      <w:r w:rsidRPr="00372600">
        <w:rPr>
          <w:rFonts w:ascii="Arial" w:hAnsi="Arial" w:cs="Arial"/>
          <w:color w:val="000000"/>
          <w:sz w:val="20"/>
          <w:szCs w:val="20"/>
          <w:lang w:eastAsia="es-CO"/>
        </w:rPr>
        <w:t xml:space="preserve"> elaboración propia de los autores</w:t>
      </w:r>
    </w:p>
    <w:p w14:paraId="2CB17AC9" w14:textId="77777777" w:rsidR="00772652" w:rsidRDefault="00772652" w:rsidP="00772652">
      <w:pPr>
        <w:pStyle w:val="Prrafodelista"/>
        <w:spacing w:after="160"/>
        <w:rPr>
          <w:rFonts w:cs="Arial"/>
          <w:szCs w:val="24"/>
          <w:lang w:val="es-ES"/>
        </w:rPr>
      </w:pPr>
    </w:p>
    <w:p w14:paraId="4E1C38F4" w14:textId="72E055A5" w:rsidR="00177E5C" w:rsidRPr="00772652" w:rsidRDefault="00177E5C" w:rsidP="00772652">
      <w:pPr>
        <w:pStyle w:val="Prrafodelista"/>
        <w:numPr>
          <w:ilvl w:val="0"/>
          <w:numId w:val="10"/>
        </w:numPr>
        <w:spacing w:after="160"/>
        <w:rPr>
          <w:rFonts w:cs="Arial"/>
          <w:szCs w:val="24"/>
          <w:lang w:val="es-ES"/>
        </w:rPr>
      </w:pPr>
      <w:r w:rsidRPr="00772652">
        <w:rPr>
          <w:rFonts w:cs="Arial"/>
          <w:szCs w:val="24"/>
          <w:lang w:val="es-ES"/>
        </w:rPr>
        <w:t>Análisis a partir de la matriz de correlación</w:t>
      </w:r>
    </w:p>
    <w:p w14:paraId="0118B2CD" w14:textId="27323F5E" w:rsidR="00B304A2" w:rsidRDefault="00177E5C" w:rsidP="00A0652E">
      <w:pPr>
        <w:spacing w:before="240" w:after="0"/>
        <w:rPr>
          <w:rFonts w:cs="Arial"/>
          <w:szCs w:val="24"/>
          <w:lang w:val="es-ES"/>
        </w:rPr>
      </w:pPr>
      <w:r w:rsidRPr="00372600">
        <w:rPr>
          <w:rFonts w:cs="Arial"/>
          <w:szCs w:val="24"/>
          <w:lang w:val="es-ES"/>
        </w:rPr>
        <w:t>Los 12 ítems se sometieron al análisis</w:t>
      </w:r>
      <w:r w:rsidR="00095A88" w:rsidRPr="00372600">
        <w:rPr>
          <w:rFonts w:cs="Arial"/>
          <w:szCs w:val="24"/>
          <w:lang w:val="es-ES"/>
        </w:rPr>
        <w:t xml:space="preserve">, mostrando </w:t>
      </w:r>
      <w:r w:rsidRPr="00372600">
        <w:rPr>
          <w:rFonts w:cs="Arial"/>
          <w:szCs w:val="24"/>
          <w:lang w:val="es-ES"/>
        </w:rPr>
        <w:t xml:space="preserve">que </w:t>
      </w:r>
      <w:r w:rsidR="005C729A">
        <w:rPr>
          <w:rFonts w:cs="Arial"/>
          <w:szCs w:val="24"/>
          <w:lang w:val="es-ES"/>
        </w:rPr>
        <w:t>el</w:t>
      </w:r>
      <w:r w:rsidRPr="00372600">
        <w:rPr>
          <w:rFonts w:cs="Arial"/>
          <w:szCs w:val="24"/>
          <w:lang w:val="es-ES"/>
        </w:rPr>
        <w:t xml:space="preserve"> ítem 1</w:t>
      </w:r>
      <w:r w:rsidR="005E73E6">
        <w:rPr>
          <w:rFonts w:cs="Arial"/>
          <w:szCs w:val="24"/>
          <w:lang w:val="es-ES"/>
        </w:rPr>
        <w:t xml:space="preserve"> </w:t>
      </w:r>
      <w:r w:rsidRPr="00372600">
        <w:rPr>
          <w:rFonts w:cs="Arial"/>
          <w:szCs w:val="24"/>
          <w:lang w:val="es-ES"/>
        </w:rPr>
        <w:t xml:space="preserve">(“Nivel de náuseas la mayoría del tiempo”), ítems 2 (“Vomito ___ veces cada día”), ítems 3 (“Tengo arcadas ___ veces cada día”), ítems 4 (“Orina”), ítems 5 (severidad de nausea/vomito 1 hora después de medicamentos O después de comida/bebida si no estas tomando medicamentos), ítems  6 (“Número de horas que no puedo trabajar en mi trabajo y/o en la casa por culpa de estar enferma”) ítems 7 (“He estado tratando con la náusea, vómitos, y arcadas”), ítems 8 (“Cantidad que he podido comer/beber y no vomitar: Botella de agua mediana/vaso grande = 2 tazas/500mL.”), ítems 10 (“Mis síntomas comparada a la semana pasada”) y el ítem 11 (“Peso perdido* durante los 7 días anteriores”), estaban altamente correlacionados entre sí. </w:t>
      </w:r>
      <w:r w:rsidR="00B304A2">
        <w:rPr>
          <w:rFonts w:cs="Arial"/>
          <w:szCs w:val="24"/>
          <w:lang w:val="es-ES"/>
        </w:rPr>
        <w:t xml:space="preserve">Sin embargo, los </w:t>
      </w:r>
      <w:proofErr w:type="gramStart"/>
      <w:r w:rsidR="00B304A2">
        <w:rPr>
          <w:rFonts w:cs="Arial"/>
          <w:szCs w:val="24"/>
          <w:lang w:val="es-ES"/>
        </w:rPr>
        <w:t xml:space="preserve">ítems </w:t>
      </w:r>
      <w:r w:rsidR="00B304A2" w:rsidRPr="00372600">
        <w:rPr>
          <w:rFonts w:cs="Arial"/>
          <w:szCs w:val="24"/>
          <w:lang w:val="es-ES"/>
        </w:rPr>
        <w:t xml:space="preserve"> 9</w:t>
      </w:r>
      <w:proofErr w:type="gramEnd"/>
      <w:r w:rsidR="00B304A2" w:rsidRPr="00372600">
        <w:rPr>
          <w:rFonts w:cs="Arial"/>
          <w:szCs w:val="24"/>
          <w:lang w:val="es-ES"/>
        </w:rPr>
        <w:t xml:space="preserve"> </w:t>
      </w:r>
      <w:r w:rsidR="00B304A2">
        <w:rPr>
          <w:rFonts w:cs="Arial"/>
          <w:szCs w:val="24"/>
          <w:lang w:val="es-ES"/>
        </w:rPr>
        <w:t>(“</w:t>
      </w:r>
      <w:r w:rsidR="00B304A2" w:rsidRPr="00372600">
        <w:rPr>
          <w:rFonts w:eastAsia="Times New Roman" w:cs="Arial"/>
          <w:color w:val="000000"/>
          <w:sz w:val="22"/>
        </w:rPr>
        <w:t>Mis medicamentos para los vómitos son tolerados</w:t>
      </w:r>
      <w:r w:rsidR="00B304A2">
        <w:rPr>
          <w:rFonts w:eastAsia="Times New Roman" w:cs="Arial"/>
          <w:color w:val="000000"/>
          <w:sz w:val="22"/>
        </w:rPr>
        <w:t>”</w:t>
      </w:r>
      <w:r w:rsidR="00B304A2">
        <w:rPr>
          <w:rFonts w:cs="Arial"/>
          <w:szCs w:val="24"/>
          <w:lang w:val="es-ES"/>
        </w:rPr>
        <w:t xml:space="preserve">) </w:t>
      </w:r>
      <w:r w:rsidR="00B304A2" w:rsidRPr="00372600">
        <w:rPr>
          <w:rFonts w:cs="Arial"/>
          <w:szCs w:val="24"/>
          <w:lang w:val="es-ES"/>
        </w:rPr>
        <w:t>y 12</w:t>
      </w:r>
      <w:r w:rsidR="00B304A2">
        <w:rPr>
          <w:rFonts w:cs="Arial"/>
          <w:szCs w:val="24"/>
          <w:lang w:val="es-ES"/>
        </w:rPr>
        <w:t xml:space="preserve"> (“</w:t>
      </w:r>
      <w:r w:rsidR="00B304A2" w:rsidRPr="00372600">
        <w:rPr>
          <w:rFonts w:eastAsia="Times New Roman" w:cs="Arial"/>
          <w:color w:val="000000"/>
          <w:sz w:val="22"/>
        </w:rPr>
        <w:t>Número de recetas para náuseas y vómitos</w:t>
      </w:r>
      <w:r w:rsidR="00B304A2">
        <w:rPr>
          <w:rFonts w:eastAsia="Times New Roman" w:cs="Arial"/>
          <w:color w:val="000000"/>
          <w:sz w:val="22"/>
        </w:rPr>
        <w:t>”)</w:t>
      </w:r>
      <w:r w:rsidR="00B304A2">
        <w:rPr>
          <w:rFonts w:cs="Arial"/>
          <w:szCs w:val="24"/>
          <w:lang w:val="es-ES"/>
        </w:rPr>
        <w:t xml:space="preserve"> mostraron una baja correlación entre sí (</w:t>
      </w:r>
      <w:r w:rsidR="00B304A2" w:rsidRPr="00372600">
        <w:rPr>
          <w:rFonts w:cs="Arial"/>
          <w:szCs w:val="24"/>
          <w:lang w:val="es-ES"/>
        </w:rPr>
        <w:t>ver Figura 1</w:t>
      </w:r>
      <w:r w:rsidR="00B304A2">
        <w:rPr>
          <w:rFonts w:cs="Arial"/>
          <w:szCs w:val="24"/>
          <w:lang w:val="es-ES"/>
        </w:rPr>
        <w:t>).</w:t>
      </w:r>
    </w:p>
    <w:p w14:paraId="16EC5656" w14:textId="77777777" w:rsidR="00B432A7" w:rsidRPr="00372600" w:rsidRDefault="00B432A7" w:rsidP="00A0652E">
      <w:pPr>
        <w:spacing w:before="240" w:after="0"/>
        <w:rPr>
          <w:rFonts w:cs="Arial"/>
          <w:szCs w:val="24"/>
          <w:lang w:val="es-ES"/>
        </w:rPr>
      </w:pPr>
    </w:p>
    <w:p w14:paraId="6B93C720" w14:textId="68DC5C86" w:rsidR="00177E5C" w:rsidRPr="00372600" w:rsidRDefault="00A0652E" w:rsidP="00A0652E">
      <w:pPr>
        <w:spacing w:before="240" w:after="0" w:line="240" w:lineRule="auto"/>
        <w:rPr>
          <w:rFonts w:cs="Arial"/>
          <w:color w:val="000000" w:themeColor="text1"/>
          <w:sz w:val="22"/>
          <w:lang w:val="es-ES"/>
        </w:rPr>
      </w:pPr>
      <w:r w:rsidRPr="00372600">
        <w:rPr>
          <w:rFonts w:cs="Arial"/>
          <w:b/>
          <w:bCs/>
          <w:color w:val="000000" w:themeColor="text1"/>
          <w:sz w:val="22"/>
        </w:rPr>
        <w:lastRenderedPageBreak/>
        <w:t xml:space="preserve">Figura </w:t>
      </w:r>
      <w:r w:rsidRPr="00372600">
        <w:rPr>
          <w:rFonts w:cs="Arial"/>
          <w:b/>
          <w:bCs/>
          <w:color w:val="000000" w:themeColor="text1"/>
          <w:sz w:val="22"/>
        </w:rPr>
        <w:fldChar w:fldCharType="begin"/>
      </w:r>
      <w:r w:rsidRPr="00372600">
        <w:rPr>
          <w:rFonts w:cs="Arial"/>
          <w:b/>
          <w:bCs/>
          <w:color w:val="000000" w:themeColor="text1"/>
          <w:sz w:val="22"/>
        </w:rPr>
        <w:instrText xml:space="preserve"> SEQ Ilustración \* ARABIC </w:instrText>
      </w:r>
      <w:r w:rsidRPr="00372600">
        <w:rPr>
          <w:rFonts w:cs="Arial"/>
          <w:b/>
          <w:bCs/>
          <w:color w:val="000000" w:themeColor="text1"/>
          <w:sz w:val="22"/>
        </w:rPr>
        <w:fldChar w:fldCharType="separate"/>
      </w:r>
      <w:r w:rsidR="00E540AA">
        <w:rPr>
          <w:rFonts w:cs="Arial"/>
          <w:b/>
          <w:bCs/>
          <w:noProof/>
          <w:color w:val="000000" w:themeColor="text1"/>
          <w:sz w:val="22"/>
        </w:rPr>
        <w:t>1</w:t>
      </w:r>
      <w:r w:rsidRPr="00372600">
        <w:rPr>
          <w:rFonts w:cs="Arial"/>
          <w:b/>
          <w:bCs/>
          <w:color w:val="000000" w:themeColor="text1"/>
          <w:sz w:val="22"/>
        </w:rPr>
        <w:fldChar w:fldCharType="end"/>
      </w:r>
      <w:r w:rsidRPr="00372600">
        <w:rPr>
          <w:rFonts w:cs="Arial"/>
          <w:b/>
          <w:bCs/>
          <w:color w:val="000000" w:themeColor="text1"/>
          <w:sz w:val="22"/>
        </w:rPr>
        <w:t>.</w:t>
      </w:r>
      <w:r w:rsidRPr="00372600">
        <w:rPr>
          <w:rFonts w:cs="Arial"/>
          <w:color w:val="000000" w:themeColor="text1"/>
          <w:sz w:val="22"/>
        </w:rPr>
        <w:t xml:space="preserve"> </w:t>
      </w:r>
      <w:r w:rsidRPr="00372600">
        <w:rPr>
          <w:rFonts w:cs="Arial"/>
          <w:color w:val="000000" w:themeColor="text1"/>
          <w:sz w:val="22"/>
          <w:lang w:val="es-ES"/>
        </w:rPr>
        <w:t>Matriz de correlación de los 12 ítems del instrumento HELP Score y selección de los 10 ítems, elaborado en R</w:t>
      </w:r>
      <w:r w:rsidR="00CA20A5">
        <w:rPr>
          <w:rFonts w:cs="Arial"/>
          <w:color w:val="000000" w:themeColor="text1"/>
          <w:sz w:val="22"/>
          <w:lang w:val="es-ES"/>
        </w:rPr>
        <w:t>-</w:t>
      </w:r>
      <w:proofErr w:type="spellStart"/>
      <w:r w:rsidRPr="00372600">
        <w:rPr>
          <w:rFonts w:cs="Arial"/>
          <w:color w:val="000000" w:themeColor="text1"/>
          <w:sz w:val="22"/>
          <w:lang w:val="es-ES"/>
        </w:rPr>
        <w:t>studio</w:t>
      </w:r>
      <w:proofErr w:type="spellEnd"/>
      <w:r w:rsidRPr="00372600">
        <w:rPr>
          <w:rFonts w:cs="Arial"/>
          <w:color w:val="000000" w:themeColor="text1"/>
          <w:sz w:val="22"/>
          <w:lang w:val="es-ES"/>
        </w:rPr>
        <w:t>.</w:t>
      </w:r>
    </w:p>
    <w:p w14:paraId="19C6CDAB" w14:textId="6823A28C" w:rsidR="00177E5C" w:rsidRPr="00372600" w:rsidRDefault="00177E5C" w:rsidP="00177E5C">
      <w:pPr>
        <w:keepNext/>
        <w:spacing w:line="240" w:lineRule="auto"/>
        <w:rPr>
          <w:rFonts w:cs="Arial"/>
          <w:color w:val="000000" w:themeColor="text1"/>
          <w:szCs w:val="24"/>
          <w:lang w:val="es-ES"/>
        </w:rPr>
      </w:pPr>
      <w:r w:rsidRPr="00372600">
        <w:rPr>
          <w:noProof/>
          <w:lang w:val="es-ES"/>
        </w:rPr>
        <w:drawing>
          <wp:inline distT="0" distB="0" distL="0" distR="0" wp14:anchorId="7ACCDD4D" wp14:editId="324A85D6">
            <wp:extent cx="5353050" cy="3157031"/>
            <wp:effectExtent l="0" t="0" r="0" b="5715"/>
            <wp:docPr id="2075028647" name="Imagen 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28647" name="Imagen 8" descr="Patrón de fond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8712" cy="3183961"/>
                    </a:xfrm>
                    <a:prstGeom prst="rect">
                      <a:avLst/>
                    </a:prstGeom>
                    <a:noFill/>
                  </pic:spPr>
                </pic:pic>
              </a:graphicData>
            </a:graphic>
          </wp:inline>
        </w:drawing>
      </w:r>
    </w:p>
    <w:p w14:paraId="33614062" w14:textId="77777777" w:rsidR="00177E5C" w:rsidRPr="00372600" w:rsidRDefault="00177E5C" w:rsidP="00177E5C">
      <w:pPr>
        <w:pStyle w:val="Prrafodelista"/>
        <w:numPr>
          <w:ilvl w:val="0"/>
          <w:numId w:val="10"/>
        </w:numPr>
        <w:spacing w:after="160"/>
        <w:rPr>
          <w:rFonts w:cs="Arial"/>
          <w:szCs w:val="24"/>
          <w:lang w:val="es-ES"/>
        </w:rPr>
      </w:pPr>
      <w:r w:rsidRPr="00372600">
        <w:rPr>
          <w:rFonts w:cs="Arial"/>
          <w:szCs w:val="24"/>
          <w:lang w:val="es-ES"/>
        </w:rPr>
        <w:t>Análisis factorial exploratorio</w:t>
      </w:r>
    </w:p>
    <w:p w14:paraId="34BE89AA" w14:textId="5F855BFE" w:rsidR="00177E5C" w:rsidRPr="00372600" w:rsidRDefault="00177E5C" w:rsidP="00177E5C">
      <w:pPr>
        <w:rPr>
          <w:rFonts w:cs="Arial"/>
          <w:szCs w:val="24"/>
          <w:lang w:val="es-ES"/>
        </w:rPr>
      </w:pPr>
      <w:r w:rsidRPr="00372600">
        <w:rPr>
          <w:rFonts w:cs="Arial"/>
          <w:szCs w:val="24"/>
          <w:lang w:val="es-ES"/>
        </w:rPr>
        <w:t>Se realiza para medir la estructura factorial y las propiedades clínicas del instrumento HELP Score que consta de 12 ítems; como resultado, el coeficiente de KMO fue de 0.87, esto sugiere, que</w:t>
      </w:r>
      <w:r w:rsidRPr="00372600">
        <w:rPr>
          <w:rFonts w:cs="Arial"/>
          <w:szCs w:val="24"/>
        </w:rPr>
        <w:t xml:space="preserve"> </w:t>
      </w:r>
      <w:r w:rsidRPr="00372600">
        <w:rPr>
          <w:rFonts w:cs="Arial"/>
          <w:szCs w:val="24"/>
          <w:lang w:val="es-ES"/>
        </w:rPr>
        <w:t xml:space="preserve">se puede implementar el Análisis Factorial (AF).  La prueba de Bartlett para los 12 </w:t>
      </w:r>
      <w:r w:rsidR="00F4734C" w:rsidRPr="00372600">
        <w:rPr>
          <w:rFonts w:cs="Arial"/>
          <w:szCs w:val="24"/>
          <w:lang w:val="es-ES"/>
        </w:rPr>
        <w:t>ítems</w:t>
      </w:r>
      <w:r w:rsidRPr="00372600">
        <w:rPr>
          <w:rFonts w:cs="Arial"/>
          <w:szCs w:val="24"/>
          <w:lang w:val="es-ES"/>
        </w:rPr>
        <w:t xml:space="preserve"> fue de (χ 2 = 906,1 g</w:t>
      </w:r>
      <w:r w:rsidR="00984501">
        <w:rPr>
          <w:rFonts w:cs="Arial"/>
          <w:szCs w:val="24"/>
          <w:lang w:val="es-ES"/>
        </w:rPr>
        <w:t>rados de libertad (</w:t>
      </w:r>
      <w:proofErr w:type="spellStart"/>
      <w:r w:rsidR="00984501">
        <w:rPr>
          <w:rFonts w:cs="Arial"/>
          <w:szCs w:val="24"/>
          <w:lang w:val="es-ES"/>
        </w:rPr>
        <w:t>gl</w:t>
      </w:r>
      <w:proofErr w:type="spellEnd"/>
      <w:r w:rsidR="00984501">
        <w:rPr>
          <w:rFonts w:cs="Arial"/>
          <w:szCs w:val="24"/>
          <w:lang w:val="es-ES"/>
        </w:rPr>
        <w:t>)</w:t>
      </w:r>
      <w:r w:rsidRPr="00372600">
        <w:rPr>
          <w:rFonts w:cs="Arial"/>
          <w:szCs w:val="24"/>
          <w:lang w:val="es-ES"/>
        </w:rPr>
        <w:t xml:space="preserve"> = 66,</w:t>
      </w:r>
      <w:r w:rsidR="00984501">
        <w:rPr>
          <w:rFonts w:cs="Arial"/>
          <w:szCs w:val="24"/>
          <w:lang w:val="es-ES"/>
        </w:rPr>
        <w:t xml:space="preserve"> valor</w:t>
      </w:r>
      <w:r w:rsidRPr="00372600">
        <w:rPr>
          <w:rFonts w:cs="Arial"/>
          <w:szCs w:val="24"/>
          <w:lang w:val="es-ES"/>
        </w:rPr>
        <w:t xml:space="preserve"> p &lt; 0,001). </w:t>
      </w:r>
    </w:p>
    <w:p w14:paraId="64DC677B" w14:textId="77777777" w:rsidR="00B432A7" w:rsidRDefault="00177E5C" w:rsidP="00191376">
      <w:pPr>
        <w:rPr>
          <w:rFonts w:cs="Arial"/>
          <w:szCs w:val="24"/>
          <w:lang w:val="es-ES"/>
        </w:rPr>
      </w:pPr>
      <w:r w:rsidRPr="00372600">
        <w:rPr>
          <w:rFonts w:cs="Arial"/>
          <w:szCs w:val="24"/>
          <w:lang w:val="es-ES"/>
        </w:rPr>
        <w:t xml:space="preserve">Se realizó el AF y el método de varianza máxima </w:t>
      </w:r>
      <w:r w:rsidR="00796CA1" w:rsidRPr="00372600">
        <w:rPr>
          <w:rFonts w:cs="Arial"/>
          <w:szCs w:val="24"/>
          <w:lang w:val="es-ES"/>
        </w:rPr>
        <w:t>con rotación</w:t>
      </w:r>
      <w:r w:rsidRPr="00372600">
        <w:rPr>
          <w:rFonts w:cs="Arial"/>
          <w:szCs w:val="24"/>
          <w:lang w:val="es-ES"/>
        </w:rPr>
        <w:t xml:space="preserve"> ortogonal (</w:t>
      </w:r>
      <w:proofErr w:type="spellStart"/>
      <w:r w:rsidRPr="00372600">
        <w:rPr>
          <w:rFonts w:cs="Arial"/>
          <w:szCs w:val="24"/>
          <w:lang w:val="es-ES"/>
        </w:rPr>
        <w:t>V</w:t>
      </w:r>
      <w:r w:rsidR="001E2367" w:rsidRPr="00372600">
        <w:rPr>
          <w:rFonts w:cs="Arial"/>
          <w:szCs w:val="24"/>
          <w:lang w:val="es-ES"/>
        </w:rPr>
        <w:t>a</w:t>
      </w:r>
      <w:r w:rsidRPr="00372600">
        <w:rPr>
          <w:rFonts w:cs="Arial"/>
          <w:szCs w:val="24"/>
          <w:lang w:val="es-ES"/>
        </w:rPr>
        <w:t>rimax</w:t>
      </w:r>
      <w:proofErr w:type="spellEnd"/>
      <w:r w:rsidRPr="00372600">
        <w:rPr>
          <w:rFonts w:cs="Arial"/>
          <w:szCs w:val="24"/>
          <w:lang w:val="es-ES"/>
        </w:rPr>
        <w:t>),</w:t>
      </w:r>
      <w:r w:rsidR="00796CA1" w:rsidRPr="00372600">
        <w:rPr>
          <w:rFonts w:cs="Arial"/>
          <w:szCs w:val="24"/>
          <w:lang w:val="es-ES"/>
        </w:rPr>
        <w:t xml:space="preserve"> para lograr una redistribución de la varianza y así identificar un patrón de componentes con mayor poder de discriminación de las variables</w:t>
      </w:r>
      <w:r w:rsidR="00191376" w:rsidRPr="00372600">
        <w:rPr>
          <w:rFonts w:cs="Arial"/>
          <w:szCs w:val="24"/>
          <w:lang w:val="es-ES"/>
        </w:rPr>
        <w:t xml:space="preserve"> con el fin de facilitar la</w:t>
      </w:r>
      <w:r w:rsidR="00796CA1" w:rsidRPr="00372600">
        <w:rPr>
          <w:rFonts w:cs="Arial"/>
          <w:szCs w:val="24"/>
          <w:lang w:val="es-ES"/>
        </w:rPr>
        <w:t xml:space="preserve"> interpretación de los factores</w:t>
      </w:r>
      <w:r w:rsidR="003E1A74" w:rsidRPr="00372600">
        <w:rPr>
          <w:rFonts w:cs="Arial"/>
          <w:szCs w:val="24"/>
          <w:lang w:val="es-ES"/>
        </w:rPr>
        <w:t>. L</w:t>
      </w:r>
      <w:r w:rsidRPr="00372600">
        <w:rPr>
          <w:rFonts w:cs="Arial"/>
          <w:szCs w:val="24"/>
          <w:lang w:val="es-ES"/>
        </w:rPr>
        <w:t>uego</w:t>
      </w:r>
      <w:r w:rsidR="00191376" w:rsidRPr="00372600">
        <w:rPr>
          <w:rFonts w:cs="Arial"/>
          <w:szCs w:val="24"/>
          <w:lang w:val="es-ES"/>
        </w:rPr>
        <w:t>,</w:t>
      </w:r>
      <w:r w:rsidRPr="00372600">
        <w:rPr>
          <w:rFonts w:cs="Arial"/>
          <w:szCs w:val="24"/>
          <w:lang w:val="es-ES"/>
        </w:rPr>
        <w:t xml:space="preserve"> se seleccionó el número de factores mediante los </w:t>
      </w:r>
      <w:r w:rsidR="0056214A">
        <w:rPr>
          <w:rFonts w:cs="Arial"/>
          <w:szCs w:val="24"/>
          <w:lang w:val="es-ES"/>
        </w:rPr>
        <w:t xml:space="preserve">siguientes </w:t>
      </w:r>
      <w:r w:rsidRPr="00372600">
        <w:rPr>
          <w:rFonts w:cs="Arial"/>
          <w:szCs w:val="24"/>
          <w:lang w:val="es-ES"/>
        </w:rPr>
        <w:t>criterios</w:t>
      </w:r>
      <w:r w:rsidR="0056214A">
        <w:rPr>
          <w:rFonts w:cs="Arial"/>
          <w:szCs w:val="24"/>
          <w:lang w:val="es-ES"/>
        </w:rPr>
        <w:t>:</w:t>
      </w:r>
      <w:r w:rsidRPr="00372600">
        <w:rPr>
          <w:rFonts w:cs="Arial"/>
          <w:szCs w:val="24"/>
          <w:lang w:val="es-ES"/>
        </w:rPr>
        <w:t xml:space="preserve"> que los valores </w:t>
      </w:r>
      <w:r w:rsidR="003B46DA">
        <w:rPr>
          <w:rFonts w:cs="Arial"/>
          <w:szCs w:val="24"/>
          <w:lang w:val="es-ES"/>
        </w:rPr>
        <w:t xml:space="preserve">de cada unidad </w:t>
      </w:r>
      <w:r w:rsidRPr="00372600">
        <w:rPr>
          <w:rFonts w:cs="Arial"/>
          <w:szCs w:val="24"/>
          <w:lang w:val="es-ES"/>
        </w:rPr>
        <w:t>fueran &gt;</w:t>
      </w:r>
      <w:r w:rsidR="009E580D" w:rsidRPr="00372600">
        <w:rPr>
          <w:rFonts w:cs="Arial"/>
          <w:szCs w:val="24"/>
          <w:lang w:val="es-ES"/>
        </w:rPr>
        <w:t>0.</w:t>
      </w:r>
      <w:r w:rsidRPr="00372600">
        <w:rPr>
          <w:rFonts w:cs="Arial"/>
          <w:szCs w:val="24"/>
          <w:lang w:val="es-ES"/>
        </w:rPr>
        <w:t>1</w:t>
      </w:r>
      <w:r w:rsidR="003B62B6" w:rsidRPr="00372600">
        <w:rPr>
          <w:rFonts w:cs="Arial"/>
          <w:szCs w:val="24"/>
          <w:lang w:val="es-ES"/>
        </w:rPr>
        <w:t xml:space="preserve"> y</w:t>
      </w:r>
      <w:r w:rsidRPr="00372600">
        <w:rPr>
          <w:rFonts w:cs="Arial"/>
          <w:szCs w:val="24"/>
          <w:lang w:val="es-ES"/>
        </w:rPr>
        <w:t xml:space="preserve"> que la carga factorial de </w:t>
      </w:r>
      <w:r w:rsidR="006051BA">
        <w:rPr>
          <w:rFonts w:cs="Arial"/>
          <w:szCs w:val="24"/>
          <w:lang w:val="es-ES"/>
        </w:rPr>
        <w:t xml:space="preserve">ellos </w:t>
      </w:r>
      <w:r w:rsidRPr="00372600">
        <w:rPr>
          <w:rFonts w:cs="Arial"/>
          <w:szCs w:val="24"/>
          <w:lang w:val="es-ES"/>
        </w:rPr>
        <w:t xml:space="preserve">fueran superior a 0,4. Se observa en la </w:t>
      </w:r>
      <w:r w:rsidR="00CE6A2D">
        <w:rPr>
          <w:rFonts w:cs="Arial"/>
          <w:szCs w:val="24"/>
          <w:lang w:val="es-ES"/>
        </w:rPr>
        <w:t>T</w:t>
      </w:r>
      <w:r w:rsidRPr="00372600">
        <w:rPr>
          <w:rFonts w:cs="Arial"/>
          <w:szCs w:val="24"/>
          <w:lang w:val="es-ES"/>
        </w:rPr>
        <w:t xml:space="preserve">abla </w:t>
      </w:r>
      <w:r w:rsidR="006051BA">
        <w:rPr>
          <w:rFonts w:cs="Arial"/>
          <w:szCs w:val="24"/>
          <w:lang w:val="es-ES"/>
        </w:rPr>
        <w:t>4</w:t>
      </w:r>
      <w:r w:rsidRPr="00372600">
        <w:rPr>
          <w:rFonts w:cs="Arial"/>
          <w:szCs w:val="24"/>
          <w:lang w:val="es-ES"/>
        </w:rPr>
        <w:t xml:space="preserve"> que </w:t>
      </w:r>
      <w:r w:rsidR="00B432A7">
        <w:rPr>
          <w:rFonts w:cs="Arial"/>
          <w:szCs w:val="24"/>
          <w:lang w:val="es-ES"/>
        </w:rPr>
        <w:t>únicamente</w:t>
      </w:r>
      <w:r w:rsidRPr="00372600">
        <w:rPr>
          <w:rFonts w:cs="Arial"/>
          <w:szCs w:val="24"/>
          <w:lang w:val="es-ES"/>
        </w:rPr>
        <w:t xml:space="preserve"> los ítems 9 y 12 </w:t>
      </w:r>
      <w:r w:rsidR="001E0FDF">
        <w:rPr>
          <w:rFonts w:cs="Arial"/>
          <w:szCs w:val="24"/>
          <w:lang w:val="es-ES"/>
        </w:rPr>
        <w:t xml:space="preserve">no cumplían en conjunto </w:t>
      </w:r>
      <w:r w:rsidR="00700340">
        <w:rPr>
          <w:rFonts w:cs="Arial"/>
          <w:szCs w:val="24"/>
          <w:lang w:val="es-ES"/>
        </w:rPr>
        <w:t xml:space="preserve">con </w:t>
      </w:r>
      <w:r w:rsidR="001E0FDF">
        <w:rPr>
          <w:rFonts w:cs="Arial"/>
          <w:szCs w:val="24"/>
          <w:lang w:val="es-ES"/>
        </w:rPr>
        <w:t>estos criterios.</w:t>
      </w:r>
    </w:p>
    <w:p w14:paraId="6E04463D" w14:textId="03B8D552" w:rsidR="00177E5C" w:rsidRPr="00372600" w:rsidRDefault="00177E5C" w:rsidP="00191376">
      <w:pPr>
        <w:rPr>
          <w:rFonts w:cs="Arial"/>
          <w:szCs w:val="24"/>
          <w:lang w:val="es-ES"/>
        </w:rPr>
      </w:pPr>
      <w:r w:rsidRPr="00372600">
        <w:rPr>
          <w:rFonts w:cs="Arial"/>
          <w:szCs w:val="24"/>
          <w:lang w:val="es-ES"/>
        </w:rPr>
        <w:t xml:space="preserve"> </w:t>
      </w:r>
    </w:p>
    <w:p w14:paraId="201B2526" w14:textId="1791D666" w:rsidR="00177E5C" w:rsidRPr="00372600" w:rsidRDefault="00177E5C" w:rsidP="00177E5C">
      <w:pPr>
        <w:pStyle w:val="Descripcin"/>
        <w:keepNext/>
        <w:rPr>
          <w:rFonts w:ascii="Arial" w:hAnsi="Arial" w:cs="Arial"/>
          <w:color w:val="000000" w:themeColor="text1"/>
          <w:sz w:val="22"/>
          <w:szCs w:val="22"/>
        </w:rPr>
      </w:pPr>
      <w:r w:rsidRPr="00372600">
        <w:rPr>
          <w:rFonts w:ascii="Arial" w:hAnsi="Arial" w:cs="Arial"/>
          <w:b/>
          <w:bCs/>
          <w:color w:val="000000" w:themeColor="text1"/>
          <w:sz w:val="22"/>
          <w:szCs w:val="22"/>
        </w:rPr>
        <w:lastRenderedPageBreak/>
        <w:t xml:space="preserve">Tabla </w:t>
      </w:r>
      <w:r w:rsidRPr="00372600">
        <w:rPr>
          <w:rFonts w:ascii="Arial" w:hAnsi="Arial" w:cs="Arial"/>
          <w:b/>
          <w:bCs/>
          <w:color w:val="000000" w:themeColor="text1"/>
          <w:sz w:val="22"/>
          <w:szCs w:val="22"/>
        </w:rPr>
        <w:fldChar w:fldCharType="begin"/>
      </w:r>
      <w:r w:rsidRPr="00372600">
        <w:rPr>
          <w:rFonts w:ascii="Arial" w:hAnsi="Arial" w:cs="Arial"/>
          <w:b/>
          <w:bCs/>
          <w:color w:val="000000" w:themeColor="text1"/>
          <w:sz w:val="22"/>
          <w:szCs w:val="22"/>
        </w:rPr>
        <w:instrText xml:space="preserve"> SEQ Tabla \* ARABIC </w:instrText>
      </w:r>
      <w:r w:rsidRPr="00372600">
        <w:rPr>
          <w:rFonts w:ascii="Arial" w:hAnsi="Arial" w:cs="Arial"/>
          <w:b/>
          <w:bCs/>
          <w:color w:val="000000" w:themeColor="text1"/>
          <w:sz w:val="22"/>
          <w:szCs w:val="22"/>
        </w:rPr>
        <w:fldChar w:fldCharType="separate"/>
      </w:r>
      <w:r w:rsidR="00E540AA">
        <w:rPr>
          <w:rFonts w:ascii="Arial" w:hAnsi="Arial" w:cs="Arial"/>
          <w:b/>
          <w:bCs/>
          <w:noProof/>
          <w:color w:val="000000" w:themeColor="text1"/>
          <w:sz w:val="22"/>
          <w:szCs w:val="22"/>
        </w:rPr>
        <w:t>4</w:t>
      </w:r>
      <w:r w:rsidRPr="00372600">
        <w:rPr>
          <w:rFonts w:ascii="Arial" w:hAnsi="Arial" w:cs="Arial"/>
          <w:b/>
          <w:bCs/>
          <w:color w:val="000000" w:themeColor="text1"/>
          <w:sz w:val="22"/>
          <w:szCs w:val="22"/>
        </w:rPr>
        <w:fldChar w:fldCharType="end"/>
      </w:r>
      <w:r w:rsidRPr="00372600">
        <w:rPr>
          <w:rFonts w:ascii="Arial" w:hAnsi="Arial" w:cs="Arial"/>
          <w:b/>
          <w:bCs/>
          <w:color w:val="000000" w:themeColor="text1"/>
          <w:sz w:val="22"/>
          <w:szCs w:val="22"/>
        </w:rPr>
        <w:t>.</w:t>
      </w:r>
      <w:r w:rsidRPr="00372600">
        <w:rPr>
          <w:rFonts w:ascii="Arial" w:hAnsi="Arial" w:cs="Arial"/>
          <w:color w:val="000000" w:themeColor="text1"/>
          <w:sz w:val="22"/>
          <w:szCs w:val="22"/>
        </w:rPr>
        <w:t xml:space="preserve"> Análisis factorial del instrumento HELP Score con los 12 ítems.</w:t>
      </w:r>
    </w:p>
    <w:tbl>
      <w:tblPr>
        <w:tblW w:w="8306" w:type="dxa"/>
        <w:tblCellMar>
          <w:left w:w="70" w:type="dxa"/>
          <w:right w:w="70" w:type="dxa"/>
        </w:tblCellMar>
        <w:tblLook w:val="04A0" w:firstRow="1" w:lastRow="0" w:firstColumn="1" w:lastColumn="0" w:noHBand="0" w:noVBand="1"/>
      </w:tblPr>
      <w:tblGrid>
        <w:gridCol w:w="5670"/>
        <w:gridCol w:w="1276"/>
        <w:gridCol w:w="1360"/>
      </w:tblGrid>
      <w:tr w:rsidR="009E580D" w:rsidRPr="00372600" w14:paraId="5F15343B" w14:textId="77777777" w:rsidTr="009E580D">
        <w:trPr>
          <w:trHeight w:val="680"/>
        </w:trPr>
        <w:tc>
          <w:tcPr>
            <w:tcW w:w="5670" w:type="dxa"/>
            <w:tcBorders>
              <w:top w:val="single" w:sz="4" w:space="0" w:color="auto"/>
              <w:left w:val="nil"/>
              <w:bottom w:val="single" w:sz="4" w:space="0" w:color="auto"/>
              <w:right w:val="nil"/>
            </w:tcBorders>
            <w:shd w:val="clear" w:color="auto" w:fill="auto"/>
            <w:vAlign w:val="center"/>
            <w:hideMark/>
          </w:tcPr>
          <w:p w14:paraId="4C6CE5DD" w14:textId="77777777" w:rsidR="009E580D" w:rsidRPr="00372600" w:rsidRDefault="009E580D" w:rsidP="00C14324">
            <w:pPr>
              <w:spacing w:after="0" w:line="240" w:lineRule="auto"/>
              <w:jc w:val="center"/>
              <w:rPr>
                <w:rFonts w:eastAsia="Times New Roman" w:cs="Arial"/>
                <w:b/>
                <w:bCs/>
                <w:color w:val="000000"/>
              </w:rPr>
            </w:pPr>
            <w:r w:rsidRPr="00372600">
              <w:rPr>
                <w:rFonts w:eastAsia="Times New Roman" w:cs="Arial"/>
                <w:b/>
                <w:bCs/>
                <w:color w:val="000000"/>
                <w:sz w:val="22"/>
              </w:rPr>
              <w:t xml:space="preserve">Ítems </w:t>
            </w:r>
          </w:p>
        </w:tc>
        <w:tc>
          <w:tcPr>
            <w:tcW w:w="1276" w:type="dxa"/>
            <w:tcBorders>
              <w:top w:val="single" w:sz="4" w:space="0" w:color="auto"/>
              <w:left w:val="nil"/>
              <w:bottom w:val="single" w:sz="4" w:space="0" w:color="auto"/>
              <w:right w:val="nil"/>
            </w:tcBorders>
            <w:shd w:val="clear" w:color="auto" w:fill="auto"/>
            <w:vAlign w:val="center"/>
            <w:hideMark/>
          </w:tcPr>
          <w:p w14:paraId="08BB3EEF" w14:textId="45D66A33" w:rsidR="009E580D" w:rsidRPr="00372600" w:rsidRDefault="009E580D" w:rsidP="00C14324">
            <w:pPr>
              <w:spacing w:after="0" w:line="240" w:lineRule="auto"/>
              <w:jc w:val="center"/>
              <w:rPr>
                <w:rFonts w:eastAsia="Times New Roman" w:cs="Arial"/>
                <w:b/>
                <w:bCs/>
                <w:color w:val="000000"/>
              </w:rPr>
            </w:pPr>
            <w:r w:rsidRPr="00372600">
              <w:rPr>
                <w:rFonts w:eastAsia="Times New Roman" w:cs="Arial"/>
                <w:b/>
                <w:bCs/>
                <w:color w:val="000000"/>
                <w:sz w:val="22"/>
              </w:rPr>
              <w:t xml:space="preserve">     Factor</w:t>
            </w:r>
          </w:p>
        </w:tc>
        <w:tc>
          <w:tcPr>
            <w:tcW w:w="1360" w:type="dxa"/>
            <w:tcBorders>
              <w:top w:val="single" w:sz="4" w:space="0" w:color="auto"/>
              <w:left w:val="nil"/>
              <w:bottom w:val="single" w:sz="4" w:space="0" w:color="auto"/>
              <w:right w:val="nil"/>
            </w:tcBorders>
            <w:shd w:val="clear" w:color="auto" w:fill="auto"/>
            <w:vAlign w:val="center"/>
            <w:hideMark/>
          </w:tcPr>
          <w:p w14:paraId="070ED530" w14:textId="017E9DA3" w:rsidR="009E580D" w:rsidRPr="00372600" w:rsidRDefault="009E580D" w:rsidP="00C14324">
            <w:pPr>
              <w:spacing w:after="0" w:line="240" w:lineRule="auto"/>
              <w:jc w:val="center"/>
              <w:rPr>
                <w:rFonts w:eastAsia="Times New Roman" w:cs="Arial"/>
                <w:b/>
                <w:bCs/>
                <w:color w:val="000000"/>
              </w:rPr>
            </w:pPr>
            <w:r w:rsidRPr="00372600">
              <w:rPr>
                <w:rFonts w:eastAsia="Times New Roman" w:cs="Arial"/>
                <w:b/>
                <w:bCs/>
                <w:color w:val="000000"/>
                <w:sz w:val="22"/>
              </w:rPr>
              <w:t xml:space="preserve">Valor de cada unidad </w:t>
            </w:r>
          </w:p>
        </w:tc>
      </w:tr>
      <w:tr w:rsidR="00651A92" w:rsidRPr="00372600" w14:paraId="342BD8B8" w14:textId="77777777" w:rsidTr="009E580D">
        <w:trPr>
          <w:trHeight w:val="250"/>
        </w:trPr>
        <w:tc>
          <w:tcPr>
            <w:tcW w:w="5670" w:type="dxa"/>
            <w:tcBorders>
              <w:top w:val="nil"/>
              <w:left w:val="nil"/>
              <w:bottom w:val="nil"/>
              <w:right w:val="nil"/>
            </w:tcBorders>
            <w:shd w:val="clear" w:color="auto" w:fill="auto"/>
            <w:vAlign w:val="center"/>
            <w:hideMark/>
          </w:tcPr>
          <w:p w14:paraId="4B819233" w14:textId="21686EBC"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1. Nivel de náuseas la mayoría del tiempo</w:t>
            </w:r>
          </w:p>
        </w:tc>
        <w:tc>
          <w:tcPr>
            <w:tcW w:w="1276" w:type="dxa"/>
            <w:tcBorders>
              <w:top w:val="nil"/>
              <w:left w:val="nil"/>
              <w:bottom w:val="nil"/>
              <w:right w:val="nil"/>
            </w:tcBorders>
            <w:shd w:val="clear" w:color="auto" w:fill="auto"/>
            <w:vAlign w:val="center"/>
            <w:hideMark/>
          </w:tcPr>
          <w:p w14:paraId="44D29567"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0.877 </w:t>
            </w:r>
          </w:p>
        </w:tc>
        <w:tc>
          <w:tcPr>
            <w:tcW w:w="1360" w:type="dxa"/>
            <w:tcBorders>
              <w:top w:val="nil"/>
              <w:left w:val="nil"/>
              <w:bottom w:val="nil"/>
              <w:right w:val="nil"/>
            </w:tcBorders>
            <w:shd w:val="clear" w:color="auto" w:fill="auto"/>
            <w:vAlign w:val="center"/>
            <w:hideMark/>
          </w:tcPr>
          <w:p w14:paraId="55CCFDA7"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0.19451</w:t>
            </w:r>
          </w:p>
        </w:tc>
      </w:tr>
      <w:tr w:rsidR="00651A92" w:rsidRPr="00372600" w14:paraId="3356E83C" w14:textId="77777777" w:rsidTr="009E580D">
        <w:trPr>
          <w:trHeight w:val="250"/>
        </w:trPr>
        <w:tc>
          <w:tcPr>
            <w:tcW w:w="5670" w:type="dxa"/>
            <w:tcBorders>
              <w:top w:val="nil"/>
              <w:left w:val="nil"/>
              <w:bottom w:val="nil"/>
              <w:right w:val="nil"/>
            </w:tcBorders>
            <w:shd w:val="clear" w:color="auto" w:fill="auto"/>
            <w:vAlign w:val="center"/>
            <w:hideMark/>
          </w:tcPr>
          <w:p w14:paraId="1125D7A6" w14:textId="7348BC75"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 xml:space="preserve">2. </w:t>
            </w:r>
            <w:r w:rsidRPr="0070386D">
              <w:rPr>
                <w:rFonts w:eastAsia="Times New Roman" w:cs="Arial"/>
                <w:color w:val="000000"/>
                <w:sz w:val="22"/>
              </w:rPr>
              <w:t>Vomito ___ veces cada día</w:t>
            </w:r>
          </w:p>
        </w:tc>
        <w:tc>
          <w:tcPr>
            <w:tcW w:w="1276" w:type="dxa"/>
            <w:tcBorders>
              <w:top w:val="nil"/>
              <w:left w:val="nil"/>
              <w:bottom w:val="nil"/>
              <w:right w:val="nil"/>
            </w:tcBorders>
            <w:shd w:val="clear" w:color="auto" w:fill="auto"/>
            <w:vAlign w:val="center"/>
            <w:hideMark/>
          </w:tcPr>
          <w:p w14:paraId="73CEB5BF"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0.888          </w:t>
            </w:r>
          </w:p>
        </w:tc>
        <w:tc>
          <w:tcPr>
            <w:tcW w:w="1360" w:type="dxa"/>
            <w:tcBorders>
              <w:top w:val="nil"/>
              <w:left w:val="nil"/>
              <w:bottom w:val="nil"/>
              <w:right w:val="nil"/>
            </w:tcBorders>
            <w:shd w:val="clear" w:color="auto" w:fill="auto"/>
            <w:vAlign w:val="center"/>
            <w:hideMark/>
          </w:tcPr>
          <w:p w14:paraId="38F1E7D0"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0.21094</w:t>
            </w:r>
          </w:p>
        </w:tc>
      </w:tr>
      <w:tr w:rsidR="00651A92" w:rsidRPr="00372600" w14:paraId="76DBAB8E" w14:textId="77777777" w:rsidTr="009E580D">
        <w:trPr>
          <w:trHeight w:val="250"/>
        </w:trPr>
        <w:tc>
          <w:tcPr>
            <w:tcW w:w="5670" w:type="dxa"/>
            <w:tcBorders>
              <w:top w:val="nil"/>
              <w:left w:val="nil"/>
              <w:bottom w:val="nil"/>
              <w:right w:val="nil"/>
            </w:tcBorders>
            <w:shd w:val="clear" w:color="auto" w:fill="auto"/>
            <w:vAlign w:val="center"/>
            <w:hideMark/>
          </w:tcPr>
          <w:p w14:paraId="28181F30" w14:textId="7634CE12"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 xml:space="preserve">3. </w:t>
            </w:r>
            <w:r w:rsidRPr="00651A92">
              <w:rPr>
                <w:rFonts w:eastAsia="Times New Roman" w:cs="Arial"/>
                <w:color w:val="000000"/>
                <w:sz w:val="22"/>
              </w:rPr>
              <w:t>Tengo arcadas ___ veces cada día</w:t>
            </w:r>
          </w:p>
        </w:tc>
        <w:tc>
          <w:tcPr>
            <w:tcW w:w="1276" w:type="dxa"/>
            <w:tcBorders>
              <w:top w:val="nil"/>
              <w:left w:val="nil"/>
              <w:bottom w:val="nil"/>
              <w:right w:val="nil"/>
            </w:tcBorders>
            <w:shd w:val="clear" w:color="auto" w:fill="auto"/>
            <w:vAlign w:val="center"/>
            <w:hideMark/>
          </w:tcPr>
          <w:p w14:paraId="407142AA"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0.821   </w:t>
            </w:r>
          </w:p>
        </w:tc>
        <w:tc>
          <w:tcPr>
            <w:tcW w:w="1360" w:type="dxa"/>
            <w:tcBorders>
              <w:top w:val="nil"/>
              <w:left w:val="nil"/>
              <w:bottom w:val="nil"/>
              <w:right w:val="nil"/>
            </w:tcBorders>
            <w:shd w:val="clear" w:color="auto" w:fill="auto"/>
            <w:vAlign w:val="center"/>
            <w:hideMark/>
          </w:tcPr>
          <w:p w14:paraId="1AEC5092"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0.29124</w:t>
            </w:r>
          </w:p>
        </w:tc>
      </w:tr>
      <w:tr w:rsidR="00651A92" w:rsidRPr="00372600" w14:paraId="1EC8C46A" w14:textId="77777777" w:rsidTr="009E580D">
        <w:trPr>
          <w:trHeight w:val="250"/>
        </w:trPr>
        <w:tc>
          <w:tcPr>
            <w:tcW w:w="5670" w:type="dxa"/>
            <w:tcBorders>
              <w:top w:val="nil"/>
              <w:left w:val="nil"/>
              <w:bottom w:val="nil"/>
              <w:right w:val="nil"/>
            </w:tcBorders>
            <w:shd w:val="clear" w:color="auto" w:fill="auto"/>
            <w:vAlign w:val="center"/>
            <w:hideMark/>
          </w:tcPr>
          <w:p w14:paraId="64516177" w14:textId="3F6AAE80"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 xml:space="preserve">4. </w:t>
            </w:r>
            <w:r w:rsidRPr="00651A92">
              <w:rPr>
                <w:rFonts w:eastAsia="Times New Roman" w:cs="Arial"/>
                <w:color w:val="000000"/>
                <w:sz w:val="22"/>
              </w:rPr>
              <w:t>Orina</w:t>
            </w:r>
          </w:p>
        </w:tc>
        <w:tc>
          <w:tcPr>
            <w:tcW w:w="1276" w:type="dxa"/>
            <w:tcBorders>
              <w:top w:val="nil"/>
              <w:left w:val="nil"/>
              <w:bottom w:val="nil"/>
              <w:right w:val="nil"/>
            </w:tcBorders>
            <w:shd w:val="clear" w:color="auto" w:fill="auto"/>
            <w:vAlign w:val="center"/>
            <w:hideMark/>
          </w:tcPr>
          <w:p w14:paraId="21150E3D"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0.852  </w:t>
            </w:r>
          </w:p>
        </w:tc>
        <w:tc>
          <w:tcPr>
            <w:tcW w:w="1360" w:type="dxa"/>
            <w:tcBorders>
              <w:top w:val="nil"/>
              <w:left w:val="nil"/>
              <w:bottom w:val="nil"/>
              <w:right w:val="nil"/>
            </w:tcBorders>
            <w:shd w:val="clear" w:color="auto" w:fill="auto"/>
            <w:vAlign w:val="center"/>
            <w:hideMark/>
          </w:tcPr>
          <w:p w14:paraId="2A65CF27"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0.23770</w:t>
            </w:r>
          </w:p>
        </w:tc>
      </w:tr>
      <w:tr w:rsidR="00651A92" w:rsidRPr="00372600" w14:paraId="091DBF8F" w14:textId="77777777" w:rsidTr="009E580D">
        <w:trPr>
          <w:trHeight w:val="250"/>
        </w:trPr>
        <w:tc>
          <w:tcPr>
            <w:tcW w:w="5670" w:type="dxa"/>
            <w:tcBorders>
              <w:top w:val="nil"/>
              <w:left w:val="nil"/>
              <w:bottom w:val="nil"/>
              <w:right w:val="nil"/>
            </w:tcBorders>
            <w:shd w:val="clear" w:color="auto" w:fill="auto"/>
            <w:vAlign w:val="center"/>
            <w:hideMark/>
          </w:tcPr>
          <w:p w14:paraId="1723E7A8" w14:textId="16A0FBB8"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 xml:space="preserve">5. Severidad </w:t>
            </w:r>
            <w:r w:rsidRPr="00651A92">
              <w:rPr>
                <w:rFonts w:eastAsia="Times New Roman" w:cs="Arial"/>
                <w:color w:val="000000"/>
                <w:sz w:val="22"/>
              </w:rPr>
              <w:t>de nausea/vomito 1 hora después de medicamentos</w:t>
            </w:r>
          </w:p>
        </w:tc>
        <w:tc>
          <w:tcPr>
            <w:tcW w:w="1276" w:type="dxa"/>
            <w:tcBorders>
              <w:top w:val="nil"/>
              <w:left w:val="nil"/>
              <w:bottom w:val="nil"/>
              <w:right w:val="nil"/>
            </w:tcBorders>
            <w:shd w:val="clear" w:color="auto" w:fill="auto"/>
            <w:vAlign w:val="center"/>
            <w:hideMark/>
          </w:tcPr>
          <w:p w14:paraId="577AE701"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0.924          </w:t>
            </w:r>
          </w:p>
        </w:tc>
        <w:tc>
          <w:tcPr>
            <w:tcW w:w="1360" w:type="dxa"/>
            <w:tcBorders>
              <w:top w:val="nil"/>
              <w:left w:val="nil"/>
              <w:bottom w:val="nil"/>
              <w:right w:val="nil"/>
            </w:tcBorders>
            <w:shd w:val="clear" w:color="auto" w:fill="auto"/>
            <w:vAlign w:val="center"/>
            <w:hideMark/>
          </w:tcPr>
          <w:p w14:paraId="246D1DD2"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0.14058</w:t>
            </w:r>
          </w:p>
        </w:tc>
      </w:tr>
      <w:tr w:rsidR="00651A92" w:rsidRPr="00372600" w14:paraId="7959E0FB" w14:textId="77777777" w:rsidTr="009E580D">
        <w:trPr>
          <w:trHeight w:val="250"/>
        </w:trPr>
        <w:tc>
          <w:tcPr>
            <w:tcW w:w="5670" w:type="dxa"/>
            <w:tcBorders>
              <w:top w:val="nil"/>
              <w:left w:val="nil"/>
              <w:bottom w:val="nil"/>
              <w:right w:val="nil"/>
            </w:tcBorders>
            <w:shd w:val="clear" w:color="auto" w:fill="auto"/>
            <w:vAlign w:val="center"/>
            <w:hideMark/>
          </w:tcPr>
          <w:p w14:paraId="554A8240" w14:textId="57F4C3E3"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6. Número de horas que no puedo trabajar por estar enferma</w:t>
            </w:r>
          </w:p>
        </w:tc>
        <w:tc>
          <w:tcPr>
            <w:tcW w:w="1276" w:type="dxa"/>
            <w:tcBorders>
              <w:top w:val="nil"/>
              <w:left w:val="nil"/>
              <w:bottom w:val="nil"/>
              <w:right w:val="nil"/>
            </w:tcBorders>
            <w:shd w:val="clear" w:color="auto" w:fill="auto"/>
            <w:vAlign w:val="center"/>
            <w:hideMark/>
          </w:tcPr>
          <w:p w14:paraId="2673BF06"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0.933  </w:t>
            </w:r>
          </w:p>
        </w:tc>
        <w:tc>
          <w:tcPr>
            <w:tcW w:w="1360" w:type="dxa"/>
            <w:tcBorders>
              <w:top w:val="nil"/>
              <w:left w:val="nil"/>
              <w:bottom w:val="nil"/>
              <w:right w:val="nil"/>
            </w:tcBorders>
            <w:shd w:val="clear" w:color="auto" w:fill="auto"/>
            <w:vAlign w:val="center"/>
            <w:hideMark/>
          </w:tcPr>
          <w:p w14:paraId="1A48E3DA"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0.08397</w:t>
            </w:r>
          </w:p>
        </w:tc>
      </w:tr>
      <w:tr w:rsidR="00651A92" w:rsidRPr="00372600" w14:paraId="4CF6DC51" w14:textId="77777777" w:rsidTr="009E580D">
        <w:trPr>
          <w:trHeight w:val="250"/>
        </w:trPr>
        <w:tc>
          <w:tcPr>
            <w:tcW w:w="5670" w:type="dxa"/>
            <w:tcBorders>
              <w:top w:val="nil"/>
              <w:left w:val="nil"/>
              <w:bottom w:val="nil"/>
              <w:right w:val="nil"/>
            </w:tcBorders>
            <w:shd w:val="clear" w:color="auto" w:fill="auto"/>
            <w:vAlign w:val="center"/>
            <w:hideMark/>
          </w:tcPr>
          <w:p w14:paraId="081905A2" w14:textId="338A1CBA"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7. He estado lidiando con las náuseas, vómitos y arcadas</w:t>
            </w:r>
          </w:p>
        </w:tc>
        <w:tc>
          <w:tcPr>
            <w:tcW w:w="1276" w:type="dxa"/>
            <w:tcBorders>
              <w:top w:val="nil"/>
              <w:left w:val="nil"/>
              <w:bottom w:val="nil"/>
              <w:right w:val="nil"/>
            </w:tcBorders>
            <w:shd w:val="clear" w:color="auto" w:fill="auto"/>
            <w:vAlign w:val="center"/>
            <w:hideMark/>
          </w:tcPr>
          <w:p w14:paraId="42F9C27C"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0.897  </w:t>
            </w:r>
          </w:p>
        </w:tc>
        <w:tc>
          <w:tcPr>
            <w:tcW w:w="1360" w:type="dxa"/>
            <w:tcBorders>
              <w:top w:val="nil"/>
              <w:left w:val="nil"/>
              <w:bottom w:val="nil"/>
              <w:right w:val="nil"/>
            </w:tcBorders>
            <w:shd w:val="clear" w:color="auto" w:fill="auto"/>
            <w:vAlign w:val="center"/>
            <w:hideMark/>
          </w:tcPr>
          <w:p w14:paraId="5A4966BA"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0.14232</w:t>
            </w:r>
          </w:p>
        </w:tc>
      </w:tr>
      <w:tr w:rsidR="00651A92" w:rsidRPr="00372600" w14:paraId="64FC9E21" w14:textId="77777777" w:rsidTr="009E580D">
        <w:trPr>
          <w:trHeight w:val="250"/>
        </w:trPr>
        <w:tc>
          <w:tcPr>
            <w:tcW w:w="5670" w:type="dxa"/>
            <w:tcBorders>
              <w:top w:val="nil"/>
              <w:left w:val="nil"/>
              <w:bottom w:val="nil"/>
              <w:right w:val="nil"/>
            </w:tcBorders>
            <w:shd w:val="clear" w:color="auto" w:fill="auto"/>
            <w:vAlign w:val="center"/>
            <w:hideMark/>
          </w:tcPr>
          <w:p w14:paraId="356EEBBD" w14:textId="57937224" w:rsidR="00651A92" w:rsidRPr="00372600" w:rsidRDefault="00651A92" w:rsidP="00651A92">
            <w:pPr>
              <w:spacing w:after="0" w:line="240" w:lineRule="auto"/>
              <w:rPr>
                <w:rFonts w:eastAsia="Times New Roman" w:cs="Arial"/>
                <w:color w:val="000000"/>
              </w:rPr>
            </w:pPr>
            <w:r w:rsidRPr="00372600">
              <w:rPr>
                <w:rFonts w:eastAsia="Times New Roman" w:cs="Arial"/>
                <w:color w:val="000000"/>
                <w:sz w:val="22"/>
              </w:rPr>
              <w:t>8. Cantidad que he podido comer/beber sin vomitar</w:t>
            </w:r>
          </w:p>
        </w:tc>
        <w:tc>
          <w:tcPr>
            <w:tcW w:w="1276" w:type="dxa"/>
            <w:tcBorders>
              <w:top w:val="nil"/>
              <w:left w:val="nil"/>
              <w:bottom w:val="nil"/>
              <w:right w:val="nil"/>
            </w:tcBorders>
            <w:shd w:val="clear" w:color="auto" w:fill="auto"/>
            <w:vAlign w:val="center"/>
            <w:hideMark/>
          </w:tcPr>
          <w:p w14:paraId="7B56831B"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 xml:space="preserve">0.639  </w:t>
            </w:r>
          </w:p>
        </w:tc>
        <w:tc>
          <w:tcPr>
            <w:tcW w:w="1360" w:type="dxa"/>
            <w:tcBorders>
              <w:top w:val="nil"/>
              <w:left w:val="nil"/>
              <w:bottom w:val="nil"/>
              <w:right w:val="nil"/>
            </w:tcBorders>
            <w:shd w:val="clear" w:color="auto" w:fill="auto"/>
            <w:vAlign w:val="center"/>
            <w:hideMark/>
          </w:tcPr>
          <w:p w14:paraId="677740C4" w14:textId="77777777" w:rsidR="00651A92" w:rsidRPr="00372600" w:rsidRDefault="00651A92" w:rsidP="00651A92">
            <w:pPr>
              <w:spacing w:after="0" w:line="240" w:lineRule="auto"/>
              <w:jc w:val="center"/>
              <w:rPr>
                <w:rFonts w:eastAsia="Times New Roman" w:cs="Arial"/>
                <w:color w:val="000000"/>
              </w:rPr>
            </w:pPr>
            <w:r w:rsidRPr="00372600">
              <w:rPr>
                <w:rFonts w:eastAsia="Times New Roman" w:cs="Arial"/>
                <w:color w:val="000000"/>
                <w:sz w:val="22"/>
              </w:rPr>
              <w:t>0.57822</w:t>
            </w:r>
          </w:p>
        </w:tc>
      </w:tr>
      <w:tr w:rsidR="009E580D" w:rsidRPr="00372600" w14:paraId="523176E0" w14:textId="77777777" w:rsidTr="009E580D">
        <w:trPr>
          <w:trHeight w:val="250"/>
        </w:trPr>
        <w:tc>
          <w:tcPr>
            <w:tcW w:w="5670" w:type="dxa"/>
            <w:tcBorders>
              <w:top w:val="nil"/>
              <w:left w:val="nil"/>
              <w:bottom w:val="nil"/>
              <w:right w:val="nil"/>
            </w:tcBorders>
            <w:shd w:val="clear" w:color="auto" w:fill="auto"/>
            <w:vAlign w:val="center"/>
            <w:hideMark/>
          </w:tcPr>
          <w:p w14:paraId="4A4B4CA7" w14:textId="77777777" w:rsidR="009E580D" w:rsidRPr="00372600" w:rsidRDefault="009E580D" w:rsidP="00C14324">
            <w:pPr>
              <w:spacing w:after="0" w:line="240" w:lineRule="auto"/>
              <w:rPr>
                <w:rFonts w:eastAsia="Times New Roman" w:cs="Arial"/>
                <w:color w:val="000000"/>
              </w:rPr>
            </w:pPr>
            <w:r w:rsidRPr="00372600">
              <w:rPr>
                <w:rFonts w:eastAsia="Times New Roman" w:cs="Arial"/>
                <w:color w:val="000000"/>
                <w:sz w:val="22"/>
              </w:rPr>
              <w:t>9. Mis medicamentos para los vómitos son tolerados</w:t>
            </w:r>
          </w:p>
        </w:tc>
        <w:tc>
          <w:tcPr>
            <w:tcW w:w="1276" w:type="dxa"/>
            <w:tcBorders>
              <w:top w:val="nil"/>
              <w:left w:val="nil"/>
              <w:bottom w:val="nil"/>
              <w:right w:val="nil"/>
            </w:tcBorders>
            <w:shd w:val="clear" w:color="auto" w:fill="auto"/>
            <w:vAlign w:val="center"/>
            <w:hideMark/>
          </w:tcPr>
          <w:p w14:paraId="45C87564"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 xml:space="preserve">0.177  </w:t>
            </w:r>
          </w:p>
        </w:tc>
        <w:tc>
          <w:tcPr>
            <w:tcW w:w="1360" w:type="dxa"/>
            <w:tcBorders>
              <w:top w:val="nil"/>
              <w:left w:val="nil"/>
              <w:bottom w:val="nil"/>
              <w:right w:val="nil"/>
            </w:tcBorders>
            <w:shd w:val="clear" w:color="auto" w:fill="auto"/>
            <w:vAlign w:val="center"/>
            <w:hideMark/>
          </w:tcPr>
          <w:p w14:paraId="2706FD55"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0.00151</w:t>
            </w:r>
          </w:p>
        </w:tc>
      </w:tr>
      <w:tr w:rsidR="009E580D" w:rsidRPr="00372600" w14:paraId="76ED3B34" w14:textId="77777777" w:rsidTr="009E580D">
        <w:trPr>
          <w:trHeight w:val="250"/>
        </w:trPr>
        <w:tc>
          <w:tcPr>
            <w:tcW w:w="5670" w:type="dxa"/>
            <w:tcBorders>
              <w:top w:val="nil"/>
              <w:left w:val="nil"/>
              <w:bottom w:val="nil"/>
              <w:right w:val="nil"/>
            </w:tcBorders>
            <w:shd w:val="clear" w:color="auto" w:fill="auto"/>
            <w:vAlign w:val="center"/>
            <w:hideMark/>
          </w:tcPr>
          <w:p w14:paraId="4EAA56C7" w14:textId="77777777" w:rsidR="009E580D" w:rsidRPr="00372600" w:rsidRDefault="009E580D" w:rsidP="00C14324">
            <w:pPr>
              <w:spacing w:after="0" w:line="240" w:lineRule="auto"/>
              <w:rPr>
                <w:rFonts w:eastAsia="Times New Roman" w:cs="Arial"/>
                <w:color w:val="000000"/>
              </w:rPr>
            </w:pPr>
            <w:r w:rsidRPr="00372600">
              <w:rPr>
                <w:rFonts w:eastAsia="Times New Roman" w:cs="Arial"/>
                <w:color w:val="000000"/>
                <w:sz w:val="22"/>
              </w:rPr>
              <w:t>10. Mis síntomas comparados a la semana pasada</w:t>
            </w:r>
          </w:p>
        </w:tc>
        <w:tc>
          <w:tcPr>
            <w:tcW w:w="1276" w:type="dxa"/>
            <w:tcBorders>
              <w:top w:val="nil"/>
              <w:left w:val="nil"/>
              <w:bottom w:val="nil"/>
              <w:right w:val="nil"/>
            </w:tcBorders>
            <w:shd w:val="clear" w:color="auto" w:fill="auto"/>
            <w:vAlign w:val="center"/>
            <w:hideMark/>
          </w:tcPr>
          <w:p w14:paraId="77CFDD3E"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 xml:space="preserve">0.767  </w:t>
            </w:r>
          </w:p>
        </w:tc>
        <w:tc>
          <w:tcPr>
            <w:tcW w:w="1360" w:type="dxa"/>
            <w:tcBorders>
              <w:top w:val="nil"/>
              <w:left w:val="nil"/>
              <w:bottom w:val="nil"/>
              <w:right w:val="nil"/>
            </w:tcBorders>
            <w:shd w:val="clear" w:color="auto" w:fill="auto"/>
            <w:vAlign w:val="center"/>
            <w:hideMark/>
          </w:tcPr>
          <w:p w14:paraId="29FD5687"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0.36834</w:t>
            </w:r>
          </w:p>
        </w:tc>
      </w:tr>
      <w:tr w:rsidR="009E580D" w:rsidRPr="00372600" w14:paraId="1FE9B234" w14:textId="77777777" w:rsidTr="009E580D">
        <w:trPr>
          <w:trHeight w:val="250"/>
        </w:trPr>
        <w:tc>
          <w:tcPr>
            <w:tcW w:w="5670" w:type="dxa"/>
            <w:tcBorders>
              <w:top w:val="nil"/>
              <w:left w:val="nil"/>
              <w:bottom w:val="nil"/>
              <w:right w:val="nil"/>
            </w:tcBorders>
            <w:shd w:val="clear" w:color="auto" w:fill="auto"/>
            <w:vAlign w:val="center"/>
            <w:hideMark/>
          </w:tcPr>
          <w:p w14:paraId="060522A5" w14:textId="77777777" w:rsidR="009E580D" w:rsidRPr="00372600" w:rsidRDefault="009E580D" w:rsidP="00C14324">
            <w:pPr>
              <w:spacing w:after="0" w:line="240" w:lineRule="auto"/>
              <w:rPr>
                <w:rFonts w:eastAsia="Times New Roman" w:cs="Arial"/>
                <w:color w:val="000000"/>
              </w:rPr>
            </w:pPr>
            <w:r w:rsidRPr="00372600">
              <w:rPr>
                <w:rFonts w:eastAsia="Times New Roman" w:cs="Arial"/>
                <w:color w:val="000000"/>
                <w:sz w:val="22"/>
              </w:rPr>
              <w:t>11. Peso perdido durante los 7 días anteriores</w:t>
            </w:r>
          </w:p>
        </w:tc>
        <w:tc>
          <w:tcPr>
            <w:tcW w:w="1276" w:type="dxa"/>
            <w:tcBorders>
              <w:top w:val="nil"/>
              <w:left w:val="nil"/>
              <w:bottom w:val="nil"/>
              <w:right w:val="nil"/>
            </w:tcBorders>
            <w:shd w:val="clear" w:color="auto" w:fill="auto"/>
            <w:vAlign w:val="center"/>
            <w:hideMark/>
          </w:tcPr>
          <w:p w14:paraId="0E0EC506"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 xml:space="preserve">0.648          </w:t>
            </w:r>
          </w:p>
        </w:tc>
        <w:tc>
          <w:tcPr>
            <w:tcW w:w="1360" w:type="dxa"/>
            <w:tcBorders>
              <w:top w:val="nil"/>
              <w:left w:val="nil"/>
              <w:bottom w:val="nil"/>
              <w:right w:val="nil"/>
            </w:tcBorders>
            <w:shd w:val="clear" w:color="auto" w:fill="auto"/>
            <w:vAlign w:val="center"/>
            <w:hideMark/>
          </w:tcPr>
          <w:p w14:paraId="5FB0E262"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0.57016</w:t>
            </w:r>
          </w:p>
        </w:tc>
      </w:tr>
      <w:tr w:rsidR="009E580D" w:rsidRPr="00372600" w14:paraId="7B2EBD2F" w14:textId="77777777" w:rsidTr="009E580D">
        <w:trPr>
          <w:trHeight w:val="250"/>
        </w:trPr>
        <w:tc>
          <w:tcPr>
            <w:tcW w:w="5670" w:type="dxa"/>
            <w:tcBorders>
              <w:top w:val="nil"/>
              <w:left w:val="nil"/>
              <w:bottom w:val="single" w:sz="4" w:space="0" w:color="auto"/>
              <w:right w:val="nil"/>
            </w:tcBorders>
            <w:shd w:val="clear" w:color="auto" w:fill="auto"/>
            <w:vAlign w:val="center"/>
            <w:hideMark/>
          </w:tcPr>
          <w:p w14:paraId="63663E3E" w14:textId="77777777" w:rsidR="009E580D" w:rsidRPr="00372600" w:rsidRDefault="009E580D" w:rsidP="00C14324">
            <w:pPr>
              <w:spacing w:after="0" w:line="240" w:lineRule="auto"/>
              <w:rPr>
                <w:rFonts w:eastAsia="Times New Roman" w:cs="Arial"/>
                <w:color w:val="000000"/>
              </w:rPr>
            </w:pPr>
            <w:r w:rsidRPr="00372600">
              <w:rPr>
                <w:rFonts w:eastAsia="Times New Roman" w:cs="Arial"/>
                <w:color w:val="000000"/>
                <w:sz w:val="22"/>
              </w:rPr>
              <w:t>12. Número de recetas para náuseas y vómitos</w:t>
            </w:r>
          </w:p>
        </w:tc>
        <w:tc>
          <w:tcPr>
            <w:tcW w:w="1276" w:type="dxa"/>
            <w:tcBorders>
              <w:top w:val="nil"/>
              <w:left w:val="nil"/>
              <w:bottom w:val="single" w:sz="4" w:space="0" w:color="auto"/>
              <w:right w:val="nil"/>
            </w:tcBorders>
            <w:shd w:val="clear" w:color="auto" w:fill="auto"/>
            <w:vAlign w:val="center"/>
            <w:hideMark/>
          </w:tcPr>
          <w:p w14:paraId="646ECA0E"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 xml:space="preserve">0.162    </w:t>
            </w:r>
          </w:p>
        </w:tc>
        <w:tc>
          <w:tcPr>
            <w:tcW w:w="1360" w:type="dxa"/>
            <w:tcBorders>
              <w:top w:val="nil"/>
              <w:left w:val="nil"/>
              <w:bottom w:val="single" w:sz="4" w:space="0" w:color="auto"/>
              <w:right w:val="nil"/>
            </w:tcBorders>
            <w:shd w:val="clear" w:color="auto" w:fill="auto"/>
            <w:vAlign w:val="center"/>
            <w:hideMark/>
          </w:tcPr>
          <w:p w14:paraId="073AF0A6" w14:textId="77777777" w:rsidR="009E580D" w:rsidRPr="00372600" w:rsidRDefault="009E580D" w:rsidP="00C14324">
            <w:pPr>
              <w:spacing w:after="0" w:line="240" w:lineRule="auto"/>
              <w:jc w:val="center"/>
              <w:rPr>
                <w:rFonts w:eastAsia="Times New Roman" w:cs="Arial"/>
                <w:color w:val="000000"/>
              </w:rPr>
            </w:pPr>
            <w:r w:rsidRPr="00372600">
              <w:rPr>
                <w:rFonts w:eastAsia="Times New Roman" w:cs="Arial"/>
                <w:color w:val="000000"/>
                <w:sz w:val="22"/>
              </w:rPr>
              <w:t>0.02761</w:t>
            </w:r>
          </w:p>
        </w:tc>
      </w:tr>
    </w:tbl>
    <w:p w14:paraId="6BD9DDB4" w14:textId="51FA7EA0" w:rsidR="00177E5C" w:rsidRPr="00372600" w:rsidRDefault="00177E5C" w:rsidP="00A0652E">
      <w:pPr>
        <w:pStyle w:val="Sinespaciado"/>
        <w:rPr>
          <w:rFonts w:ascii="Arial" w:hAnsi="Arial" w:cs="Arial"/>
          <w:sz w:val="20"/>
          <w:szCs w:val="20"/>
        </w:rPr>
      </w:pPr>
      <w:r w:rsidRPr="00C13184">
        <w:rPr>
          <w:rFonts w:ascii="Arial" w:hAnsi="Arial" w:cs="Arial"/>
          <w:b/>
          <w:bCs/>
          <w:sz w:val="20"/>
          <w:szCs w:val="20"/>
        </w:rPr>
        <w:t>Fuente:</w:t>
      </w:r>
      <w:r w:rsidRPr="00372600">
        <w:rPr>
          <w:rFonts w:ascii="Arial" w:hAnsi="Arial" w:cs="Arial"/>
          <w:sz w:val="20"/>
          <w:szCs w:val="20"/>
        </w:rPr>
        <w:t xml:space="preserve"> Elaboración propia de los autores. </w:t>
      </w:r>
    </w:p>
    <w:p w14:paraId="3E5801BD" w14:textId="77777777" w:rsidR="00A0652E" w:rsidRDefault="00A0652E" w:rsidP="00A0652E">
      <w:pPr>
        <w:pStyle w:val="Sinespaciado"/>
        <w:rPr>
          <w:rFonts w:ascii="Arial" w:hAnsi="Arial" w:cs="Arial"/>
          <w:sz w:val="20"/>
          <w:szCs w:val="20"/>
        </w:rPr>
      </w:pPr>
    </w:p>
    <w:p w14:paraId="7355E0CC" w14:textId="77777777" w:rsidR="00B432A7" w:rsidRPr="00372600" w:rsidRDefault="00B432A7" w:rsidP="00A0652E">
      <w:pPr>
        <w:pStyle w:val="Sinespaciado"/>
        <w:rPr>
          <w:rFonts w:ascii="Arial" w:hAnsi="Arial" w:cs="Arial"/>
          <w:sz w:val="20"/>
          <w:szCs w:val="20"/>
        </w:rPr>
      </w:pPr>
    </w:p>
    <w:p w14:paraId="29B0A787" w14:textId="36AFF13F" w:rsidR="00B432A7" w:rsidRDefault="00177E5C" w:rsidP="00B432A7">
      <w:pPr>
        <w:rPr>
          <w:rFonts w:cs="Arial"/>
          <w:szCs w:val="24"/>
          <w:lang w:val="es-ES"/>
        </w:rPr>
      </w:pPr>
      <w:r w:rsidRPr="00372600">
        <w:rPr>
          <w:rFonts w:cs="Arial"/>
          <w:szCs w:val="24"/>
          <w:lang w:val="es-ES"/>
        </w:rPr>
        <w:t xml:space="preserve">De acuerdo con los resultados obtenidos en la carga de los factores, se tomó la decisión de eliminar los ítems 9 y 12 sin cambiar el método de rotación ortogonal </w:t>
      </w:r>
      <w:proofErr w:type="spellStart"/>
      <w:r w:rsidRPr="00372600">
        <w:rPr>
          <w:rFonts w:cs="Arial"/>
          <w:szCs w:val="24"/>
          <w:lang w:val="es-ES"/>
        </w:rPr>
        <w:t>Verimax</w:t>
      </w:r>
      <w:proofErr w:type="spellEnd"/>
      <w:r w:rsidR="00572D3A">
        <w:rPr>
          <w:rFonts w:cs="Arial"/>
          <w:szCs w:val="24"/>
          <w:lang w:val="es-ES"/>
        </w:rPr>
        <w:t>, para luego</w:t>
      </w:r>
      <w:r w:rsidRPr="00372600">
        <w:rPr>
          <w:rFonts w:cs="Arial"/>
          <w:szCs w:val="24"/>
          <w:lang w:val="es-ES"/>
        </w:rPr>
        <w:t xml:space="preserve"> extraer de nuevo las cargas de factores</w:t>
      </w:r>
      <w:r w:rsidR="00572D3A">
        <w:rPr>
          <w:rFonts w:cs="Arial"/>
          <w:szCs w:val="24"/>
          <w:lang w:val="es-ES"/>
        </w:rPr>
        <w:t xml:space="preserve"> con</w:t>
      </w:r>
      <w:r w:rsidRPr="00372600">
        <w:rPr>
          <w:rFonts w:cs="Arial"/>
          <w:szCs w:val="24"/>
          <w:lang w:val="es-ES"/>
        </w:rPr>
        <w:t xml:space="preserve"> los 10 </w:t>
      </w:r>
      <w:r w:rsidR="00A23D09" w:rsidRPr="00372600">
        <w:rPr>
          <w:rFonts w:cs="Arial"/>
          <w:szCs w:val="24"/>
          <w:lang w:val="es-ES"/>
        </w:rPr>
        <w:t>ítems</w:t>
      </w:r>
      <w:r w:rsidRPr="00372600">
        <w:rPr>
          <w:rFonts w:cs="Arial"/>
          <w:szCs w:val="24"/>
          <w:lang w:val="es-ES"/>
        </w:rPr>
        <w:t xml:space="preserve"> </w:t>
      </w:r>
      <w:r w:rsidR="00572D3A">
        <w:rPr>
          <w:rFonts w:cs="Arial"/>
          <w:szCs w:val="24"/>
          <w:lang w:val="es-ES"/>
        </w:rPr>
        <w:t>restantes</w:t>
      </w:r>
      <w:r w:rsidRPr="00372600">
        <w:rPr>
          <w:rFonts w:cs="Arial"/>
          <w:szCs w:val="24"/>
          <w:lang w:val="es-ES"/>
        </w:rPr>
        <w:t xml:space="preserve">, </w:t>
      </w:r>
      <w:r w:rsidR="00572D3A">
        <w:rPr>
          <w:rFonts w:cs="Arial"/>
          <w:szCs w:val="24"/>
          <w:lang w:val="es-ES"/>
        </w:rPr>
        <w:t xml:space="preserve">calculando </w:t>
      </w:r>
      <w:r w:rsidR="00B432A7">
        <w:rPr>
          <w:rFonts w:cs="Arial"/>
          <w:szCs w:val="24"/>
          <w:lang w:val="es-ES"/>
        </w:rPr>
        <w:t>previamente</w:t>
      </w:r>
      <w:r w:rsidR="00572D3A">
        <w:rPr>
          <w:rFonts w:cs="Arial"/>
          <w:szCs w:val="24"/>
          <w:lang w:val="es-ES"/>
        </w:rPr>
        <w:t xml:space="preserve"> la</w:t>
      </w:r>
      <w:r w:rsidRPr="00372600">
        <w:rPr>
          <w:rFonts w:cs="Arial"/>
          <w:szCs w:val="24"/>
          <w:lang w:val="es-ES"/>
        </w:rPr>
        <w:t xml:space="preserve"> prueba </w:t>
      </w:r>
      <w:r w:rsidR="00A23D09" w:rsidRPr="00372600">
        <w:rPr>
          <w:rFonts w:cs="Arial"/>
          <w:szCs w:val="24"/>
          <w:lang w:val="es-ES"/>
        </w:rPr>
        <w:t>Bartlett</w:t>
      </w:r>
      <w:r w:rsidR="00A23D09">
        <w:rPr>
          <w:rFonts w:cs="Arial"/>
          <w:szCs w:val="24"/>
          <w:lang w:val="es-ES"/>
        </w:rPr>
        <w:t xml:space="preserve"> y </w:t>
      </w:r>
      <w:r w:rsidRPr="00372600">
        <w:rPr>
          <w:rFonts w:cs="Arial"/>
          <w:szCs w:val="24"/>
          <w:lang w:val="es-ES"/>
        </w:rPr>
        <w:t>KMO</w:t>
      </w:r>
      <w:r w:rsidR="00A23D09">
        <w:rPr>
          <w:rFonts w:cs="Arial"/>
          <w:szCs w:val="24"/>
          <w:lang w:val="es-ES"/>
        </w:rPr>
        <w:t xml:space="preserve"> </w:t>
      </w:r>
      <w:r w:rsidR="00572D3A">
        <w:rPr>
          <w:rFonts w:cs="Arial"/>
          <w:szCs w:val="24"/>
          <w:lang w:val="es-ES"/>
        </w:rPr>
        <w:t xml:space="preserve">con estos </w:t>
      </w:r>
      <w:r w:rsidR="00A23D09">
        <w:rPr>
          <w:rFonts w:cs="Arial"/>
          <w:szCs w:val="24"/>
          <w:lang w:val="es-ES"/>
        </w:rPr>
        <w:t>ítems</w:t>
      </w:r>
      <w:r w:rsidRPr="00372600">
        <w:rPr>
          <w:rFonts w:cs="Arial"/>
          <w:szCs w:val="24"/>
          <w:lang w:val="es-ES"/>
        </w:rPr>
        <w:t xml:space="preserve">. </w:t>
      </w:r>
    </w:p>
    <w:p w14:paraId="24EAD260" w14:textId="77777777" w:rsidR="00BD521B" w:rsidRDefault="00177E5C" w:rsidP="00177E5C">
      <w:pPr>
        <w:rPr>
          <w:rFonts w:cs="Arial"/>
          <w:szCs w:val="24"/>
          <w:lang w:val="es-ES"/>
        </w:rPr>
      </w:pPr>
      <w:r w:rsidRPr="00372600">
        <w:rPr>
          <w:rFonts w:cs="Arial"/>
          <w:szCs w:val="24"/>
          <w:lang w:val="es-ES"/>
        </w:rPr>
        <w:t>Como resultado</w:t>
      </w:r>
      <w:r w:rsidR="00A23D09">
        <w:rPr>
          <w:rFonts w:cs="Arial"/>
          <w:szCs w:val="24"/>
          <w:lang w:val="es-ES"/>
        </w:rPr>
        <w:t>,</w:t>
      </w:r>
      <w:r w:rsidRPr="00372600">
        <w:rPr>
          <w:rFonts w:cs="Arial"/>
          <w:szCs w:val="24"/>
          <w:lang w:val="es-ES"/>
        </w:rPr>
        <w:t xml:space="preserve"> la prueba de Bartlett para los 10 ítems </w:t>
      </w:r>
      <w:r w:rsidR="00100143">
        <w:rPr>
          <w:rFonts w:cs="Arial"/>
          <w:szCs w:val="24"/>
          <w:lang w:val="es-ES"/>
        </w:rPr>
        <w:t xml:space="preserve">fue de </w:t>
      </w:r>
      <w:r w:rsidRPr="00372600">
        <w:rPr>
          <w:rFonts w:cs="Arial"/>
          <w:szCs w:val="24"/>
          <w:lang w:val="es-ES"/>
        </w:rPr>
        <w:t xml:space="preserve">(χ 2 = 659,3 </w:t>
      </w:r>
      <w:proofErr w:type="spellStart"/>
      <w:r w:rsidRPr="00372600">
        <w:rPr>
          <w:rFonts w:cs="Arial"/>
          <w:szCs w:val="24"/>
          <w:lang w:val="es-ES"/>
        </w:rPr>
        <w:t>gl</w:t>
      </w:r>
      <w:proofErr w:type="spellEnd"/>
      <w:r w:rsidRPr="00372600">
        <w:rPr>
          <w:rFonts w:cs="Arial"/>
          <w:szCs w:val="24"/>
          <w:lang w:val="es-ES"/>
        </w:rPr>
        <w:t xml:space="preserve"> = 45, p &lt; 0,001)</w:t>
      </w:r>
      <w:r w:rsidR="00BD521B">
        <w:rPr>
          <w:rFonts w:cs="Arial"/>
          <w:szCs w:val="24"/>
          <w:lang w:val="es-ES"/>
        </w:rPr>
        <w:t xml:space="preserve">, </w:t>
      </w:r>
      <w:r w:rsidR="00B432A7">
        <w:rPr>
          <w:rFonts w:cs="Arial"/>
          <w:szCs w:val="24"/>
          <w:lang w:val="es-ES"/>
        </w:rPr>
        <w:t>evidencia</w:t>
      </w:r>
      <w:r w:rsidR="00BD521B">
        <w:rPr>
          <w:rFonts w:cs="Arial"/>
          <w:szCs w:val="24"/>
          <w:lang w:val="es-ES"/>
        </w:rPr>
        <w:t>ndo</w:t>
      </w:r>
      <w:r w:rsidR="00B432A7">
        <w:rPr>
          <w:rFonts w:cs="Arial"/>
          <w:szCs w:val="24"/>
          <w:lang w:val="es-ES"/>
        </w:rPr>
        <w:t xml:space="preserve"> que las variables </w:t>
      </w:r>
      <w:r w:rsidR="00A23D09">
        <w:rPr>
          <w:rFonts w:cs="Arial"/>
          <w:szCs w:val="24"/>
          <w:lang w:val="es-ES"/>
        </w:rPr>
        <w:t>continúan teniendo una correlación</w:t>
      </w:r>
      <w:r w:rsidR="00B432A7">
        <w:rPr>
          <w:rFonts w:cs="Arial"/>
          <w:szCs w:val="24"/>
          <w:lang w:val="es-ES"/>
        </w:rPr>
        <w:t xml:space="preserve"> significativa</w:t>
      </w:r>
      <w:r w:rsidR="00BD521B">
        <w:rPr>
          <w:rFonts w:cs="Arial"/>
          <w:szCs w:val="24"/>
          <w:lang w:val="es-ES"/>
        </w:rPr>
        <w:t>, y el resultado de la prueba de</w:t>
      </w:r>
      <w:r w:rsidR="00BD521B" w:rsidRPr="00372600">
        <w:rPr>
          <w:rFonts w:cs="Arial"/>
          <w:szCs w:val="24"/>
          <w:lang w:val="es-ES"/>
        </w:rPr>
        <w:t xml:space="preserve"> KMO </w:t>
      </w:r>
      <w:r w:rsidR="00BD521B">
        <w:rPr>
          <w:rFonts w:cs="Arial"/>
          <w:szCs w:val="24"/>
          <w:lang w:val="es-ES"/>
        </w:rPr>
        <w:t>subió de 0.87 a</w:t>
      </w:r>
      <w:r w:rsidR="00BD521B" w:rsidRPr="00372600">
        <w:rPr>
          <w:rFonts w:cs="Arial"/>
          <w:szCs w:val="24"/>
          <w:lang w:val="es-ES"/>
        </w:rPr>
        <w:t xml:space="preserve"> 0.91 </w:t>
      </w:r>
      <w:r w:rsidR="00BD521B">
        <w:rPr>
          <w:rFonts w:cs="Arial"/>
          <w:szCs w:val="24"/>
          <w:lang w:val="es-ES"/>
        </w:rPr>
        <w:t>demostrando que</w:t>
      </w:r>
      <w:r w:rsidR="00A23D09">
        <w:rPr>
          <w:rFonts w:cs="Arial"/>
          <w:szCs w:val="24"/>
          <w:lang w:val="es-ES"/>
        </w:rPr>
        <w:t xml:space="preserve"> los datos son idóneos para el análisis factorial</w:t>
      </w:r>
      <w:r w:rsidR="00B432A7">
        <w:rPr>
          <w:rFonts w:cs="Arial"/>
          <w:szCs w:val="24"/>
          <w:lang w:val="es-ES"/>
        </w:rPr>
        <w:t xml:space="preserve">. </w:t>
      </w:r>
    </w:p>
    <w:p w14:paraId="35244C0E" w14:textId="55BD9BCB" w:rsidR="00B432A7" w:rsidRPr="00B432A7" w:rsidRDefault="00BD521B" w:rsidP="00BD521B">
      <w:pPr>
        <w:rPr>
          <w:rFonts w:cs="Arial"/>
          <w:szCs w:val="24"/>
          <w:lang w:val="es-ES"/>
        </w:rPr>
      </w:pPr>
      <w:r>
        <w:rPr>
          <w:rFonts w:cs="Arial"/>
          <w:szCs w:val="24"/>
          <w:lang w:val="es-ES"/>
        </w:rPr>
        <w:t>En el análisis factorial exploratorio se id</w:t>
      </w:r>
      <w:r w:rsidR="00B432A7">
        <w:rPr>
          <w:rFonts w:cs="Arial"/>
          <w:szCs w:val="24"/>
          <w:lang w:val="es-ES"/>
        </w:rPr>
        <w:t>entifica que</w:t>
      </w:r>
      <w:r>
        <w:rPr>
          <w:rFonts w:cs="Arial"/>
          <w:szCs w:val="24"/>
          <w:lang w:val="es-ES"/>
        </w:rPr>
        <w:t xml:space="preserve"> la carga de todos los </w:t>
      </w:r>
      <w:r w:rsidRPr="00372600">
        <w:rPr>
          <w:rFonts w:cs="Arial"/>
          <w:szCs w:val="24"/>
          <w:lang w:val="es-ES"/>
        </w:rPr>
        <w:t>factores fue</w:t>
      </w:r>
      <w:r w:rsidR="00B432A7" w:rsidRPr="00372600">
        <w:rPr>
          <w:rFonts w:cs="Arial"/>
          <w:szCs w:val="24"/>
          <w:lang w:val="es-ES"/>
        </w:rPr>
        <w:t xml:space="preserve"> mayor a 0,4</w:t>
      </w:r>
      <w:r>
        <w:rPr>
          <w:rFonts w:cs="Arial"/>
          <w:szCs w:val="24"/>
          <w:lang w:val="es-ES"/>
        </w:rPr>
        <w:t xml:space="preserve"> en cada ítem</w:t>
      </w:r>
      <w:r w:rsidR="00B432A7" w:rsidRPr="00372600">
        <w:rPr>
          <w:rFonts w:cs="Arial"/>
          <w:szCs w:val="24"/>
          <w:lang w:val="es-ES"/>
        </w:rPr>
        <w:t xml:space="preserve">, al igual que </w:t>
      </w:r>
      <w:r w:rsidR="00B432A7">
        <w:rPr>
          <w:rFonts w:cs="Arial"/>
          <w:szCs w:val="24"/>
          <w:lang w:val="es-ES"/>
        </w:rPr>
        <w:t xml:space="preserve">el valor de cada </w:t>
      </w:r>
      <w:r w:rsidR="00B432A7" w:rsidRPr="00372600">
        <w:rPr>
          <w:rFonts w:cs="Arial"/>
          <w:szCs w:val="24"/>
          <w:lang w:val="es-ES"/>
        </w:rPr>
        <w:t>unidad</w:t>
      </w:r>
      <w:r w:rsidR="00B432A7">
        <w:rPr>
          <w:rFonts w:cs="Arial"/>
          <w:szCs w:val="24"/>
          <w:lang w:val="es-ES"/>
        </w:rPr>
        <w:t xml:space="preserve"> fue mayor</w:t>
      </w:r>
      <w:r w:rsidR="00B432A7" w:rsidRPr="00372600">
        <w:rPr>
          <w:rFonts w:cs="Arial"/>
          <w:szCs w:val="24"/>
          <w:lang w:val="es-ES"/>
        </w:rPr>
        <w:t xml:space="preserve"> a 0,1</w:t>
      </w:r>
      <w:r>
        <w:rPr>
          <w:rFonts w:cs="Arial"/>
          <w:szCs w:val="24"/>
          <w:lang w:val="es-ES"/>
        </w:rPr>
        <w:t xml:space="preserve">. </w:t>
      </w:r>
      <w:r w:rsidR="00B432A7">
        <w:rPr>
          <w:rFonts w:cs="Arial"/>
          <w:szCs w:val="24"/>
          <w:lang w:val="es-ES"/>
        </w:rPr>
        <w:t>Así mismo, con la exclusión de los ítems 9 y 12 se</w:t>
      </w:r>
      <w:r w:rsidR="00B432A7" w:rsidRPr="00B432A7">
        <w:rPr>
          <w:rFonts w:cs="Arial"/>
          <w:szCs w:val="24"/>
          <w:lang w:val="es-ES"/>
        </w:rPr>
        <w:t xml:space="preserve"> analizó nuevamente el coeficiente </w:t>
      </w:r>
      <w:r w:rsidR="00B432A7">
        <w:rPr>
          <w:rFonts w:cs="Arial"/>
          <w:szCs w:val="24"/>
          <w:lang w:val="es-ES"/>
        </w:rPr>
        <w:t>de Cronbach teniendo en cuenta solo</w:t>
      </w:r>
      <w:r w:rsidR="00B432A7" w:rsidRPr="00B432A7">
        <w:rPr>
          <w:rFonts w:cs="Arial"/>
          <w:szCs w:val="24"/>
          <w:lang w:val="es-ES"/>
        </w:rPr>
        <w:t xml:space="preserve"> los 10 ítems </w:t>
      </w:r>
      <w:r w:rsidR="00B432A7">
        <w:rPr>
          <w:rFonts w:cs="Arial"/>
          <w:szCs w:val="24"/>
          <w:lang w:val="es-ES"/>
        </w:rPr>
        <w:t xml:space="preserve">restantes </w:t>
      </w:r>
      <w:r w:rsidR="00B432A7" w:rsidRPr="00B432A7">
        <w:rPr>
          <w:rFonts w:cs="Arial"/>
          <w:szCs w:val="24"/>
          <w:lang w:val="es-ES"/>
        </w:rPr>
        <w:t xml:space="preserve">de la escala, </w:t>
      </w:r>
      <w:r w:rsidR="00B432A7">
        <w:rPr>
          <w:rFonts w:cs="Arial"/>
          <w:szCs w:val="24"/>
          <w:lang w:val="es-ES"/>
        </w:rPr>
        <w:t xml:space="preserve">obteniendo un valor total promedio </w:t>
      </w:r>
      <w:r>
        <w:rPr>
          <w:rFonts w:cs="Arial"/>
          <w:szCs w:val="24"/>
          <w:lang w:val="es-ES"/>
        </w:rPr>
        <w:t>que subió de 0.94 a</w:t>
      </w:r>
      <w:r w:rsidR="00B432A7">
        <w:rPr>
          <w:rFonts w:cs="Arial"/>
          <w:szCs w:val="24"/>
          <w:lang w:val="es-ES"/>
        </w:rPr>
        <w:t xml:space="preserve"> </w:t>
      </w:r>
      <w:r w:rsidR="00B432A7" w:rsidRPr="00B432A7">
        <w:rPr>
          <w:rFonts w:cs="Arial"/>
          <w:szCs w:val="24"/>
          <w:lang w:val="es-ES"/>
        </w:rPr>
        <w:t>0.95</w:t>
      </w:r>
      <w:r w:rsidR="00DA6975">
        <w:rPr>
          <w:rFonts w:cs="Arial"/>
          <w:szCs w:val="24"/>
          <w:lang w:val="es-ES"/>
        </w:rPr>
        <w:t xml:space="preserve"> </w:t>
      </w:r>
      <w:r>
        <w:rPr>
          <w:rFonts w:cs="Arial"/>
          <w:lang w:val="es-ES"/>
        </w:rPr>
        <w:t>(ver Tabla 5)</w:t>
      </w:r>
      <w:r w:rsidR="00B432A7">
        <w:rPr>
          <w:rFonts w:cs="Arial"/>
          <w:szCs w:val="24"/>
          <w:lang w:val="es-ES"/>
        </w:rPr>
        <w:t xml:space="preserve">. </w:t>
      </w:r>
    </w:p>
    <w:p w14:paraId="6B485406" w14:textId="4C8688DB" w:rsidR="00177E5C" w:rsidRPr="00372600" w:rsidRDefault="00177E5C" w:rsidP="00177E5C">
      <w:pPr>
        <w:rPr>
          <w:rFonts w:cs="Arial"/>
          <w:szCs w:val="24"/>
          <w:lang w:val="es-ES"/>
        </w:rPr>
      </w:pPr>
    </w:p>
    <w:p w14:paraId="5263DE19" w14:textId="23C21C56" w:rsidR="00177E5C" w:rsidRPr="00372600" w:rsidRDefault="00177E5C" w:rsidP="00177E5C">
      <w:pPr>
        <w:pStyle w:val="Descripcin"/>
        <w:keepNext/>
        <w:rPr>
          <w:rFonts w:ascii="Arial" w:hAnsi="Arial" w:cs="Arial"/>
          <w:color w:val="000000" w:themeColor="text1"/>
          <w:sz w:val="22"/>
          <w:szCs w:val="22"/>
        </w:rPr>
      </w:pPr>
      <w:r w:rsidRPr="00372600">
        <w:rPr>
          <w:rFonts w:ascii="Arial" w:hAnsi="Arial" w:cs="Arial"/>
          <w:b/>
          <w:bCs/>
          <w:color w:val="000000" w:themeColor="text1"/>
          <w:sz w:val="22"/>
          <w:szCs w:val="22"/>
        </w:rPr>
        <w:lastRenderedPageBreak/>
        <w:t xml:space="preserve">Tabla </w:t>
      </w:r>
      <w:r w:rsidRPr="00372600">
        <w:rPr>
          <w:rFonts w:ascii="Arial" w:hAnsi="Arial" w:cs="Arial"/>
          <w:b/>
          <w:bCs/>
          <w:color w:val="000000" w:themeColor="text1"/>
          <w:sz w:val="22"/>
          <w:szCs w:val="22"/>
        </w:rPr>
        <w:fldChar w:fldCharType="begin"/>
      </w:r>
      <w:r w:rsidRPr="00372600">
        <w:rPr>
          <w:rFonts w:ascii="Arial" w:hAnsi="Arial" w:cs="Arial"/>
          <w:b/>
          <w:bCs/>
          <w:color w:val="000000" w:themeColor="text1"/>
          <w:sz w:val="22"/>
          <w:szCs w:val="22"/>
        </w:rPr>
        <w:instrText xml:space="preserve"> SEQ Tabla \* ARABIC </w:instrText>
      </w:r>
      <w:r w:rsidRPr="00372600">
        <w:rPr>
          <w:rFonts w:ascii="Arial" w:hAnsi="Arial" w:cs="Arial"/>
          <w:b/>
          <w:bCs/>
          <w:color w:val="000000" w:themeColor="text1"/>
          <w:sz w:val="22"/>
          <w:szCs w:val="22"/>
        </w:rPr>
        <w:fldChar w:fldCharType="separate"/>
      </w:r>
      <w:r w:rsidR="00E540AA">
        <w:rPr>
          <w:rFonts w:ascii="Arial" w:hAnsi="Arial" w:cs="Arial"/>
          <w:b/>
          <w:bCs/>
          <w:noProof/>
          <w:color w:val="000000" w:themeColor="text1"/>
          <w:sz w:val="22"/>
          <w:szCs w:val="22"/>
        </w:rPr>
        <w:t>5</w:t>
      </w:r>
      <w:r w:rsidRPr="00372600">
        <w:rPr>
          <w:rFonts w:ascii="Arial" w:hAnsi="Arial" w:cs="Arial"/>
          <w:b/>
          <w:bCs/>
          <w:color w:val="000000" w:themeColor="text1"/>
          <w:sz w:val="22"/>
          <w:szCs w:val="22"/>
        </w:rPr>
        <w:fldChar w:fldCharType="end"/>
      </w:r>
      <w:r w:rsidRPr="00372600">
        <w:rPr>
          <w:rFonts w:ascii="Arial" w:hAnsi="Arial" w:cs="Arial"/>
          <w:b/>
          <w:bCs/>
          <w:color w:val="000000" w:themeColor="text1"/>
          <w:sz w:val="22"/>
          <w:szCs w:val="22"/>
        </w:rPr>
        <w:t>.</w:t>
      </w:r>
      <w:r w:rsidRPr="00372600">
        <w:rPr>
          <w:rFonts w:ascii="Arial" w:hAnsi="Arial" w:cs="Arial"/>
          <w:color w:val="000000" w:themeColor="text1"/>
          <w:sz w:val="22"/>
          <w:szCs w:val="22"/>
        </w:rPr>
        <w:t xml:space="preserve"> Análisis </w:t>
      </w:r>
      <w:r w:rsidR="00F4734C" w:rsidRPr="00F4734C">
        <w:rPr>
          <w:rFonts w:ascii="Arial" w:hAnsi="Arial" w:cs="Arial"/>
          <w:color w:val="000000" w:themeColor="text1"/>
          <w:sz w:val="22"/>
          <w:szCs w:val="22"/>
        </w:rPr>
        <w:t>factorial y Alfa Cronbach del instrumento HELP Score con los 10 ítems.</w:t>
      </w:r>
    </w:p>
    <w:tbl>
      <w:tblPr>
        <w:tblW w:w="8930" w:type="dxa"/>
        <w:tblInd w:w="70" w:type="dxa"/>
        <w:tblCellMar>
          <w:left w:w="70" w:type="dxa"/>
          <w:right w:w="70" w:type="dxa"/>
        </w:tblCellMar>
        <w:tblLook w:val="04A0" w:firstRow="1" w:lastRow="0" w:firstColumn="1" w:lastColumn="0" w:noHBand="0" w:noVBand="1"/>
      </w:tblPr>
      <w:tblGrid>
        <w:gridCol w:w="6660"/>
        <w:gridCol w:w="1080"/>
        <w:gridCol w:w="1190"/>
      </w:tblGrid>
      <w:tr w:rsidR="00B432A7" w:rsidRPr="00372600" w14:paraId="778A5370" w14:textId="77777777" w:rsidTr="007B469A">
        <w:trPr>
          <w:trHeight w:val="258"/>
        </w:trPr>
        <w:tc>
          <w:tcPr>
            <w:tcW w:w="6660" w:type="dxa"/>
            <w:vMerge w:val="restart"/>
            <w:tcBorders>
              <w:top w:val="single" w:sz="4" w:space="0" w:color="auto"/>
              <w:left w:val="nil"/>
              <w:right w:val="nil"/>
            </w:tcBorders>
            <w:shd w:val="clear" w:color="auto" w:fill="auto"/>
            <w:noWrap/>
            <w:vAlign w:val="center"/>
          </w:tcPr>
          <w:p w14:paraId="1BA4E947" w14:textId="77777777" w:rsidR="00B432A7" w:rsidRPr="00372600" w:rsidRDefault="00B432A7" w:rsidP="00C14324">
            <w:pPr>
              <w:spacing w:after="0" w:line="240" w:lineRule="auto"/>
              <w:jc w:val="center"/>
              <w:rPr>
                <w:rFonts w:eastAsia="Times New Roman" w:cs="Arial"/>
                <w:b/>
                <w:bCs/>
                <w:color w:val="000000"/>
              </w:rPr>
            </w:pPr>
            <w:r w:rsidRPr="00372600">
              <w:rPr>
                <w:rFonts w:eastAsia="Times New Roman" w:cs="Arial"/>
                <w:b/>
                <w:bCs/>
                <w:color w:val="000000"/>
                <w:sz w:val="22"/>
              </w:rPr>
              <w:t>Ítems</w:t>
            </w:r>
          </w:p>
        </w:tc>
        <w:tc>
          <w:tcPr>
            <w:tcW w:w="1080" w:type="dxa"/>
            <w:tcBorders>
              <w:top w:val="single" w:sz="4" w:space="0" w:color="auto"/>
              <w:left w:val="nil"/>
              <w:bottom w:val="single" w:sz="4" w:space="0" w:color="auto"/>
              <w:right w:val="nil"/>
            </w:tcBorders>
            <w:shd w:val="clear" w:color="auto" w:fill="auto"/>
            <w:vAlign w:val="center"/>
          </w:tcPr>
          <w:p w14:paraId="20961AD7" w14:textId="77777777" w:rsidR="00B432A7" w:rsidRPr="00372600" w:rsidRDefault="00B432A7" w:rsidP="00C14324">
            <w:pPr>
              <w:spacing w:after="0" w:line="240" w:lineRule="auto"/>
              <w:jc w:val="center"/>
              <w:rPr>
                <w:rFonts w:eastAsia="Times New Roman" w:cs="Arial"/>
                <w:b/>
                <w:bCs/>
                <w:color w:val="000000"/>
              </w:rPr>
            </w:pPr>
            <w:r>
              <w:rPr>
                <w:rFonts w:eastAsia="Times New Roman" w:cs="Arial"/>
                <w:b/>
                <w:bCs/>
                <w:color w:val="000000"/>
                <w:sz w:val="22"/>
              </w:rPr>
              <w:t>Análisis Factorial</w:t>
            </w:r>
          </w:p>
        </w:tc>
        <w:tc>
          <w:tcPr>
            <w:tcW w:w="1190" w:type="dxa"/>
            <w:tcBorders>
              <w:top w:val="single" w:sz="4" w:space="0" w:color="auto"/>
              <w:left w:val="nil"/>
              <w:bottom w:val="single" w:sz="4" w:space="0" w:color="auto"/>
              <w:right w:val="nil"/>
            </w:tcBorders>
            <w:vAlign w:val="center"/>
          </w:tcPr>
          <w:p w14:paraId="39907FF9" w14:textId="77777777" w:rsidR="00B432A7" w:rsidRPr="00372600" w:rsidRDefault="00B432A7" w:rsidP="00C14324">
            <w:pPr>
              <w:spacing w:after="0" w:line="240" w:lineRule="auto"/>
              <w:jc w:val="center"/>
              <w:rPr>
                <w:rFonts w:eastAsia="Times New Roman" w:cs="Arial"/>
                <w:b/>
                <w:bCs/>
                <w:color w:val="000000"/>
              </w:rPr>
            </w:pPr>
            <w:r w:rsidRPr="00372600">
              <w:rPr>
                <w:rFonts w:eastAsia="Times New Roman" w:cs="Arial"/>
                <w:b/>
                <w:bCs/>
                <w:color w:val="000000"/>
                <w:sz w:val="22"/>
              </w:rPr>
              <w:t>Alfa de Cronbach</w:t>
            </w:r>
          </w:p>
        </w:tc>
      </w:tr>
      <w:tr w:rsidR="00B432A7" w:rsidRPr="00372600" w14:paraId="6C5BFA00" w14:textId="77777777" w:rsidTr="007B469A">
        <w:trPr>
          <w:trHeight w:val="258"/>
        </w:trPr>
        <w:tc>
          <w:tcPr>
            <w:tcW w:w="6660" w:type="dxa"/>
            <w:vMerge/>
            <w:tcBorders>
              <w:left w:val="nil"/>
              <w:bottom w:val="single" w:sz="4" w:space="0" w:color="auto"/>
              <w:right w:val="nil"/>
            </w:tcBorders>
            <w:shd w:val="clear" w:color="auto" w:fill="auto"/>
            <w:noWrap/>
            <w:vAlign w:val="bottom"/>
            <w:hideMark/>
          </w:tcPr>
          <w:p w14:paraId="10AFE3AE" w14:textId="77777777" w:rsidR="00B432A7" w:rsidRPr="00372600" w:rsidRDefault="00B432A7" w:rsidP="00C14324">
            <w:pPr>
              <w:spacing w:after="0" w:line="240" w:lineRule="auto"/>
              <w:jc w:val="center"/>
              <w:rPr>
                <w:rFonts w:eastAsia="Times New Roman" w:cs="Arial"/>
                <w:b/>
                <w:bCs/>
                <w:color w:val="000000"/>
              </w:rPr>
            </w:pPr>
          </w:p>
        </w:tc>
        <w:tc>
          <w:tcPr>
            <w:tcW w:w="1080" w:type="dxa"/>
            <w:tcBorders>
              <w:top w:val="single" w:sz="4" w:space="0" w:color="auto"/>
              <w:left w:val="nil"/>
              <w:bottom w:val="single" w:sz="4" w:space="0" w:color="auto"/>
              <w:right w:val="nil"/>
            </w:tcBorders>
            <w:shd w:val="clear" w:color="auto" w:fill="auto"/>
            <w:vAlign w:val="center"/>
            <w:hideMark/>
          </w:tcPr>
          <w:p w14:paraId="46BE4494" w14:textId="77777777" w:rsidR="00B432A7" w:rsidRPr="00372600" w:rsidRDefault="00B432A7" w:rsidP="00C14324">
            <w:pPr>
              <w:spacing w:after="0" w:line="240" w:lineRule="auto"/>
              <w:jc w:val="center"/>
              <w:rPr>
                <w:rFonts w:eastAsia="Times New Roman" w:cs="Arial"/>
                <w:b/>
                <w:bCs/>
                <w:color w:val="000000"/>
              </w:rPr>
            </w:pPr>
            <w:r w:rsidRPr="00372600">
              <w:rPr>
                <w:rFonts w:eastAsia="Times New Roman" w:cs="Arial"/>
                <w:b/>
                <w:bCs/>
                <w:color w:val="000000"/>
                <w:sz w:val="22"/>
              </w:rPr>
              <w:t>Factor</w:t>
            </w:r>
          </w:p>
        </w:tc>
        <w:tc>
          <w:tcPr>
            <w:tcW w:w="1190" w:type="dxa"/>
            <w:tcBorders>
              <w:top w:val="single" w:sz="4" w:space="0" w:color="auto"/>
              <w:left w:val="nil"/>
              <w:bottom w:val="single" w:sz="4" w:space="0" w:color="auto"/>
              <w:right w:val="nil"/>
            </w:tcBorders>
          </w:tcPr>
          <w:p w14:paraId="0C59CEB7" w14:textId="77777777" w:rsidR="00B432A7" w:rsidRPr="00372600" w:rsidRDefault="00B432A7" w:rsidP="00C14324">
            <w:pPr>
              <w:spacing w:after="0" w:line="240" w:lineRule="auto"/>
              <w:jc w:val="center"/>
              <w:rPr>
                <w:rFonts w:eastAsia="Times New Roman" w:cs="Arial"/>
                <w:b/>
                <w:bCs/>
                <w:color w:val="000000"/>
              </w:rPr>
            </w:pPr>
            <w:r>
              <w:rPr>
                <w:rFonts w:eastAsia="Times New Roman" w:cs="Arial"/>
                <w:b/>
                <w:bCs/>
                <w:color w:val="000000"/>
                <w:sz w:val="22"/>
              </w:rPr>
              <w:t>10 ítems</w:t>
            </w:r>
          </w:p>
        </w:tc>
      </w:tr>
      <w:tr w:rsidR="00B432A7" w:rsidRPr="00372600" w14:paraId="2E6B1CA5" w14:textId="77777777" w:rsidTr="007B469A">
        <w:trPr>
          <w:trHeight w:val="258"/>
        </w:trPr>
        <w:tc>
          <w:tcPr>
            <w:tcW w:w="6660" w:type="dxa"/>
            <w:tcBorders>
              <w:top w:val="nil"/>
              <w:left w:val="nil"/>
              <w:bottom w:val="nil"/>
              <w:right w:val="nil"/>
            </w:tcBorders>
            <w:shd w:val="clear" w:color="auto" w:fill="auto"/>
            <w:vAlign w:val="center"/>
            <w:hideMark/>
          </w:tcPr>
          <w:p w14:paraId="1F92C2B2"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1. Nivel de náuseas la mayoría del tiempo</w:t>
            </w:r>
          </w:p>
        </w:tc>
        <w:tc>
          <w:tcPr>
            <w:tcW w:w="1080" w:type="dxa"/>
            <w:tcBorders>
              <w:top w:val="nil"/>
              <w:left w:val="nil"/>
              <w:bottom w:val="nil"/>
              <w:right w:val="nil"/>
            </w:tcBorders>
            <w:shd w:val="clear" w:color="auto" w:fill="auto"/>
            <w:vAlign w:val="center"/>
            <w:hideMark/>
          </w:tcPr>
          <w:p w14:paraId="5C43E155"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0.897</w:t>
            </w:r>
          </w:p>
        </w:tc>
        <w:tc>
          <w:tcPr>
            <w:tcW w:w="1190" w:type="dxa"/>
            <w:tcBorders>
              <w:top w:val="nil"/>
              <w:left w:val="nil"/>
              <w:bottom w:val="nil"/>
              <w:right w:val="nil"/>
            </w:tcBorders>
            <w:vAlign w:val="center"/>
          </w:tcPr>
          <w:p w14:paraId="33285C56"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0.953</w:t>
            </w:r>
          </w:p>
        </w:tc>
      </w:tr>
      <w:tr w:rsidR="00B432A7" w:rsidRPr="00372600" w14:paraId="7C2CA4BC" w14:textId="77777777" w:rsidTr="007B469A">
        <w:trPr>
          <w:trHeight w:val="258"/>
        </w:trPr>
        <w:tc>
          <w:tcPr>
            <w:tcW w:w="6660" w:type="dxa"/>
            <w:tcBorders>
              <w:top w:val="nil"/>
              <w:left w:val="nil"/>
              <w:bottom w:val="nil"/>
              <w:right w:val="nil"/>
            </w:tcBorders>
            <w:shd w:val="clear" w:color="auto" w:fill="auto"/>
            <w:vAlign w:val="center"/>
            <w:hideMark/>
          </w:tcPr>
          <w:p w14:paraId="5E36B1C4"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 xml:space="preserve">2. </w:t>
            </w:r>
            <w:r w:rsidRPr="0070386D">
              <w:rPr>
                <w:rFonts w:eastAsia="Times New Roman" w:cs="Arial"/>
                <w:color w:val="000000"/>
                <w:sz w:val="22"/>
              </w:rPr>
              <w:t>Vomito ___ veces cada día</w:t>
            </w:r>
          </w:p>
        </w:tc>
        <w:tc>
          <w:tcPr>
            <w:tcW w:w="1080" w:type="dxa"/>
            <w:tcBorders>
              <w:top w:val="nil"/>
              <w:left w:val="nil"/>
              <w:bottom w:val="nil"/>
              <w:right w:val="nil"/>
            </w:tcBorders>
            <w:shd w:val="clear" w:color="auto" w:fill="auto"/>
            <w:vAlign w:val="center"/>
            <w:hideMark/>
          </w:tcPr>
          <w:p w14:paraId="734EA582"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0.883</w:t>
            </w:r>
          </w:p>
        </w:tc>
        <w:tc>
          <w:tcPr>
            <w:tcW w:w="1190" w:type="dxa"/>
            <w:tcBorders>
              <w:top w:val="nil"/>
              <w:left w:val="nil"/>
              <w:bottom w:val="nil"/>
              <w:right w:val="nil"/>
            </w:tcBorders>
            <w:vAlign w:val="center"/>
          </w:tcPr>
          <w:p w14:paraId="2B306F5A"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0.953</w:t>
            </w:r>
          </w:p>
        </w:tc>
      </w:tr>
      <w:tr w:rsidR="00B432A7" w:rsidRPr="00372600" w14:paraId="7AF7D2B5" w14:textId="77777777" w:rsidTr="007B469A">
        <w:trPr>
          <w:trHeight w:val="289"/>
        </w:trPr>
        <w:tc>
          <w:tcPr>
            <w:tcW w:w="6660" w:type="dxa"/>
            <w:tcBorders>
              <w:top w:val="nil"/>
              <w:left w:val="nil"/>
              <w:bottom w:val="nil"/>
              <w:right w:val="nil"/>
            </w:tcBorders>
            <w:shd w:val="clear" w:color="auto" w:fill="auto"/>
            <w:vAlign w:val="center"/>
            <w:hideMark/>
          </w:tcPr>
          <w:p w14:paraId="57B8C6B8"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 xml:space="preserve">3. </w:t>
            </w:r>
            <w:r w:rsidRPr="00651A92">
              <w:rPr>
                <w:rFonts w:eastAsia="Times New Roman" w:cs="Arial"/>
                <w:color w:val="000000"/>
                <w:sz w:val="22"/>
              </w:rPr>
              <w:t>Tengo arcadas ___ veces cada día</w:t>
            </w:r>
          </w:p>
        </w:tc>
        <w:tc>
          <w:tcPr>
            <w:tcW w:w="1080" w:type="dxa"/>
            <w:tcBorders>
              <w:top w:val="nil"/>
              <w:left w:val="nil"/>
              <w:bottom w:val="nil"/>
              <w:right w:val="nil"/>
            </w:tcBorders>
            <w:shd w:val="clear" w:color="auto" w:fill="auto"/>
            <w:vAlign w:val="center"/>
            <w:hideMark/>
          </w:tcPr>
          <w:p w14:paraId="66AC5596"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0.841</w:t>
            </w:r>
          </w:p>
        </w:tc>
        <w:tc>
          <w:tcPr>
            <w:tcW w:w="1190" w:type="dxa"/>
            <w:tcBorders>
              <w:top w:val="nil"/>
              <w:left w:val="nil"/>
              <w:bottom w:val="nil"/>
              <w:right w:val="nil"/>
            </w:tcBorders>
            <w:vAlign w:val="center"/>
          </w:tcPr>
          <w:p w14:paraId="7C5C4609"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0.955</w:t>
            </w:r>
          </w:p>
        </w:tc>
      </w:tr>
      <w:tr w:rsidR="00B432A7" w:rsidRPr="00372600" w14:paraId="0D50C2EE" w14:textId="77777777" w:rsidTr="007B469A">
        <w:trPr>
          <w:trHeight w:val="289"/>
        </w:trPr>
        <w:tc>
          <w:tcPr>
            <w:tcW w:w="6660" w:type="dxa"/>
            <w:tcBorders>
              <w:top w:val="nil"/>
              <w:left w:val="nil"/>
              <w:bottom w:val="nil"/>
              <w:right w:val="nil"/>
            </w:tcBorders>
            <w:shd w:val="clear" w:color="auto" w:fill="auto"/>
            <w:vAlign w:val="center"/>
            <w:hideMark/>
          </w:tcPr>
          <w:p w14:paraId="105B6B4F"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 xml:space="preserve">4. </w:t>
            </w:r>
            <w:r w:rsidRPr="00651A92">
              <w:rPr>
                <w:rFonts w:eastAsia="Times New Roman" w:cs="Arial"/>
                <w:color w:val="000000"/>
                <w:sz w:val="22"/>
              </w:rPr>
              <w:t>Orina</w:t>
            </w:r>
          </w:p>
        </w:tc>
        <w:tc>
          <w:tcPr>
            <w:tcW w:w="1080" w:type="dxa"/>
            <w:tcBorders>
              <w:top w:val="nil"/>
              <w:left w:val="nil"/>
              <w:bottom w:val="nil"/>
              <w:right w:val="nil"/>
            </w:tcBorders>
            <w:shd w:val="clear" w:color="auto" w:fill="auto"/>
            <w:vAlign w:val="center"/>
            <w:hideMark/>
          </w:tcPr>
          <w:p w14:paraId="1E306B6D"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0.869</w:t>
            </w:r>
          </w:p>
        </w:tc>
        <w:tc>
          <w:tcPr>
            <w:tcW w:w="1190" w:type="dxa"/>
            <w:tcBorders>
              <w:top w:val="nil"/>
              <w:left w:val="nil"/>
              <w:bottom w:val="nil"/>
              <w:right w:val="nil"/>
            </w:tcBorders>
            <w:vAlign w:val="center"/>
          </w:tcPr>
          <w:p w14:paraId="4295F124"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0.955</w:t>
            </w:r>
          </w:p>
        </w:tc>
      </w:tr>
      <w:tr w:rsidR="00B432A7" w:rsidRPr="00372600" w14:paraId="60D44238" w14:textId="77777777" w:rsidTr="007B469A">
        <w:trPr>
          <w:trHeight w:val="289"/>
        </w:trPr>
        <w:tc>
          <w:tcPr>
            <w:tcW w:w="6660" w:type="dxa"/>
            <w:tcBorders>
              <w:top w:val="nil"/>
              <w:left w:val="nil"/>
              <w:bottom w:val="nil"/>
              <w:right w:val="nil"/>
            </w:tcBorders>
            <w:shd w:val="clear" w:color="auto" w:fill="auto"/>
            <w:vAlign w:val="center"/>
            <w:hideMark/>
          </w:tcPr>
          <w:p w14:paraId="6E52D78F"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 xml:space="preserve">5. Severidad </w:t>
            </w:r>
            <w:r w:rsidRPr="00651A92">
              <w:rPr>
                <w:rFonts w:eastAsia="Times New Roman" w:cs="Arial"/>
                <w:color w:val="000000"/>
                <w:sz w:val="22"/>
              </w:rPr>
              <w:t>de nausea/vomito 1 hora después de medicamentos</w:t>
            </w:r>
          </w:p>
        </w:tc>
        <w:tc>
          <w:tcPr>
            <w:tcW w:w="1080" w:type="dxa"/>
            <w:tcBorders>
              <w:top w:val="nil"/>
              <w:left w:val="nil"/>
              <w:bottom w:val="nil"/>
              <w:right w:val="nil"/>
            </w:tcBorders>
            <w:shd w:val="clear" w:color="auto" w:fill="auto"/>
            <w:vAlign w:val="center"/>
            <w:hideMark/>
          </w:tcPr>
          <w:p w14:paraId="7B248481"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0.913</w:t>
            </w:r>
          </w:p>
        </w:tc>
        <w:tc>
          <w:tcPr>
            <w:tcW w:w="1190" w:type="dxa"/>
            <w:tcBorders>
              <w:top w:val="nil"/>
              <w:left w:val="nil"/>
              <w:bottom w:val="nil"/>
              <w:right w:val="nil"/>
            </w:tcBorders>
            <w:vAlign w:val="center"/>
          </w:tcPr>
          <w:p w14:paraId="42FC36EF"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0.952</w:t>
            </w:r>
          </w:p>
        </w:tc>
      </w:tr>
      <w:tr w:rsidR="00B432A7" w:rsidRPr="00372600" w14:paraId="3717ADC1" w14:textId="77777777" w:rsidTr="007B469A">
        <w:trPr>
          <w:trHeight w:val="289"/>
        </w:trPr>
        <w:tc>
          <w:tcPr>
            <w:tcW w:w="6660" w:type="dxa"/>
            <w:tcBorders>
              <w:top w:val="nil"/>
              <w:left w:val="nil"/>
              <w:bottom w:val="nil"/>
              <w:right w:val="nil"/>
            </w:tcBorders>
            <w:shd w:val="clear" w:color="auto" w:fill="auto"/>
            <w:vAlign w:val="center"/>
            <w:hideMark/>
          </w:tcPr>
          <w:p w14:paraId="49FD3E8D"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6. Número de horas que no puedo trabajar por estar enferma</w:t>
            </w:r>
          </w:p>
        </w:tc>
        <w:tc>
          <w:tcPr>
            <w:tcW w:w="1080" w:type="dxa"/>
            <w:tcBorders>
              <w:top w:val="nil"/>
              <w:left w:val="nil"/>
              <w:bottom w:val="nil"/>
              <w:right w:val="nil"/>
            </w:tcBorders>
            <w:shd w:val="clear" w:color="auto" w:fill="auto"/>
            <w:vAlign w:val="center"/>
            <w:hideMark/>
          </w:tcPr>
          <w:p w14:paraId="135589C2"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0.957</w:t>
            </w:r>
          </w:p>
        </w:tc>
        <w:tc>
          <w:tcPr>
            <w:tcW w:w="1190" w:type="dxa"/>
            <w:tcBorders>
              <w:top w:val="nil"/>
              <w:left w:val="nil"/>
              <w:bottom w:val="nil"/>
              <w:right w:val="nil"/>
            </w:tcBorders>
            <w:vAlign w:val="center"/>
          </w:tcPr>
          <w:p w14:paraId="5392857B"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0.950</w:t>
            </w:r>
          </w:p>
        </w:tc>
      </w:tr>
      <w:tr w:rsidR="00B432A7" w:rsidRPr="00372600" w14:paraId="1AC0B4E1" w14:textId="77777777" w:rsidTr="007B469A">
        <w:trPr>
          <w:trHeight w:val="289"/>
        </w:trPr>
        <w:tc>
          <w:tcPr>
            <w:tcW w:w="6660" w:type="dxa"/>
            <w:tcBorders>
              <w:top w:val="nil"/>
              <w:left w:val="nil"/>
              <w:bottom w:val="nil"/>
              <w:right w:val="nil"/>
            </w:tcBorders>
            <w:shd w:val="clear" w:color="auto" w:fill="auto"/>
            <w:vAlign w:val="center"/>
            <w:hideMark/>
          </w:tcPr>
          <w:p w14:paraId="22719870"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7. He estado lidiando con las náuseas, vómitos y arcadas</w:t>
            </w:r>
          </w:p>
        </w:tc>
        <w:tc>
          <w:tcPr>
            <w:tcW w:w="1080" w:type="dxa"/>
            <w:tcBorders>
              <w:top w:val="nil"/>
              <w:left w:val="nil"/>
              <w:bottom w:val="nil"/>
              <w:right w:val="nil"/>
            </w:tcBorders>
            <w:shd w:val="clear" w:color="auto" w:fill="auto"/>
            <w:vAlign w:val="center"/>
            <w:hideMark/>
          </w:tcPr>
          <w:p w14:paraId="7AF1B38F"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0.927</w:t>
            </w:r>
          </w:p>
        </w:tc>
        <w:tc>
          <w:tcPr>
            <w:tcW w:w="1190" w:type="dxa"/>
            <w:tcBorders>
              <w:top w:val="nil"/>
              <w:left w:val="nil"/>
              <w:bottom w:val="nil"/>
              <w:right w:val="nil"/>
            </w:tcBorders>
            <w:vAlign w:val="center"/>
          </w:tcPr>
          <w:p w14:paraId="258281F7"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0.953</w:t>
            </w:r>
          </w:p>
        </w:tc>
      </w:tr>
      <w:tr w:rsidR="00B432A7" w:rsidRPr="00372600" w14:paraId="56404DCB" w14:textId="77777777" w:rsidTr="007B469A">
        <w:trPr>
          <w:trHeight w:val="289"/>
        </w:trPr>
        <w:tc>
          <w:tcPr>
            <w:tcW w:w="6660" w:type="dxa"/>
            <w:tcBorders>
              <w:top w:val="nil"/>
              <w:left w:val="nil"/>
              <w:bottom w:val="nil"/>
              <w:right w:val="nil"/>
            </w:tcBorders>
            <w:shd w:val="clear" w:color="auto" w:fill="auto"/>
            <w:vAlign w:val="center"/>
            <w:hideMark/>
          </w:tcPr>
          <w:p w14:paraId="6DE7CE8A"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8. Cantidad que he podido comer/beber sin vomitar</w:t>
            </w:r>
          </w:p>
        </w:tc>
        <w:tc>
          <w:tcPr>
            <w:tcW w:w="1080" w:type="dxa"/>
            <w:tcBorders>
              <w:top w:val="nil"/>
              <w:left w:val="nil"/>
              <w:bottom w:val="nil"/>
              <w:right w:val="nil"/>
            </w:tcBorders>
            <w:shd w:val="clear" w:color="auto" w:fill="auto"/>
            <w:vAlign w:val="center"/>
            <w:hideMark/>
          </w:tcPr>
          <w:p w14:paraId="70EB63D0"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 xml:space="preserve">0.647  </w:t>
            </w:r>
          </w:p>
        </w:tc>
        <w:tc>
          <w:tcPr>
            <w:tcW w:w="1190" w:type="dxa"/>
            <w:tcBorders>
              <w:top w:val="nil"/>
              <w:left w:val="nil"/>
              <w:bottom w:val="nil"/>
              <w:right w:val="nil"/>
            </w:tcBorders>
            <w:vAlign w:val="center"/>
          </w:tcPr>
          <w:p w14:paraId="1161211F"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0.961</w:t>
            </w:r>
          </w:p>
        </w:tc>
      </w:tr>
      <w:tr w:rsidR="00B432A7" w:rsidRPr="00372600" w14:paraId="7CE30BC1" w14:textId="77777777" w:rsidTr="007B469A">
        <w:trPr>
          <w:trHeight w:val="289"/>
        </w:trPr>
        <w:tc>
          <w:tcPr>
            <w:tcW w:w="6660" w:type="dxa"/>
            <w:tcBorders>
              <w:top w:val="nil"/>
              <w:left w:val="nil"/>
              <w:bottom w:val="nil"/>
              <w:right w:val="nil"/>
            </w:tcBorders>
            <w:shd w:val="clear" w:color="auto" w:fill="D9D9D9" w:themeFill="background1" w:themeFillShade="D9"/>
            <w:vAlign w:val="center"/>
          </w:tcPr>
          <w:p w14:paraId="7BF5530A"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Excluido</w:t>
            </w:r>
          </w:p>
        </w:tc>
        <w:tc>
          <w:tcPr>
            <w:tcW w:w="1080" w:type="dxa"/>
            <w:tcBorders>
              <w:top w:val="nil"/>
              <w:left w:val="nil"/>
              <w:bottom w:val="nil"/>
              <w:right w:val="nil"/>
            </w:tcBorders>
            <w:shd w:val="clear" w:color="auto" w:fill="D9D9D9" w:themeFill="background1" w:themeFillShade="D9"/>
            <w:vAlign w:val="center"/>
          </w:tcPr>
          <w:p w14:paraId="0D7F8EDD"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N/A</w:t>
            </w:r>
          </w:p>
        </w:tc>
        <w:tc>
          <w:tcPr>
            <w:tcW w:w="1190" w:type="dxa"/>
            <w:tcBorders>
              <w:top w:val="nil"/>
              <w:left w:val="nil"/>
              <w:bottom w:val="nil"/>
              <w:right w:val="nil"/>
            </w:tcBorders>
            <w:shd w:val="clear" w:color="auto" w:fill="D9D9D9" w:themeFill="background1" w:themeFillShade="D9"/>
          </w:tcPr>
          <w:p w14:paraId="71985ADF"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N/A</w:t>
            </w:r>
          </w:p>
        </w:tc>
      </w:tr>
      <w:tr w:rsidR="00B432A7" w:rsidRPr="00372600" w14:paraId="4D5B4EEB" w14:textId="77777777" w:rsidTr="007B469A">
        <w:trPr>
          <w:trHeight w:val="289"/>
        </w:trPr>
        <w:tc>
          <w:tcPr>
            <w:tcW w:w="6660" w:type="dxa"/>
            <w:tcBorders>
              <w:top w:val="nil"/>
              <w:left w:val="nil"/>
              <w:bottom w:val="nil"/>
              <w:right w:val="nil"/>
            </w:tcBorders>
            <w:shd w:val="clear" w:color="auto" w:fill="auto"/>
            <w:vAlign w:val="center"/>
            <w:hideMark/>
          </w:tcPr>
          <w:p w14:paraId="2D46D6F0"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10. Mis síntomas comparados a la semana pasada</w:t>
            </w:r>
          </w:p>
        </w:tc>
        <w:tc>
          <w:tcPr>
            <w:tcW w:w="1080" w:type="dxa"/>
            <w:tcBorders>
              <w:top w:val="nil"/>
              <w:left w:val="nil"/>
              <w:bottom w:val="nil"/>
              <w:right w:val="nil"/>
            </w:tcBorders>
            <w:shd w:val="clear" w:color="auto" w:fill="auto"/>
            <w:vAlign w:val="center"/>
            <w:hideMark/>
          </w:tcPr>
          <w:p w14:paraId="11B0775A"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0.781</w:t>
            </w:r>
          </w:p>
        </w:tc>
        <w:tc>
          <w:tcPr>
            <w:tcW w:w="1190" w:type="dxa"/>
            <w:tcBorders>
              <w:top w:val="nil"/>
              <w:left w:val="nil"/>
              <w:bottom w:val="nil"/>
              <w:right w:val="nil"/>
            </w:tcBorders>
          </w:tcPr>
          <w:p w14:paraId="39DF7A15"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0.955</w:t>
            </w:r>
          </w:p>
        </w:tc>
      </w:tr>
      <w:tr w:rsidR="00B432A7" w:rsidRPr="00372600" w14:paraId="4F4C7F45" w14:textId="77777777" w:rsidTr="007B469A">
        <w:trPr>
          <w:trHeight w:val="289"/>
        </w:trPr>
        <w:tc>
          <w:tcPr>
            <w:tcW w:w="6660" w:type="dxa"/>
            <w:tcBorders>
              <w:top w:val="nil"/>
              <w:left w:val="nil"/>
              <w:bottom w:val="nil"/>
              <w:right w:val="nil"/>
            </w:tcBorders>
            <w:shd w:val="clear" w:color="auto" w:fill="auto"/>
            <w:vAlign w:val="center"/>
            <w:hideMark/>
          </w:tcPr>
          <w:p w14:paraId="42EF7EAA" w14:textId="77777777" w:rsidR="00B432A7" w:rsidRPr="00372600" w:rsidRDefault="00B432A7" w:rsidP="00C14324">
            <w:pPr>
              <w:spacing w:after="0" w:line="240" w:lineRule="auto"/>
              <w:rPr>
                <w:rFonts w:eastAsia="Times New Roman" w:cs="Arial"/>
                <w:color w:val="000000"/>
              </w:rPr>
            </w:pPr>
            <w:r w:rsidRPr="00372600">
              <w:rPr>
                <w:rFonts w:eastAsia="Times New Roman" w:cs="Arial"/>
                <w:color w:val="000000"/>
                <w:sz w:val="22"/>
              </w:rPr>
              <w:t>11. Peso perdido durante los 7 días anteriores</w:t>
            </w:r>
          </w:p>
        </w:tc>
        <w:tc>
          <w:tcPr>
            <w:tcW w:w="1080" w:type="dxa"/>
            <w:tcBorders>
              <w:top w:val="nil"/>
              <w:left w:val="nil"/>
              <w:bottom w:val="nil"/>
              <w:right w:val="nil"/>
            </w:tcBorders>
            <w:shd w:val="clear" w:color="auto" w:fill="auto"/>
            <w:vAlign w:val="center"/>
            <w:hideMark/>
          </w:tcPr>
          <w:p w14:paraId="78DB0BCF" w14:textId="77777777" w:rsidR="00B432A7" w:rsidRPr="00372600" w:rsidRDefault="00B432A7" w:rsidP="00C14324">
            <w:pPr>
              <w:spacing w:after="0" w:line="240" w:lineRule="auto"/>
              <w:jc w:val="center"/>
              <w:rPr>
                <w:rFonts w:eastAsia="Times New Roman" w:cs="Arial"/>
                <w:color w:val="000000"/>
              </w:rPr>
            </w:pPr>
            <w:r w:rsidRPr="00372600">
              <w:rPr>
                <w:rFonts w:eastAsia="Times New Roman" w:cs="Arial"/>
                <w:color w:val="000000"/>
                <w:sz w:val="22"/>
              </w:rPr>
              <w:t>0.653</w:t>
            </w:r>
          </w:p>
        </w:tc>
        <w:tc>
          <w:tcPr>
            <w:tcW w:w="1190" w:type="dxa"/>
            <w:tcBorders>
              <w:top w:val="nil"/>
              <w:left w:val="nil"/>
              <w:bottom w:val="nil"/>
              <w:right w:val="nil"/>
            </w:tcBorders>
          </w:tcPr>
          <w:p w14:paraId="0660EC0E"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0.959</w:t>
            </w:r>
          </w:p>
        </w:tc>
      </w:tr>
      <w:tr w:rsidR="00B432A7" w:rsidRPr="00372600" w14:paraId="4CD96A81" w14:textId="77777777" w:rsidTr="007B469A">
        <w:trPr>
          <w:trHeight w:val="289"/>
        </w:trPr>
        <w:tc>
          <w:tcPr>
            <w:tcW w:w="6660" w:type="dxa"/>
            <w:tcBorders>
              <w:top w:val="nil"/>
              <w:left w:val="nil"/>
              <w:bottom w:val="single" w:sz="4" w:space="0" w:color="auto"/>
              <w:right w:val="nil"/>
            </w:tcBorders>
            <w:shd w:val="clear" w:color="auto" w:fill="D9D9D9" w:themeFill="background1" w:themeFillShade="D9"/>
            <w:vAlign w:val="center"/>
          </w:tcPr>
          <w:p w14:paraId="44BB5E05"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Excluido</w:t>
            </w:r>
          </w:p>
        </w:tc>
        <w:tc>
          <w:tcPr>
            <w:tcW w:w="1080" w:type="dxa"/>
            <w:tcBorders>
              <w:top w:val="nil"/>
              <w:left w:val="nil"/>
              <w:bottom w:val="single" w:sz="4" w:space="0" w:color="auto"/>
              <w:right w:val="nil"/>
            </w:tcBorders>
            <w:shd w:val="clear" w:color="auto" w:fill="D9D9D9" w:themeFill="background1" w:themeFillShade="D9"/>
            <w:vAlign w:val="center"/>
          </w:tcPr>
          <w:p w14:paraId="6312CB7E"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N/A</w:t>
            </w:r>
          </w:p>
        </w:tc>
        <w:tc>
          <w:tcPr>
            <w:tcW w:w="1190" w:type="dxa"/>
            <w:tcBorders>
              <w:top w:val="nil"/>
              <w:left w:val="nil"/>
              <w:bottom w:val="single" w:sz="4" w:space="0" w:color="auto"/>
              <w:right w:val="nil"/>
            </w:tcBorders>
            <w:shd w:val="clear" w:color="auto" w:fill="D9D9D9" w:themeFill="background1" w:themeFillShade="D9"/>
          </w:tcPr>
          <w:p w14:paraId="63158D45" w14:textId="77777777" w:rsidR="00B432A7" w:rsidRPr="00372600" w:rsidRDefault="00B432A7" w:rsidP="00C14324">
            <w:pPr>
              <w:spacing w:after="0" w:line="240" w:lineRule="auto"/>
              <w:jc w:val="center"/>
              <w:rPr>
                <w:rFonts w:eastAsia="Times New Roman" w:cs="Arial"/>
                <w:color w:val="000000"/>
              </w:rPr>
            </w:pPr>
            <w:r>
              <w:rPr>
                <w:rFonts w:eastAsia="Times New Roman" w:cs="Arial"/>
                <w:color w:val="000000"/>
                <w:sz w:val="22"/>
              </w:rPr>
              <w:t>N/A</w:t>
            </w:r>
          </w:p>
        </w:tc>
      </w:tr>
    </w:tbl>
    <w:p w14:paraId="1E5C4445" w14:textId="57B4F94A" w:rsidR="00177E5C" w:rsidRPr="00372600" w:rsidRDefault="00177E5C" w:rsidP="00177E5C">
      <w:pPr>
        <w:spacing w:after="0" w:line="240" w:lineRule="auto"/>
        <w:jc w:val="left"/>
        <w:rPr>
          <w:rFonts w:eastAsia="Times New Roman" w:cs="Arial"/>
          <w:color w:val="000000"/>
          <w:sz w:val="20"/>
          <w:szCs w:val="20"/>
        </w:rPr>
      </w:pPr>
      <w:r w:rsidRPr="00C13184">
        <w:rPr>
          <w:rFonts w:eastAsia="Times New Roman" w:cs="Arial"/>
          <w:b/>
          <w:bCs/>
          <w:color w:val="000000"/>
          <w:sz w:val="20"/>
          <w:szCs w:val="20"/>
        </w:rPr>
        <w:t>Fuente:</w:t>
      </w:r>
      <w:r w:rsidRPr="00372600">
        <w:rPr>
          <w:rFonts w:eastAsia="Times New Roman" w:cs="Arial"/>
          <w:color w:val="000000"/>
          <w:sz w:val="20"/>
          <w:szCs w:val="20"/>
        </w:rPr>
        <w:t xml:space="preserve"> elaboración propia de los autores</w:t>
      </w:r>
    </w:p>
    <w:p w14:paraId="44133D0E" w14:textId="77777777" w:rsidR="00177E5C" w:rsidRDefault="00177E5C" w:rsidP="00177E5C">
      <w:pPr>
        <w:spacing w:after="0" w:line="240" w:lineRule="auto"/>
        <w:jc w:val="left"/>
        <w:rPr>
          <w:rFonts w:eastAsia="Times New Roman" w:cs="Arial"/>
          <w:color w:val="000000"/>
          <w:sz w:val="22"/>
        </w:rPr>
      </w:pPr>
    </w:p>
    <w:p w14:paraId="2D99369D" w14:textId="208B8ADF" w:rsidR="009A67BA" w:rsidRPr="00372600" w:rsidRDefault="00B97092" w:rsidP="009464FA">
      <w:pPr>
        <w:pStyle w:val="Ttulo1"/>
        <w:spacing w:before="240" w:line="360" w:lineRule="auto"/>
        <w:rPr>
          <w:rFonts w:cs="Arial"/>
          <w:szCs w:val="24"/>
          <w:lang w:val="es-ES"/>
        </w:rPr>
      </w:pPr>
      <w:r w:rsidRPr="00372600">
        <w:rPr>
          <w:rFonts w:cs="Arial"/>
          <w:szCs w:val="24"/>
          <w:lang w:val="es-ES"/>
        </w:rPr>
        <w:t>DISCUSIÓN</w:t>
      </w:r>
    </w:p>
    <w:p w14:paraId="7B80423A" w14:textId="4E0DC8AC" w:rsidR="00176540" w:rsidRDefault="00732722" w:rsidP="009464FA">
      <w:pPr>
        <w:autoSpaceDE w:val="0"/>
        <w:autoSpaceDN w:val="0"/>
        <w:adjustRightInd w:val="0"/>
        <w:spacing w:before="240" w:after="0"/>
        <w:rPr>
          <w:rFonts w:cs="Arial"/>
          <w:bCs/>
          <w:szCs w:val="24"/>
        </w:rPr>
      </w:pPr>
      <w:r w:rsidRPr="00372600">
        <w:rPr>
          <w:rFonts w:cs="Arial"/>
          <w:bCs/>
          <w:szCs w:val="24"/>
        </w:rPr>
        <w:t xml:space="preserve">La escala "HELP Score" ha surgido como una herramienta importante para evaluar la gravedad de los síntomas de la </w:t>
      </w:r>
      <w:r w:rsidR="00334210" w:rsidRPr="00372600">
        <w:rPr>
          <w:rFonts w:cs="Arial"/>
          <w:bCs/>
          <w:szCs w:val="24"/>
        </w:rPr>
        <w:t>HG</w:t>
      </w:r>
      <w:r w:rsidRPr="00372600">
        <w:rPr>
          <w:rFonts w:cs="Arial"/>
          <w:bCs/>
          <w:szCs w:val="24"/>
        </w:rPr>
        <w:t xml:space="preserve">. En este estudio, se evalúa la validez </w:t>
      </w:r>
      <w:r w:rsidR="00DF6630" w:rsidRPr="00372600">
        <w:rPr>
          <w:rFonts w:cs="Arial"/>
          <w:bCs/>
          <w:szCs w:val="24"/>
        </w:rPr>
        <w:t>externa</w:t>
      </w:r>
      <w:r w:rsidRPr="00372600">
        <w:rPr>
          <w:rFonts w:cs="Arial"/>
          <w:bCs/>
          <w:szCs w:val="24"/>
        </w:rPr>
        <w:t xml:space="preserve"> de </w:t>
      </w:r>
      <w:r w:rsidR="00323EB0" w:rsidRPr="00372600">
        <w:rPr>
          <w:rFonts w:cs="Arial"/>
          <w:bCs/>
          <w:szCs w:val="24"/>
        </w:rPr>
        <w:t xml:space="preserve">esta </w:t>
      </w:r>
      <w:r w:rsidRPr="00372600">
        <w:rPr>
          <w:rFonts w:cs="Arial"/>
          <w:bCs/>
          <w:szCs w:val="24"/>
        </w:rPr>
        <w:t>escala en una población gestante del Caribe Colombiano</w:t>
      </w:r>
      <w:r w:rsidR="00176540">
        <w:rPr>
          <w:rFonts w:cs="Arial"/>
          <w:bCs/>
          <w:szCs w:val="24"/>
        </w:rPr>
        <w:t xml:space="preserve">. De acuerdo </w:t>
      </w:r>
      <w:r w:rsidR="00C13184">
        <w:rPr>
          <w:rFonts w:cs="Arial"/>
          <w:bCs/>
          <w:szCs w:val="24"/>
        </w:rPr>
        <w:t xml:space="preserve">con el </w:t>
      </w:r>
      <w:r w:rsidR="00176540">
        <w:rPr>
          <w:rFonts w:cs="Arial"/>
          <w:bCs/>
          <w:szCs w:val="24"/>
        </w:rPr>
        <w:t xml:space="preserve">método sugerido por Hernández-Nieto </w:t>
      </w:r>
      <w:r w:rsidR="00DA0DF3">
        <w:rPr>
          <w:rFonts w:cs="Arial"/>
          <w:bCs/>
          <w:szCs w:val="24"/>
        </w:rPr>
        <w:t xml:space="preserve">para la evaluación de la validez de contenido </w:t>
      </w:r>
      <w:sdt>
        <w:sdtPr>
          <w:rPr>
            <w:rFonts w:cs="Arial"/>
            <w:bCs/>
            <w:color w:val="000000"/>
            <w:szCs w:val="24"/>
          </w:rPr>
          <w:tag w:val="MENDELEY_CITATION_v3_eyJjaXRhdGlvbklEIjoiTUVOREVMRVlfQ0lUQVRJT05fYTc0YjJkMGUtMWVlNi00YjM0LWI0M2MtYzZhZmQxMWI0YWY1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
          <w:id w:val="1436026083"/>
          <w:placeholder>
            <w:docPart w:val="DefaultPlaceholder_-1854013440"/>
          </w:placeholder>
        </w:sdtPr>
        <w:sdtContent>
          <w:r w:rsidR="001D23D3" w:rsidRPr="001D23D3">
            <w:rPr>
              <w:rFonts w:cs="Arial"/>
              <w:bCs/>
              <w:color w:val="000000"/>
              <w:szCs w:val="24"/>
            </w:rPr>
            <w:t>(22)</w:t>
          </w:r>
        </w:sdtContent>
      </w:sdt>
      <w:r w:rsidR="00DA0DF3">
        <w:rPr>
          <w:rFonts w:cs="Arial"/>
          <w:bCs/>
          <w:color w:val="000000"/>
          <w:szCs w:val="24"/>
        </w:rPr>
        <w:t xml:space="preserve">, el cual tiene como fin </w:t>
      </w:r>
      <w:r w:rsidR="00DA0DF3">
        <w:rPr>
          <w:rFonts w:cs="Arial"/>
          <w:bCs/>
          <w:szCs w:val="24"/>
        </w:rPr>
        <w:t>evaluar el grado de acuerdos de los expertos en cada pregunta y al instrumento en general, el valor de CVC</w:t>
      </w:r>
      <w:r w:rsidR="00176540">
        <w:rPr>
          <w:rFonts w:cs="Arial"/>
          <w:bCs/>
          <w:szCs w:val="24"/>
        </w:rPr>
        <w:t xml:space="preserve"> es </w:t>
      </w:r>
      <w:r w:rsidR="00DA0DF3">
        <w:rPr>
          <w:rFonts w:cs="Arial"/>
          <w:bCs/>
          <w:szCs w:val="24"/>
        </w:rPr>
        <w:t>excelente o bueno</w:t>
      </w:r>
      <w:r w:rsidR="00176540">
        <w:rPr>
          <w:rFonts w:cs="Arial"/>
          <w:bCs/>
          <w:szCs w:val="24"/>
        </w:rPr>
        <w:t xml:space="preserve"> en la coherencia, claridad y relevancia de </w:t>
      </w:r>
      <w:r w:rsidR="00DA0DF3">
        <w:rPr>
          <w:rFonts w:cs="Arial"/>
          <w:bCs/>
          <w:szCs w:val="24"/>
        </w:rPr>
        <w:t xml:space="preserve">cada </w:t>
      </w:r>
      <w:r w:rsidR="00C13184">
        <w:rPr>
          <w:rFonts w:cs="Arial"/>
          <w:bCs/>
          <w:szCs w:val="24"/>
        </w:rPr>
        <w:t>ítem</w:t>
      </w:r>
      <w:r w:rsidR="00DA0DF3">
        <w:rPr>
          <w:rFonts w:cs="Arial"/>
          <w:bCs/>
          <w:szCs w:val="24"/>
        </w:rPr>
        <w:t>, lo cual indica un</w:t>
      </w:r>
      <w:r w:rsidR="005C063C">
        <w:rPr>
          <w:rFonts w:cs="Arial"/>
          <w:bCs/>
          <w:szCs w:val="24"/>
        </w:rPr>
        <w:t xml:space="preserve"> grado alto de</w:t>
      </w:r>
      <w:r w:rsidR="00DA0DF3">
        <w:rPr>
          <w:rFonts w:cs="Arial"/>
          <w:bCs/>
          <w:szCs w:val="24"/>
        </w:rPr>
        <w:t xml:space="preserve"> concordancia </w:t>
      </w:r>
      <w:r w:rsidR="005C063C">
        <w:rPr>
          <w:rFonts w:cs="Arial"/>
          <w:bCs/>
          <w:szCs w:val="24"/>
        </w:rPr>
        <w:t xml:space="preserve">y validez </w:t>
      </w:r>
      <w:r w:rsidR="00DA0DF3">
        <w:rPr>
          <w:rFonts w:cs="Arial"/>
          <w:bCs/>
          <w:szCs w:val="24"/>
        </w:rPr>
        <w:t>entre los jue</w:t>
      </w:r>
      <w:r w:rsidR="00CF20C2">
        <w:rPr>
          <w:rFonts w:cs="Arial"/>
          <w:bCs/>
          <w:szCs w:val="24"/>
        </w:rPr>
        <w:t>c</w:t>
      </w:r>
      <w:r w:rsidR="00DA0DF3">
        <w:rPr>
          <w:rFonts w:cs="Arial"/>
          <w:bCs/>
          <w:szCs w:val="24"/>
        </w:rPr>
        <w:t>es, existiendo así una</w:t>
      </w:r>
      <w:r w:rsidR="00DA0DF3" w:rsidRPr="00DA0DF3">
        <w:rPr>
          <w:rFonts w:cs="Arial"/>
          <w:bCs/>
          <w:szCs w:val="24"/>
        </w:rPr>
        <w:t xml:space="preserve"> relación proporcional entre l</w:t>
      </w:r>
      <w:r w:rsidR="005C063C">
        <w:rPr>
          <w:rFonts w:cs="Arial"/>
          <w:bCs/>
          <w:szCs w:val="24"/>
        </w:rPr>
        <w:t xml:space="preserve">o esperado </w:t>
      </w:r>
      <w:r w:rsidR="00DA0DF3" w:rsidRPr="00DA0DF3">
        <w:rPr>
          <w:rFonts w:cs="Arial"/>
          <w:bCs/>
          <w:szCs w:val="24"/>
        </w:rPr>
        <w:t>y l</w:t>
      </w:r>
      <w:r w:rsidR="005C063C">
        <w:rPr>
          <w:rFonts w:cs="Arial"/>
          <w:bCs/>
          <w:szCs w:val="24"/>
        </w:rPr>
        <w:t>o</w:t>
      </w:r>
      <w:r w:rsidR="00DA0DF3" w:rsidRPr="00DA0DF3">
        <w:rPr>
          <w:rFonts w:cs="Arial"/>
          <w:bCs/>
          <w:szCs w:val="24"/>
        </w:rPr>
        <w:t xml:space="preserve"> observad</w:t>
      </w:r>
      <w:r w:rsidR="005C063C">
        <w:rPr>
          <w:rFonts w:cs="Arial"/>
          <w:bCs/>
          <w:szCs w:val="24"/>
        </w:rPr>
        <w:t>o</w:t>
      </w:r>
      <w:r w:rsidR="00DA0DF3">
        <w:rPr>
          <w:rFonts w:cs="Arial"/>
          <w:bCs/>
          <w:szCs w:val="24"/>
        </w:rPr>
        <w:t>.</w:t>
      </w:r>
    </w:p>
    <w:p w14:paraId="71B32E8F" w14:textId="7F1B501C" w:rsidR="00EE3045" w:rsidRPr="00372600" w:rsidRDefault="005C063C" w:rsidP="009464FA">
      <w:pPr>
        <w:autoSpaceDE w:val="0"/>
        <w:autoSpaceDN w:val="0"/>
        <w:adjustRightInd w:val="0"/>
        <w:spacing w:before="240" w:after="0"/>
        <w:rPr>
          <w:rFonts w:cs="Arial"/>
          <w:szCs w:val="24"/>
        </w:rPr>
      </w:pPr>
      <w:r>
        <w:rPr>
          <w:rFonts w:cs="Arial"/>
          <w:bCs/>
          <w:szCs w:val="24"/>
        </w:rPr>
        <w:t xml:space="preserve">El valor del </w:t>
      </w:r>
      <w:r w:rsidR="00732722" w:rsidRPr="00372600">
        <w:rPr>
          <w:rFonts w:cs="Arial"/>
          <w:bCs/>
          <w:szCs w:val="24"/>
        </w:rPr>
        <w:t xml:space="preserve">coeficiente alfa de Cronbach sugiere una consistencia interna robusta entre los ítems de la escala en esta población específica </w:t>
      </w:r>
      <w:r w:rsidR="003B0372" w:rsidRPr="00372600">
        <w:rPr>
          <w:rFonts w:cs="Arial"/>
          <w:bCs/>
          <w:szCs w:val="24"/>
        </w:rPr>
        <w:t>e indica</w:t>
      </w:r>
      <w:r w:rsidR="00732722" w:rsidRPr="00372600">
        <w:rPr>
          <w:rFonts w:cs="Arial"/>
          <w:bCs/>
          <w:szCs w:val="24"/>
        </w:rPr>
        <w:t xml:space="preserve"> que esta es una herramienta </w:t>
      </w:r>
      <w:r w:rsidR="00A26C10" w:rsidRPr="00372600">
        <w:rPr>
          <w:rFonts w:cs="Arial"/>
          <w:bCs/>
          <w:szCs w:val="24"/>
        </w:rPr>
        <w:t>fiable</w:t>
      </w:r>
      <w:r w:rsidR="00732722" w:rsidRPr="00372600">
        <w:rPr>
          <w:rFonts w:cs="Arial"/>
          <w:bCs/>
          <w:szCs w:val="24"/>
        </w:rPr>
        <w:t xml:space="preserve"> y </w:t>
      </w:r>
      <w:r w:rsidR="00A26C10" w:rsidRPr="00372600">
        <w:rPr>
          <w:rFonts w:cs="Arial"/>
          <w:bCs/>
          <w:szCs w:val="24"/>
        </w:rPr>
        <w:t>válida</w:t>
      </w:r>
      <w:r w:rsidR="00732722" w:rsidRPr="00372600">
        <w:rPr>
          <w:rFonts w:cs="Arial"/>
          <w:bCs/>
          <w:szCs w:val="24"/>
        </w:rPr>
        <w:t xml:space="preserve"> para evaluar la gravedad de los síntomas de la </w:t>
      </w:r>
      <w:r w:rsidR="00334210" w:rsidRPr="00372600">
        <w:rPr>
          <w:rFonts w:cs="Arial"/>
          <w:bCs/>
          <w:szCs w:val="24"/>
        </w:rPr>
        <w:t>HG</w:t>
      </w:r>
      <w:r w:rsidR="00AD5F80">
        <w:rPr>
          <w:rFonts w:cs="Arial"/>
          <w:bCs/>
          <w:szCs w:val="24"/>
        </w:rPr>
        <w:t>,</w:t>
      </w:r>
      <w:r w:rsidR="00DA7C64">
        <w:rPr>
          <w:rFonts w:cs="Arial"/>
          <w:bCs/>
          <w:szCs w:val="24"/>
        </w:rPr>
        <w:t xml:space="preserve"> indistintamente si usa los 12 o 10 ítems de la herramienta “HELP score”</w:t>
      </w:r>
      <w:r w:rsidR="00323EB0" w:rsidRPr="00372600">
        <w:rPr>
          <w:rFonts w:cs="Arial"/>
          <w:bCs/>
          <w:szCs w:val="24"/>
        </w:rPr>
        <w:t>. Estos resultados coinciden con lo</w:t>
      </w:r>
      <w:r>
        <w:rPr>
          <w:rFonts w:cs="Arial"/>
          <w:bCs/>
          <w:szCs w:val="24"/>
        </w:rPr>
        <w:t xml:space="preserve"> descrito </w:t>
      </w:r>
      <w:r w:rsidR="00323EB0" w:rsidRPr="00372600">
        <w:rPr>
          <w:rFonts w:cs="Arial"/>
          <w:bCs/>
          <w:szCs w:val="24"/>
        </w:rPr>
        <w:t>en</w:t>
      </w:r>
      <w:r w:rsidR="003B0372" w:rsidRPr="00372600">
        <w:rPr>
          <w:rFonts w:cs="Arial"/>
          <w:bCs/>
          <w:szCs w:val="24"/>
        </w:rPr>
        <w:t xml:space="preserve"> el</w:t>
      </w:r>
      <w:r w:rsidR="003B0372" w:rsidRPr="00372600">
        <w:rPr>
          <w:rFonts w:cs="Arial"/>
          <w:szCs w:val="24"/>
        </w:rPr>
        <w:t xml:space="preserve"> estudio de </w:t>
      </w:r>
      <w:proofErr w:type="spellStart"/>
      <w:r w:rsidR="003B0372" w:rsidRPr="00372600">
        <w:rPr>
          <w:rFonts w:cs="Arial"/>
          <w:szCs w:val="24"/>
        </w:rPr>
        <w:t>MacGibbon</w:t>
      </w:r>
      <w:proofErr w:type="spellEnd"/>
      <w:r w:rsidR="003B0372" w:rsidRPr="00372600">
        <w:rPr>
          <w:rFonts w:cs="Arial"/>
          <w:szCs w:val="24"/>
        </w:rPr>
        <w:t xml:space="preserve"> et. </w:t>
      </w:r>
      <w:proofErr w:type="spellStart"/>
      <w:r w:rsidR="003B0372" w:rsidRPr="00372600">
        <w:rPr>
          <w:rFonts w:cs="Arial"/>
          <w:szCs w:val="24"/>
        </w:rPr>
        <w:t>al</w:t>
      </w:r>
      <w:proofErr w:type="spellEnd"/>
      <w:r w:rsidR="003B0372" w:rsidRPr="00372600">
        <w:rPr>
          <w:rFonts w:cs="Arial"/>
          <w:szCs w:val="24"/>
        </w:rPr>
        <w:t>., quienes validan esta escala en Estados Unidos</w:t>
      </w:r>
      <w:r w:rsidR="00323EB0" w:rsidRPr="00372600">
        <w:rPr>
          <w:rFonts w:cs="Arial"/>
          <w:szCs w:val="24"/>
        </w:rPr>
        <w:t xml:space="preserve"> y</w:t>
      </w:r>
      <w:r w:rsidR="003B0372" w:rsidRPr="00372600">
        <w:rPr>
          <w:rFonts w:cs="Arial"/>
          <w:szCs w:val="24"/>
        </w:rPr>
        <w:t xml:space="preserve"> concluyen </w:t>
      </w:r>
      <w:r w:rsidR="00093F46" w:rsidRPr="00372600">
        <w:rPr>
          <w:rFonts w:cs="Arial"/>
          <w:szCs w:val="24"/>
        </w:rPr>
        <w:t>que</w:t>
      </w:r>
      <w:r w:rsidR="003B0372" w:rsidRPr="00372600">
        <w:rPr>
          <w:rFonts w:cs="Arial"/>
          <w:szCs w:val="24"/>
        </w:rPr>
        <w:t xml:space="preserve"> esta es</w:t>
      </w:r>
      <w:r w:rsidR="00323EB0" w:rsidRPr="00372600">
        <w:rPr>
          <w:rFonts w:cs="Arial"/>
          <w:szCs w:val="24"/>
        </w:rPr>
        <w:t xml:space="preserve"> incluso</w:t>
      </w:r>
      <w:r w:rsidR="003B0372" w:rsidRPr="00372600">
        <w:rPr>
          <w:rFonts w:cs="Arial"/>
          <w:szCs w:val="24"/>
        </w:rPr>
        <w:t xml:space="preserve"> </w:t>
      </w:r>
      <w:r w:rsidR="00323EB0" w:rsidRPr="00372600">
        <w:rPr>
          <w:rFonts w:cs="Arial"/>
          <w:szCs w:val="24"/>
        </w:rPr>
        <w:t>más</w:t>
      </w:r>
      <w:r w:rsidR="003B0372" w:rsidRPr="00372600">
        <w:rPr>
          <w:rFonts w:cs="Arial"/>
          <w:szCs w:val="24"/>
        </w:rPr>
        <w:t xml:space="preserve"> efectiva en la </w:t>
      </w:r>
      <w:r w:rsidR="00323EB0" w:rsidRPr="00372600">
        <w:rPr>
          <w:rFonts w:cs="Arial"/>
          <w:szCs w:val="24"/>
        </w:rPr>
        <w:t>evaluación del nivel de severidad de los síntomas de la</w:t>
      </w:r>
      <w:r w:rsidR="00767281">
        <w:rPr>
          <w:rFonts w:cs="Arial"/>
          <w:szCs w:val="24"/>
        </w:rPr>
        <w:t xml:space="preserve"> HG </w:t>
      </w:r>
      <w:r w:rsidR="00323EB0" w:rsidRPr="00372600">
        <w:rPr>
          <w:rFonts w:cs="Arial"/>
          <w:szCs w:val="24"/>
        </w:rPr>
        <w:lastRenderedPageBreak/>
        <w:t xml:space="preserve">comparándola con la escala PUQE; sobre todo, en las pacientes a quienes se les sospecha en la evaluación inicial la necesidad de intervenciones médicas </w:t>
      </w:r>
      <w:sdt>
        <w:sdtPr>
          <w:rPr>
            <w:rFonts w:cs="Arial"/>
            <w:color w:val="000000"/>
            <w:szCs w:val="24"/>
          </w:rPr>
          <w:tag w:val="MENDELEY_CITATION_v3_eyJjaXRhdGlvbklEIjoiTUVOREVMRVlfQ0lUQVRJT05fODUxM2Q3OTQtM2ZjYi00OWIwLThmZGEtODExMTk4YWVjN2Ix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
          <w:id w:val="634000490"/>
          <w:placeholder>
            <w:docPart w:val="DefaultPlaceholder_-1854013440"/>
          </w:placeholder>
        </w:sdtPr>
        <w:sdtContent>
          <w:r w:rsidR="001D23D3" w:rsidRPr="001D23D3">
            <w:rPr>
              <w:rFonts w:cs="Arial"/>
              <w:color w:val="000000"/>
              <w:szCs w:val="24"/>
            </w:rPr>
            <w:t>(11)</w:t>
          </w:r>
        </w:sdtContent>
      </w:sdt>
      <w:r w:rsidR="00855C61" w:rsidRPr="00372600">
        <w:rPr>
          <w:rFonts w:cs="Arial"/>
          <w:color w:val="000000"/>
          <w:szCs w:val="24"/>
        </w:rPr>
        <w:t>.</w:t>
      </w:r>
    </w:p>
    <w:p w14:paraId="3B0480EF" w14:textId="53C0CEF8" w:rsidR="00117F11" w:rsidRPr="00372600" w:rsidRDefault="00957618" w:rsidP="00A609F4">
      <w:pPr>
        <w:autoSpaceDE w:val="0"/>
        <w:autoSpaceDN w:val="0"/>
        <w:adjustRightInd w:val="0"/>
        <w:spacing w:before="240" w:after="0"/>
        <w:rPr>
          <w:rFonts w:cs="Arial"/>
          <w:bCs/>
          <w:szCs w:val="24"/>
        </w:rPr>
      </w:pPr>
      <w:r w:rsidRPr="00372600">
        <w:rPr>
          <w:rFonts w:cs="Arial"/>
          <w:szCs w:val="24"/>
        </w:rPr>
        <w:t xml:space="preserve">Adicionalmente, a pesar de que </w:t>
      </w:r>
      <w:r w:rsidRPr="00372600">
        <w:rPr>
          <w:rFonts w:cs="Arial"/>
          <w:bCs/>
          <w:szCs w:val="24"/>
        </w:rPr>
        <w:t>en el</w:t>
      </w:r>
      <w:r w:rsidRPr="00372600">
        <w:rPr>
          <w:rFonts w:cs="Arial"/>
          <w:szCs w:val="24"/>
        </w:rPr>
        <w:t xml:space="preserve"> estudio de </w:t>
      </w:r>
      <w:proofErr w:type="spellStart"/>
      <w:r w:rsidRPr="00372600">
        <w:rPr>
          <w:rFonts w:cs="Arial"/>
          <w:szCs w:val="24"/>
        </w:rPr>
        <w:t>MacGibbon</w:t>
      </w:r>
      <w:proofErr w:type="spellEnd"/>
      <w:r w:rsidRPr="00372600">
        <w:rPr>
          <w:rFonts w:cs="Arial"/>
          <w:szCs w:val="24"/>
        </w:rPr>
        <w:t xml:space="preserve"> et. </w:t>
      </w:r>
      <w:proofErr w:type="spellStart"/>
      <w:r w:rsidRPr="00372600">
        <w:rPr>
          <w:rFonts w:cs="Arial"/>
          <w:szCs w:val="24"/>
        </w:rPr>
        <w:t>al</w:t>
      </w:r>
      <w:proofErr w:type="spellEnd"/>
      <w:r w:rsidRPr="00372600">
        <w:rPr>
          <w:rFonts w:cs="Arial"/>
          <w:szCs w:val="24"/>
        </w:rPr>
        <w:t xml:space="preserve">., solo se </w:t>
      </w:r>
      <w:r w:rsidR="009670EB" w:rsidRPr="00372600">
        <w:rPr>
          <w:rFonts w:cs="Arial"/>
          <w:szCs w:val="24"/>
        </w:rPr>
        <w:t>vinculó</w:t>
      </w:r>
      <w:r w:rsidRPr="00372600">
        <w:rPr>
          <w:rFonts w:cs="Arial"/>
          <w:szCs w:val="24"/>
        </w:rPr>
        <w:t xml:space="preserve"> a un total de 21 gestantes hispano/latinas (4.7% del total de participantes),</w:t>
      </w:r>
      <w:r w:rsidR="00EE3045" w:rsidRPr="00372600">
        <w:rPr>
          <w:rFonts w:cs="Arial"/>
          <w:szCs w:val="24"/>
        </w:rPr>
        <w:t xml:space="preserve"> los hallazgos identificados en el </w:t>
      </w:r>
      <w:r w:rsidRPr="00372600">
        <w:rPr>
          <w:rFonts w:cs="Arial"/>
          <w:szCs w:val="24"/>
        </w:rPr>
        <w:t>pres</w:t>
      </w:r>
      <w:r w:rsidR="00EE3045" w:rsidRPr="00372600">
        <w:rPr>
          <w:rFonts w:cs="Arial"/>
          <w:szCs w:val="24"/>
        </w:rPr>
        <w:t xml:space="preserve">ente estudio </w:t>
      </w:r>
      <w:r w:rsidR="00117F11" w:rsidRPr="00372600">
        <w:rPr>
          <w:rFonts w:cs="Arial"/>
          <w:szCs w:val="24"/>
        </w:rPr>
        <w:t>en el cual se aplicó la encuesta a</w:t>
      </w:r>
      <w:r w:rsidRPr="00372600">
        <w:rPr>
          <w:rFonts w:cs="Arial"/>
          <w:szCs w:val="24"/>
        </w:rPr>
        <w:t xml:space="preserve"> </w:t>
      </w:r>
      <w:r w:rsidR="009670EB" w:rsidRPr="00372600">
        <w:rPr>
          <w:rFonts w:cs="Arial"/>
          <w:szCs w:val="24"/>
        </w:rPr>
        <w:t>6</w:t>
      </w:r>
      <w:r w:rsidRPr="00372600">
        <w:rPr>
          <w:rFonts w:cs="Arial"/>
          <w:szCs w:val="24"/>
        </w:rPr>
        <w:t>0 gestantes</w:t>
      </w:r>
      <w:r w:rsidR="00117F11" w:rsidRPr="00372600">
        <w:rPr>
          <w:rFonts w:cs="Arial"/>
          <w:szCs w:val="24"/>
        </w:rPr>
        <w:t xml:space="preserve">, sugieren </w:t>
      </w:r>
      <w:r w:rsidR="00117F11" w:rsidRPr="00372600">
        <w:rPr>
          <w:rFonts w:cs="Arial"/>
          <w:bCs/>
          <w:szCs w:val="24"/>
        </w:rPr>
        <w:t xml:space="preserve">que la escala "HELP Score" mantiene una alta consistencia en diferentes contextos culturales y geográficos </w:t>
      </w:r>
      <w:sdt>
        <w:sdtPr>
          <w:rPr>
            <w:rFonts w:cs="Arial"/>
            <w:bCs/>
            <w:color w:val="000000"/>
            <w:szCs w:val="24"/>
          </w:rPr>
          <w:tag w:val="MENDELEY_CITATION_v3_eyJjaXRhdGlvbklEIjoiTUVOREVMRVlfQ0lUQVRJT05fMjVjMDcxNGUtNjllYy00NTk0LTg4ZjktMzI0NDBjNTMxOWMy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
          <w:id w:val="-450624710"/>
          <w:placeholder>
            <w:docPart w:val="DefaultPlaceholder_-1854013440"/>
          </w:placeholder>
        </w:sdtPr>
        <w:sdtContent>
          <w:r w:rsidR="001D23D3" w:rsidRPr="001D23D3">
            <w:rPr>
              <w:rFonts w:cs="Arial"/>
              <w:bCs/>
              <w:color w:val="000000"/>
              <w:szCs w:val="24"/>
            </w:rPr>
            <w:t>(11)</w:t>
          </w:r>
        </w:sdtContent>
      </w:sdt>
      <w:r w:rsidR="00411617" w:rsidRPr="00372600">
        <w:rPr>
          <w:rFonts w:cs="Arial"/>
          <w:bCs/>
          <w:szCs w:val="24"/>
        </w:rPr>
        <w:t xml:space="preserve">, y por lo tanto en nuestra región su empleo puede llegar a ser de mucha utilidad para la </w:t>
      </w:r>
      <w:r w:rsidR="0000388F" w:rsidRPr="00372600">
        <w:rPr>
          <w:rFonts w:cs="Arial"/>
          <w:bCs/>
          <w:szCs w:val="24"/>
        </w:rPr>
        <w:t>p</w:t>
      </w:r>
      <w:r w:rsidR="00A609F4" w:rsidRPr="00372600">
        <w:rPr>
          <w:rFonts w:cs="Arial"/>
          <w:szCs w:val="24"/>
        </w:rPr>
        <w:t xml:space="preserve">redicción del </w:t>
      </w:r>
      <w:r w:rsidR="0000388F" w:rsidRPr="00372600">
        <w:rPr>
          <w:rFonts w:cs="Arial"/>
          <w:szCs w:val="24"/>
        </w:rPr>
        <w:t>n</w:t>
      </w:r>
      <w:r w:rsidR="00A609F4" w:rsidRPr="00372600">
        <w:rPr>
          <w:rFonts w:cs="Arial"/>
          <w:szCs w:val="24"/>
        </w:rPr>
        <w:t xml:space="preserve">ivel de </w:t>
      </w:r>
      <w:r w:rsidR="0000388F" w:rsidRPr="00372600">
        <w:rPr>
          <w:rFonts w:cs="Arial"/>
          <w:szCs w:val="24"/>
        </w:rPr>
        <w:t>h</w:t>
      </w:r>
      <w:r w:rsidR="00A609F4" w:rsidRPr="00372600">
        <w:rPr>
          <w:rFonts w:cs="Arial"/>
          <w:szCs w:val="24"/>
        </w:rPr>
        <w:t>iperémesis</w:t>
      </w:r>
      <w:r w:rsidR="00411617" w:rsidRPr="00372600">
        <w:rPr>
          <w:rFonts w:cs="Arial"/>
          <w:bCs/>
          <w:szCs w:val="24"/>
        </w:rPr>
        <w:t xml:space="preserve"> y </w:t>
      </w:r>
      <w:r w:rsidR="009F473B" w:rsidRPr="00372600">
        <w:rPr>
          <w:rFonts w:cs="Arial"/>
          <w:bCs/>
          <w:szCs w:val="24"/>
        </w:rPr>
        <w:t xml:space="preserve">con ello </w:t>
      </w:r>
      <w:r w:rsidR="00411617" w:rsidRPr="00372600">
        <w:rPr>
          <w:rFonts w:cs="Arial"/>
          <w:bCs/>
          <w:szCs w:val="24"/>
        </w:rPr>
        <w:t xml:space="preserve">orientar en </w:t>
      </w:r>
      <w:r w:rsidR="009670EB" w:rsidRPr="00372600">
        <w:rPr>
          <w:rFonts w:cs="Arial"/>
          <w:bCs/>
          <w:szCs w:val="24"/>
        </w:rPr>
        <w:t>el tipo de</w:t>
      </w:r>
      <w:r w:rsidR="00411617" w:rsidRPr="00372600">
        <w:rPr>
          <w:rFonts w:cs="Arial"/>
          <w:bCs/>
          <w:szCs w:val="24"/>
        </w:rPr>
        <w:t xml:space="preserve"> intervenciones </w:t>
      </w:r>
      <w:r w:rsidR="009F473B" w:rsidRPr="00372600">
        <w:rPr>
          <w:rFonts w:cs="Arial"/>
          <w:bCs/>
          <w:szCs w:val="24"/>
        </w:rPr>
        <w:t>médicas</w:t>
      </w:r>
      <w:r w:rsidR="009670EB" w:rsidRPr="00372600">
        <w:rPr>
          <w:rFonts w:cs="Arial"/>
          <w:bCs/>
          <w:szCs w:val="24"/>
        </w:rPr>
        <w:t xml:space="preserve"> necesarias de manera</w:t>
      </w:r>
      <w:r w:rsidR="00411617" w:rsidRPr="00372600">
        <w:rPr>
          <w:rFonts w:cs="Arial"/>
          <w:bCs/>
          <w:szCs w:val="24"/>
        </w:rPr>
        <w:t xml:space="preserve"> </w:t>
      </w:r>
      <w:r w:rsidR="009F473B" w:rsidRPr="00372600">
        <w:rPr>
          <w:rFonts w:cs="Arial"/>
          <w:bCs/>
          <w:szCs w:val="24"/>
        </w:rPr>
        <w:t>oportuna</w:t>
      </w:r>
      <w:r w:rsidR="009670EB" w:rsidRPr="00372600">
        <w:rPr>
          <w:rFonts w:cs="Arial"/>
          <w:bCs/>
          <w:szCs w:val="24"/>
        </w:rPr>
        <w:t xml:space="preserve"> ya sea</w:t>
      </w:r>
      <w:r w:rsidR="009F473B" w:rsidRPr="00372600">
        <w:rPr>
          <w:rFonts w:cs="Arial"/>
          <w:bCs/>
          <w:szCs w:val="24"/>
        </w:rPr>
        <w:t xml:space="preserve"> </w:t>
      </w:r>
      <w:r w:rsidR="00411617" w:rsidRPr="00372600">
        <w:rPr>
          <w:rFonts w:cs="Arial"/>
          <w:bCs/>
          <w:szCs w:val="24"/>
        </w:rPr>
        <w:t xml:space="preserve">en el ámbito hospitalario </w:t>
      </w:r>
      <w:r w:rsidR="009670EB" w:rsidRPr="00372600">
        <w:rPr>
          <w:rFonts w:cs="Arial"/>
          <w:bCs/>
          <w:szCs w:val="24"/>
        </w:rPr>
        <w:t>o en el</w:t>
      </w:r>
      <w:r w:rsidR="00411617" w:rsidRPr="00372600">
        <w:rPr>
          <w:rFonts w:cs="Arial"/>
          <w:bCs/>
          <w:szCs w:val="24"/>
        </w:rPr>
        <w:t xml:space="preserve"> ambulatorio según corresponda</w:t>
      </w:r>
      <w:r w:rsidR="00117F11" w:rsidRPr="00372600">
        <w:rPr>
          <w:rFonts w:cs="Arial"/>
          <w:bCs/>
          <w:szCs w:val="24"/>
        </w:rPr>
        <w:t xml:space="preserve"> </w:t>
      </w:r>
      <w:sdt>
        <w:sdtPr>
          <w:rPr>
            <w:rFonts w:cs="Arial"/>
            <w:bCs/>
            <w:color w:val="000000"/>
            <w:szCs w:val="24"/>
          </w:rPr>
          <w:tag w:val="MENDELEY_CITATION_v3_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"/>
          <w:id w:val="-2083899854"/>
          <w:placeholder>
            <w:docPart w:val="DefaultPlaceholder_-1854013440"/>
          </w:placeholder>
        </w:sdtPr>
        <w:sdtContent>
          <w:r w:rsidR="001D23D3" w:rsidRPr="001D23D3">
            <w:rPr>
              <w:rFonts w:cs="Arial"/>
              <w:bCs/>
              <w:color w:val="000000"/>
              <w:szCs w:val="24"/>
            </w:rPr>
            <w:t>(24)</w:t>
          </w:r>
        </w:sdtContent>
      </w:sdt>
      <w:r w:rsidR="000D2A45" w:rsidRPr="00372600">
        <w:rPr>
          <w:rFonts w:cs="Arial"/>
          <w:bCs/>
          <w:color w:val="000000"/>
          <w:szCs w:val="24"/>
        </w:rPr>
        <w:t>.</w:t>
      </w:r>
    </w:p>
    <w:p w14:paraId="46322368" w14:textId="312A9AB8" w:rsidR="001160B6" w:rsidRPr="00372600" w:rsidRDefault="001160B6" w:rsidP="001160B6">
      <w:pPr>
        <w:autoSpaceDE w:val="0"/>
        <w:autoSpaceDN w:val="0"/>
        <w:adjustRightInd w:val="0"/>
        <w:spacing w:before="240" w:after="0"/>
        <w:rPr>
          <w:rFonts w:cs="Arial"/>
        </w:rPr>
      </w:pPr>
      <w:r w:rsidRPr="00372600">
        <w:rPr>
          <w:rFonts w:cs="Arial"/>
          <w:bCs/>
          <w:szCs w:val="24"/>
        </w:rPr>
        <w:t xml:space="preserve">El coeficiente </w:t>
      </w:r>
      <w:r w:rsidR="00BA238B">
        <w:rPr>
          <w:rFonts w:cs="Arial"/>
          <w:bCs/>
          <w:szCs w:val="24"/>
        </w:rPr>
        <w:t>de validez de contenido</w:t>
      </w:r>
      <w:r w:rsidR="00F31003">
        <w:rPr>
          <w:rFonts w:cs="Arial"/>
          <w:bCs/>
          <w:szCs w:val="24"/>
        </w:rPr>
        <w:t>, la validez interna a través d</w:t>
      </w:r>
      <w:r w:rsidRPr="00372600">
        <w:rPr>
          <w:rFonts w:cs="Arial"/>
          <w:bCs/>
          <w:szCs w:val="24"/>
        </w:rPr>
        <w:t>e</w:t>
      </w:r>
      <w:r w:rsidR="00F31003">
        <w:rPr>
          <w:rFonts w:cs="Arial"/>
          <w:bCs/>
          <w:szCs w:val="24"/>
        </w:rPr>
        <w:t>l</w:t>
      </w:r>
      <w:r w:rsidR="00BA238B">
        <w:rPr>
          <w:rFonts w:cs="Arial"/>
          <w:bCs/>
          <w:szCs w:val="24"/>
        </w:rPr>
        <w:t xml:space="preserve"> Alfa</w:t>
      </w:r>
      <w:r w:rsidRPr="00372600">
        <w:rPr>
          <w:rFonts w:cs="Arial"/>
          <w:bCs/>
          <w:szCs w:val="24"/>
        </w:rPr>
        <w:t xml:space="preserve"> Cronbac</w:t>
      </w:r>
      <w:r w:rsidR="00BA238B">
        <w:rPr>
          <w:rFonts w:cs="Arial"/>
          <w:bCs/>
          <w:szCs w:val="24"/>
        </w:rPr>
        <w:t>h</w:t>
      </w:r>
      <w:r w:rsidR="00F31003">
        <w:rPr>
          <w:rFonts w:cs="Arial"/>
          <w:bCs/>
          <w:szCs w:val="24"/>
        </w:rPr>
        <w:t xml:space="preserve"> y la validez externa a través del análisis factorial exploratorio</w:t>
      </w:r>
      <w:r w:rsidRPr="00372600">
        <w:rPr>
          <w:rFonts w:cs="Arial"/>
          <w:bCs/>
          <w:szCs w:val="24"/>
        </w:rPr>
        <w:t xml:space="preserve"> teniendo en cuenta los 12 </w:t>
      </w:r>
      <w:r w:rsidR="009E580D" w:rsidRPr="00372600">
        <w:rPr>
          <w:rFonts w:cs="Arial"/>
          <w:bCs/>
          <w:szCs w:val="24"/>
        </w:rPr>
        <w:t>ítems</w:t>
      </w:r>
      <w:r w:rsidRPr="00372600">
        <w:rPr>
          <w:rFonts w:cs="Arial"/>
          <w:bCs/>
          <w:szCs w:val="24"/>
        </w:rPr>
        <w:t xml:space="preserve"> </w:t>
      </w:r>
      <w:r w:rsidR="00F31003">
        <w:rPr>
          <w:rFonts w:cs="Arial"/>
          <w:bCs/>
          <w:szCs w:val="24"/>
        </w:rPr>
        <w:t>d</w:t>
      </w:r>
      <w:r w:rsidRPr="00372600">
        <w:rPr>
          <w:rFonts w:cs="Arial"/>
          <w:bCs/>
          <w:szCs w:val="24"/>
        </w:rPr>
        <w:t>el instrumento</w:t>
      </w:r>
      <w:r w:rsidR="00F31003">
        <w:rPr>
          <w:rFonts w:cs="Arial"/>
          <w:bCs/>
          <w:szCs w:val="24"/>
        </w:rPr>
        <w:t xml:space="preserve"> “HELP score”</w:t>
      </w:r>
      <w:r w:rsidR="002423D3">
        <w:rPr>
          <w:rFonts w:cs="Arial"/>
          <w:bCs/>
          <w:szCs w:val="24"/>
        </w:rPr>
        <w:t>,</w:t>
      </w:r>
      <w:r w:rsidR="00F7247C" w:rsidRPr="00372600">
        <w:rPr>
          <w:rFonts w:cs="Arial"/>
          <w:bCs/>
          <w:szCs w:val="24"/>
        </w:rPr>
        <w:t xml:space="preserve"> </w:t>
      </w:r>
      <w:r w:rsidR="00F7247C" w:rsidRPr="00372600">
        <w:rPr>
          <w:rFonts w:cs="Arial"/>
        </w:rPr>
        <w:t xml:space="preserve">puede ser de gran utilidad </w:t>
      </w:r>
      <w:r w:rsidRPr="00372600">
        <w:rPr>
          <w:rFonts w:cs="Arial"/>
        </w:rPr>
        <w:t>para propósitos de investigación y práctica clínica</w:t>
      </w:r>
      <w:r w:rsidR="000D2A45" w:rsidRPr="00372600">
        <w:rPr>
          <w:rFonts w:cs="Arial"/>
        </w:rPr>
        <w:t xml:space="preserve"> </w:t>
      </w:r>
      <w:sdt>
        <w:sdtPr>
          <w:rPr>
            <w:rFonts w:cs="Arial"/>
            <w:color w:val="000000"/>
          </w:rPr>
          <w:tag w:val="MENDELEY_CITATION_v3_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"/>
          <w:id w:val="1306122099"/>
          <w:placeholder>
            <w:docPart w:val="DefaultPlaceholder_-1854013440"/>
          </w:placeholder>
        </w:sdtPr>
        <w:sdtContent>
          <w:r w:rsidR="001D23D3" w:rsidRPr="001D23D3">
            <w:rPr>
              <w:rFonts w:cs="Arial"/>
              <w:color w:val="000000"/>
            </w:rPr>
            <w:t>(25–28)</w:t>
          </w:r>
        </w:sdtContent>
      </w:sdt>
      <w:r w:rsidRPr="00372600">
        <w:rPr>
          <w:rFonts w:cs="Arial"/>
        </w:rPr>
        <w:t xml:space="preserve">, teniendo en cuenta lo descrito en el estudio de Carvajal et al. en relación a la interpretación de los rangos de referencia, en donde los valores </w:t>
      </w:r>
      <w:r w:rsidR="00BA238B">
        <w:rPr>
          <w:rFonts w:cs="Arial"/>
        </w:rPr>
        <w:t>tienen</w:t>
      </w:r>
      <w:r w:rsidRPr="00372600">
        <w:rPr>
          <w:rFonts w:cs="Arial"/>
        </w:rPr>
        <w:t xml:space="preserve"> un nivel</w:t>
      </w:r>
      <w:r w:rsidR="00BA238B">
        <w:rPr>
          <w:rFonts w:cs="Arial"/>
        </w:rPr>
        <w:t xml:space="preserve"> bueno o</w:t>
      </w:r>
      <w:r w:rsidRPr="00372600">
        <w:rPr>
          <w:rFonts w:cs="Arial"/>
        </w:rPr>
        <w:t xml:space="preserve"> excelente de </w:t>
      </w:r>
      <w:r w:rsidR="00BA238B">
        <w:rPr>
          <w:rFonts w:cs="Arial"/>
        </w:rPr>
        <w:t xml:space="preserve">concordancia y </w:t>
      </w:r>
      <w:r w:rsidRPr="00372600">
        <w:rPr>
          <w:rFonts w:cs="Arial"/>
        </w:rPr>
        <w:t xml:space="preserve">consistencia interna al lograr medir las variables de manera constante y precisa, además de medir verdaderamente el objetivo por el cual un instrumento </w:t>
      </w:r>
      <w:r w:rsidR="00BA238B">
        <w:rPr>
          <w:rFonts w:cs="Arial"/>
        </w:rPr>
        <w:t>fue</w:t>
      </w:r>
      <w:r w:rsidRPr="00372600">
        <w:rPr>
          <w:rFonts w:cs="Arial"/>
        </w:rPr>
        <w:t xml:space="preserve"> diseñado</w:t>
      </w:r>
      <w:r w:rsidR="000D2A45" w:rsidRPr="00372600">
        <w:rPr>
          <w:rFonts w:cs="Arial"/>
        </w:rPr>
        <w:t xml:space="preserve"> </w:t>
      </w:r>
      <w:sdt>
        <w:sdtPr>
          <w:rPr>
            <w:rFonts w:cs="Arial"/>
            <w:color w:val="000000"/>
          </w:rPr>
          <w:tag w:val="MENDELEY_CITATION_v3_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"/>
          <w:id w:val="-1752734243"/>
          <w:placeholder>
            <w:docPart w:val="DefaultPlaceholder_-1854013440"/>
          </w:placeholder>
        </w:sdtPr>
        <w:sdtContent>
          <w:r w:rsidR="001D23D3" w:rsidRPr="001D23D3">
            <w:rPr>
              <w:rFonts w:cs="Arial"/>
              <w:color w:val="000000"/>
            </w:rPr>
            <w:t>(29)</w:t>
          </w:r>
        </w:sdtContent>
      </w:sdt>
      <w:r w:rsidR="00CD2073">
        <w:rPr>
          <w:rFonts w:cs="Arial"/>
          <w:color w:val="000000"/>
        </w:rPr>
        <w:t>.</w:t>
      </w:r>
    </w:p>
    <w:p w14:paraId="10287F40" w14:textId="61160203" w:rsidR="00E65974" w:rsidRDefault="00E65974" w:rsidP="00D95696">
      <w:pPr>
        <w:autoSpaceDE w:val="0"/>
        <w:autoSpaceDN w:val="0"/>
        <w:adjustRightInd w:val="0"/>
        <w:spacing w:before="240" w:after="0"/>
        <w:rPr>
          <w:rFonts w:cs="Arial"/>
        </w:rPr>
      </w:pPr>
      <w:r>
        <w:rPr>
          <w:rFonts w:cs="Arial"/>
        </w:rPr>
        <w:t>A pesar de que en</w:t>
      </w:r>
      <w:r w:rsidR="00820063" w:rsidRPr="00372600">
        <w:rPr>
          <w:rFonts w:cs="Arial"/>
        </w:rPr>
        <w:t xml:space="preserve"> el </w:t>
      </w:r>
      <w:r w:rsidR="00F7247C" w:rsidRPr="00372600">
        <w:rPr>
          <w:rFonts w:cs="Arial"/>
        </w:rPr>
        <w:t>a</w:t>
      </w:r>
      <w:r w:rsidR="007409BE" w:rsidRPr="00372600">
        <w:rPr>
          <w:rFonts w:cs="Arial"/>
        </w:rPr>
        <w:t xml:space="preserve">nálisis </w:t>
      </w:r>
      <w:r>
        <w:rPr>
          <w:rFonts w:cs="Arial"/>
        </w:rPr>
        <w:t>factorial exploratorio</w:t>
      </w:r>
      <w:r w:rsidR="00355E04" w:rsidRPr="00372600">
        <w:rPr>
          <w:rFonts w:cs="Arial"/>
        </w:rPr>
        <w:t xml:space="preserve"> </w:t>
      </w:r>
      <w:r w:rsidR="00EA0215" w:rsidRPr="00372600">
        <w:rPr>
          <w:rFonts w:cs="Arial"/>
        </w:rPr>
        <w:t xml:space="preserve">identificó que </w:t>
      </w:r>
      <w:r w:rsidR="00355E04" w:rsidRPr="00372600">
        <w:rPr>
          <w:rFonts w:cs="Arial"/>
        </w:rPr>
        <w:t xml:space="preserve">las preguntas 9 y 12 </w:t>
      </w:r>
      <w:r w:rsidR="0011489B">
        <w:rPr>
          <w:rFonts w:cs="Arial"/>
        </w:rPr>
        <w:t xml:space="preserve">contaban con </w:t>
      </w:r>
      <w:r>
        <w:rPr>
          <w:rFonts w:cs="Arial"/>
        </w:rPr>
        <w:t xml:space="preserve">una carga factorial por debajo 0,4 y </w:t>
      </w:r>
      <w:r w:rsidR="0011489B">
        <w:rPr>
          <w:rFonts w:cs="Arial"/>
        </w:rPr>
        <w:t xml:space="preserve">un </w:t>
      </w:r>
      <w:r>
        <w:rPr>
          <w:rFonts w:cs="Arial"/>
        </w:rPr>
        <w:t>valor por</w:t>
      </w:r>
      <w:r>
        <w:rPr>
          <w:rFonts w:cs="Arial"/>
          <w:szCs w:val="24"/>
          <w:lang w:val="es-ES"/>
        </w:rPr>
        <w:t xml:space="preserve"> cada </w:t>
      </w:r>
      <w:r w:rsidRPr="00372600">
        <w:rPr>
          <w:rFonts w:cs="Arial"/>
          <w:szCs w:val="24"/>
          <w:lang w:val="es-ES"/>
        </w:rPr>
        <w:t>unidad</w:t>
      </w:r>
      <w:r>
        <w:rPr>
          <w:rFonts w:cs="Arial"/>
          <w:szCs w:val="24"/>
          <w:lang w:val="es-ES"/>
        </w:rPr>
        <w:t xml:space="preserve"> menor</w:t>
      </w:r>
      <w:r w:rsidRPr="00372600">
        <w:rPr>
          <w:rFonts w:cs="Arial"/>
          <w:szCs w:val="24"/>
          <w:lang w:val="es-ES"/>
        </w:rPr>
        <w:t xml:space="preserve"> a 0</w:t>
      </w:r>
      <w:r>
        <w:rPr>
          <w:rFonts w:cs="Arial"/>
          <w:szCs w:val="24"/>
          <w:lang w:val="es-ES"/>
        </w:rPr>
        <w:t>,</w:t>
      </w:r>
      <w:r w:rsidRPr="00372600">
        <w:rPr>
          <w:rFonts w:cs="Arial"/>
          <w:szCs w:val="24"/>
          <w:lang w:val="es-ES"/>
        </w:rPr>
        <w:t>1</w:t>
      </w:r>
      <w:r>
        <w:rPr>
          <w:rFonts w:cs="Arial"/>
        </w:rPr>
        <w:t xml:space="preserve">, desde una perspectiva clínica se considera que dichas preguntas no deben ser excluidas ya que </w:t>
      </w:r>
      <w:r w:rsidR="0011489B">
        <w:rPr>
          <w:rFonts w:cs="Arial"/>
        </w:rPr>
        <w:t xml:space="preserve">estas </w:t>
      </w:r>
      <w:r>
        <w:rPr>
          <w:rFonts w:cs="Arial"/>
        </w:rPr>
        <w:t>evalúan variables asociadas a los medicamentos</w:t>
      </w:r>
      <w:r w:rsidR="00E1699B">
        <w:rPr>
          <w:rFonts w:cs="Arial"/>
        </w:rPr>
        <w:t>, tales como su eficacia y efectividad al</w:t>
      </w:r>
      <w:r>
        <w:rPr>
          <w:rFonts w:cs="Arial"/>
        </w:rPr>
        <w:t xml:space="preserve"> brindar </w:t>
      </w:r>
      <w:r w:rsidR="00E1699B">
        <w:rPr>
          <w:rFonts w:cs="Arial"/>
        </w:rPr>
        <w:t>información</w:t>
      </w:r>
      <w:r>
        <w:rPr>
          <w:rFonts w:cs="Arial"/>
        </w:rPr>
        <w:t xml:space="preserve"> respecto al número de medicamentos usados para el control de los síntomas </w:t>
      </w:r>
      <w:r w:rsidR="00E1699B">
        <w:rPr>
          <w:rFonts w:cs="Arial"/>
        </w:rPr>
        <w:t>y su</w:t>
      </w:r>
      <w:r>
        <w:rPr>
          <w:rFonts w:cs="Arial"/>
        </w:rPr>
        <w:t xml:space="preserve"> tolerancia</w:t>
      </w:r>
      <w:r w:rsidR="00C14324">
        <w:rPr>
          <w:rFonts w:cs="Arial"/>
        </w:rPr>
        <w:t xml:space="preserve">, factores de gran utilidad para ajustar los regímenes terapéuticos </w:t>
      </w:r>
      <w:sdt>
        <w:sdtPr>
          <w:rPr>
            <w:rFonts w:cs="Arial"/>
            <w:color w:val="000000"/>
          </w:rPr>
          <w:tag w:val="MENDELEY_CITATION_v3_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"/>
          <w:id w:val="896553239"/>
          <w:placeholder>
            <w:docPart w:val="DefaultPlaceholder_-1854013440"/>
          </w:placeholder>
        </w:sdtPr>
        <w:sdtContent>
          <w:r w:rsidR="001D23D3" w:rsidRPr="001D23D3">
            <w:rPr>
              <w:rFonts w:cs="Arial"/>
              <w:color w:val="000000"/>
            </w:rPr>
            <w:t>(30)</w:t>
          </w:r>
        </w:sdtContent>
      </w:sdt>
      <w:r w:rsidR="004759CF">
        <w:rPr>
          <w:rFonts w:cs="Arial"/>
        </w:rPr>
        <w:t>.</w:t>
      </w:r>
    </w:p>
    <w:p w14:paraId="18E03DD4" w14:textId="77777777" w:rsidR="00E65974" w:rsidRDefault="00E65974" w:rsidP="00D95696">
      <w:pPr>
        <w:autoSpaceDE w:val="0"/>
        <w:autoSpaceDN w:val="0"/>
        <w:adjustRightInd w:val="0"/>
        <w:spacing w:before="240" w:after="0"/>
        <w:rPr>
          <w:rFonts w:cs="Arial"/>
        </w:rPr>
      </w:pPr>
    </w:p>
    <w:p w14:paraId="7D423134" w14:textId="5CBD74E2" w:rsidR="00820063" w:rsidRPr="00372600" w:rsidRDefault="00A61692" w:rsidP="009464FA">
      <w:pPr>
        <w:autoSpaceDE w:val="0"/>
        <w:autoSpaceDN w:val="0"/>
        <w:adjustRightInd w:val="0"/>
        <w:spacing w:before="240" w:after="0"/>
        <w:rPr>
          <w:rFonts w:cs="Arial"/>
        </w:rPr>
      </w:pPr>
      <w:r w:rsidRPr="00372600">
        <w:rPr>
          <w:rFonts w:cs="Arial"/>
        </w:rPr>
        <w:lastRenderedPageBreak/>
        <w:t>Es importante resaltar de que e</w:t>
      </w:r>
      <w:r w:rsidR="00D95696" w:rsidRPr="00372600">
        <w:rPr>
          <w:rFonts w:cs="Arial"/>
        </w:rPr>
        <w:t xml:space="preserve">l resultado obtenido en </w:t>
      </w:r>
      <w:r w:rsidRPr="00372600">
        <w:rPr>
          <w:rFonts w:cs="Arial"/>
        </w:rPr>
        <w:t>las</w:t>
      </w:r>
      <w:r w:rsidR="00D95696" w:rsidRPr="00372600">
        <w:rPr>
          <w:rFonts w:cs="Arial"/>
        </w:rPr>
        <w:t xml:space="preserve"> dos pregun</w:t>
      </w:r>
      <w:r w:rsidR="00755D16" w:rsidRPr="00372600">
        <w:rPr>
          <w:rFonts w:cs="Arial"/>
        </w:rPr>
        <w:t>tas extraídas</w:t>
      </w:r>
      <w:r w:rsidR="00F7247C" w:rsidRPr="00372600">
        <w:rPr>
          <w:rFonts w:cs="Arial"/>
        </w:rPr>
        <w:t>,</w:t>
      </w:r>
      <w:r w:rsidR="00755D16" w:rsidRPr="00372600">
        <w:rPr>
          <w:rFonts w:cs="Arial"/>
        </w:rPr>
        <w:t xml:space="preserve"> se esperaba</w:t>
      </w:r>
      <w:r w:rsidR="00F7247C" w:rsidRPr="00372600">
        <w:rPr>
          <w:rFonts w:cs="Arial"/>
        </w:rPr>
        <w:t>,</w:t>
      </w:r>
      <w:r w:rsidR="00355E04" w:rsidRPr="00372600">
        <w:rPr>
          <w:rFonts w:cs="Arial"/>
        </w:rPr>
        <w:t xml:space="preserve"> debido a que la mayoría de las gestantes que consultaron al servicio de urgencias no se automedicaron</w:t>
      </w:r>
      <w:r w:rsidRPr="00372600">
        <w:rPr>
          <w:rFonts w:cs="Arial"/>
        </w:rPr>
        <w:t xml:space="preserve"> en sus hogares ni contaban con consultas médicas previas</w:t>
      </w:r>
      <w:r w:rsidR="00755D16" w:rsidRPr="00372600">
        <w:rPr>
          <w:rFonts w:cs="Arial"/>
        </w:rPr>
        <w:t>,</w:t>
      </w:r>
      <w:r w:rsidR="00355E04" w:rsidRPr="00372600">
        <w:rPr>
          <w:rFonts w:cs="Arial"/>
        </w:rPr>
        <w:t xml:space="preserve"> lo cual hace que </w:t>
      </w:r>
      <w:r w:rsidR="007409BE" w:rsidRPr="00372600">
        <w:rPr>
          <w:rFonts w:cs="Arial"/>
        </w:rPr>
        <w:t xml:space="preserve">estas dos </w:t>
      </w:r>
      <w:r w:rsidRPr="00372600">
        <w:rPr>
          <w:rFonts w:cs="Arial"/>
        </w:rPr>
        <w:t>variables</w:t>
      </w:r>
      <w:r w:rsidR="007409BE" w:rsidRPr="00372600">
        <w:rPr>
          <w:rFonts w:cs="Arial"/>
        </w:rPr>
        <w:t xml:space="preserve"> hayan</w:t>
      </w:r>
      <w:r w:rsidR="00355E04" w:rsidRPr="00372600">
        <w:rPr>
          <w:rFonts w:cs="Arial"/>
        </w:rPr>
        <w:t xml:space="preserve"> tenido una influencia negativa al realizar las correlaciones; </w:t>
      </w:r>
      <w:r w:rsidR="004C6593">
        <w:rPr>
          <w:rFonts w:cs="Arial"/>
        </w:rPr>
        <w:t xml:space="preserve">aun así, </w:t>
      </w:r>
      <w:r w:rsidR="0026556D">
        <w:rPr>
          <w:rFonts w:cs="Arial"/>
        </w:rPr>
        <w:t xml:space="preserve">los </w:t>
      </w:r>
      <w:r w:rsidR="005421CC">
        <w:rPr>
          <w:rFonts w:cs="Arial"/>
        </w:rPr>
        <w:t>ítems</w:t>
      </w:r>
      <w:r w:rsidR="0026556D">
        <w:rPr>
          <w:rFonts w:cs="Arial"/>
        </w:rPr>
        <w:t xml:space="preserve"> 9 y 12</w:t>
      </w:r>
      <w:r w:rsidR="004C6593">
        <w:rPr>
          <w:rFonts w:cs="Arial"/>
        </w:rPr>
        <w:t xml:space="preserve"> no afectaron significativamente el coeficiente de Cronbach</w:t>
      </w:r>
      <w:r w:rsidR="005421CC">
        <w:rPr>
          <w:rFonts w:cs="Arial"/>
        </w:rPr>
        <w:t xml:space="preserve"> </w:t>
      </w:r>
      <w:r w:rsidR="0026556D">
        <w:rPr>
          <w:rFonts w:cs="Arial"/>
        </w:rPr>
        <w:t>al mantener un mis</w:t>
      </w:r>
      <w:r w:rsidR="005421CC">
        <w:rPr>
          <w:rFonts w:cs="Arial"/>
        </w:rPr>
        <w:t>mo nivel de con</w:t>
      </w:r>
      <w:r w:rsidR="0026556D">
        <w:rPr>
          <w:rFonts w:cs="Arial"/>
        </w:rPr>
        <w:t>fiabilidad cuando se tienen ambos en cuenta</w:t>
      </w:r>
      <w:r w:rsidR="005756AE">
        <w:rPr>
          <w:rFonts w:cs="Arial"/>
        </w:rPr>
        <w:t>, es decir, al no ser excluidos</w:t>
      </w:r>
      <w:r w:rsidR="004C6593">
        <w:rPr>
          <w:rFonts w:cs="Arial"/>
        </w:rPr>
        <w:t>.</w:t>
      </w:r>
    </w:p>
    <w:p w14:paraId="135E385E" w14:textId="44B4730A" w:rsidR="006A0F63" w:rsidRPr="00372600" w:rsidRDefault="006A0F63" w:rsidP="009464FA">
      <w:pPr>
        <w:autoSpaceDE w:val="0"/>
        <w:autoSpaceDN w:val="0"/>
        <w:adjustRightInd w:val="0"/>
        <w:spacing w:before="240" w:after="0"/>
        <w:rPr>
          <w:rFonts w:cs="Arial"/>
          <w:bCs/>
          <w:szCs w:val="24"/>
        </w:rPr>
      </w:pPr>
      <w:r w:rsidRPr="00372600">
        <w:rPr>
          <w:rFonts w:cs="Arial"/>
          <w:bCs/>
          <w:szCs w:val="24"/>
        </w:rPr>
        <w:t xml:space="preserve">La fortaleza del presente estudio es que este sería el primer estudio en Colombia en </w:t>
      </w:r>
      <w:r w:rsidR="00597E1B" w:rsidRPr="00372600">
        <w:rPr>
          <w:rFonts w:cs="Arial"/>
          <w:bCs/>
          <w:szCs w:val="24"/>
        </w:rPr>
        <w:t>estimar la confiabilidad y la</w:t>
      </w:r>
      <w:r w:rsidRPr="00372600">
        <w:rPr>
          <w:rFonts w:cs="Arial"/>
          <w:bCs/>
          <w:szCs w:val="24"/>
        </w:rPr>
        <w:t xml:space="preserve"> validación </w:t>
      </w:r>
      <w:r w:rsidR="00592893" w:rsidRPr="00372600">
        <w:rPr>
          <w:rFonts w:cs="Arial"/>
          <w:bCs/>
          <w:szCs w:val="24"/>
        </w:rPr>
        <w:t xml:space="preserve">externa </w:t>
      </w:r>
      <w:r w:rsidRPr="00372600">
        <w:rPr>
          <w:rFonts w:cs="Arial"/>
          <w:bCs/>
          <w:szCs w:val="24"/>
        </w:rPr>
        <w:t xml:space="preserve">de la escala “HELP score” para la </w:t>
      </w:r>
      <w:r w:rsidR="001C1254" w:rsidRPr="00372600">
        <w:rPr>
          <w:rFonts w:cs="Arial"/>
          <w:bCs/>
          <w:szCs w:val="24"/>
        </w:rPr>
        <w:t>predicción del</w:t>
      </w:r>
      <w:r w:rsidRPr="00372600">
        <w:rPr>
          <w:rFonts w:cs="Arial"/>
          <w:bCs/>
          <w:szCs w:val="24"/>
        </w:rPr>
        <w:t xml:space="preserve"> nivel de </w:t>
      </w:r>
      <w:r w:rsidR="001C1254" w:rsidRPr="00372600">
        <w:rPr>
          <w:rFonts w:cs="Arial"/>
          <w:bCs/>
          <w:szCs w:val="24"/>
        </w:rPr>
        <w:t xml:space="preserve">hiperémesis </w:t>
      </w:r>
      <w:r w:rsidRPr="00372600">
        <w:rPr>
          <w:rFonts w:cs="Arial"/>
          <w:bCs/>
          <w:szCs w:val="24"/>
        </w:rPr>
        <w:t>en el embarazo</w:t>
      </w:r>
      <w:r w:rsidR="001C1254" w:rsidRPr="00372600">
        <w:rPr>
          <w:rFonts w:cs="Arial"/>
          <w:bCs/>
          <w:szCs w:val="24"/>
        </w:rPr>
        <w:t xml:space="preserve">. </w:t>
      </w:r>
      <w:r w:rsidRPr="00372600">
        <w:rPr>
          <w:rFonts w:cs="Arial"/>
          <w:bCs/>
          <w:szCs w:val="24"/>
        </w:rPr>
        <w:t xml:space="preserve">Así mismo, también se considera una fortaleza de que la encuesta fue diligenciada directamente por la paciente en el aplicativo diseñado en Google </w:t>
      </w:r>
      <w:proofErr w:type="spellStart"/>
      <w:r w:rsidRPr="00372600">
        <w:rPr>
          <w:rFonts w:cs="Arial"/>
          <w:bCs/>
          <w:szCs w:val="24"/>
        </w:rPr>
        <w:t>Form</w:t>
      </w:r>
      <w:proofErr w:type="spellEnd"/>
      <w:r w:rsidRPr="00372600">
        <w:rPr>
          <w:rFonts w:cs="Arial"/>
          <w:bCs/>
          <w:szCs w:val="24"/>
        </w:rPr>
        <w:t>, y por tal motivo el sesgo del observador no es considerado un factor de confusión durante la recolección de datos.</w:t>
      </w:r>
    </w:p>
    <w:p w14:paraId="501216E9" w14:textId="3E36FF3A" w:rsidR="00D20FBD" w:rsidRDefault="006A0F63" w:rsidP="00D20FBD">
      <w:pPr>
        <w:autoSpaceDE w:val="0"/>
        <w:autoSpaceDN w:val="0"/>
        <w:adjustRightInd w:val="0"/>
        <w:spacing w:before="240"/>
        <w:rPr>
          <w:rFonts w:cs="Arial"/>
          <w:bCs/>
        </w:rPr>
      </w:pPr>
      <w:r w:rsidRPr="00372600">
        <w:rPr>
          <w:rFonts w:cs="Arial"/>
          <w:bCs/>
          <w:szCs w:val="24"/>
        </w:rPr>
        <w:t>La</w:t>
      </w:r>
      <w:r w:rsidR="00F350E8" w:rsidRPr="00372600">
        <w:rPr>
          <w:rFonts w:cs="Arial"/>
          <w:bCs/>
          <w:szCs w:val="24"/>
        </w:rPr>
        <w:t xml:space="preserve"> </w:t>
      </w:r>
      <w:r w:rsidR="00FA2A72" w:rsidRPr="00372600">
        <w:rPr>
          <w:rFonts w:cs="Arial"/>
          <w:bCs/>
          <w:szCs w:val="24"/>
        </w:rPr>
        <w:t>limitación</w:t>
      </w:r>
      <w:r w:rsidR="00F350E8" w:rsidRPr="00372600">
        <w:rPr>
          <w:rFonts w:cs="Arial"/>
          <w:bCs/>
          <w:szCs w:val="24"/>
        </w:rPr>
        <w:t xml:space="preserve"> del presente estudio es que no se evalúa la validez de </w:t>
      </w:r>
      <w:r w:rsidR="00592893" w:rsidRPr="00372600">
        <w:rPr>
          <w:rFonts w:cs="Arial"/>
          <w:bCs/>
          <w:szCs w:val="24"/>
        </w:rPr>
        <w:t>criterio de la</w:t>
      </w:r>
      <w:r w:rsidR="00F350E8" w:rsidRPr="00372600">
        <w:rPr>
          <w:rFonts w:cs="Arial"/>
          <w:bCs/>
          <w:szCs w:val="24"/>
        </w:rPr>
        <w:t xml:space="preserve"> “HELP score”, </w:t>
      </w:r>
      <w:r w:rsidR="00676C2E" w:rsidRPr="00372600">
        <w:rPr>
          <w:rFonts w:cs="Arial"/>
          <w:bCs/>
          <w:szCs w:val="24"/>
        </w:rPr>
        <w:t>la cual</w:t>
      </w:r>
      <w:r w:rsidR="00F350E8" w:rsidRPr="00372600">
        <w:rPr>
          <w:rFonts w:cs="Arial"/>
          <w:bCs/>
          <w:szCs w:val="24"/>
        </w:rPr>
        <w:t xml:space="preserve"> tiene como objetivo comparar los resultados obtenidos </w:t>
      </w:r>
      <w:r w:rsidR="002D2979">
        <w:rPr>
          <w:rFonts w:cs="Arial"/>
          <w:bCs/>
          <w:szCs w:val="24"/>
        </w:rPr>
        <w:t>d</w:t>
      </w:r>
      <w:r w:rsidR="00F350E8" w:rsidRPr="00372600">
        <w:rPr>
          <w:rFonts w:cs="Arial"/>
          <w:bCs/>
          <w:szCs w:val="24"/>
        </w:rPr>
        <w:t xml:space="preserve">el instrumento que se está </w:t>
      </w:r>
      <w:r w:rsidR="00C44715" w:rsidRPr="00372600">
        <w:rPr>
          <w:rFonts w:cs="Arial"/>
          <w:bCs/>
          <w:szCs w:val="24"/>
        </w:rPr>
        <w:t>evaluando</w:t>
      </w:r>
      <w:r w:rsidR="00F350E8" w:rsidRPr="00372600">
        <w:rPr>
          <w:rFonts w:cs="Arial"/>
          <w:bCs/>
          <w:szCs w:val="24"/>
        </w:rPr>
        <w:t xml:space="preserve"> </w:t>
      </w:r>
      <w:r w:rsidR="00592893" w:rsidRPr="00372600">
        <w:rPr>
          <w:rFonts w:cs="Arial"/>
          <w:bCs/>
          <w:szCs w:val="24"/>
        </w:rPr>
        <w:t xml:space="preserve">en el presente estudio </w:t>
      </w:r>
      <w:r w:rsidR="00F350E8" w:rsidRPr="00372600">
        <w:rPr>
          <w:rFonts w:cs="Arial"/>
          <w:bCs/>
          <w:szCs w:val="24"/>
        </w:rPr>
        <w:t>con otro ya existente, que en el tema en cuestión seria la escala PUQE</w:t>
      </w:r>
      <w:r w:rsidR="003C0FB1" w:rsidRPr="00372600">
        <w:rPr>
          <w:rFonts w:cs="Arial"/>
          <w:bCs/>
          <w:szCs w:val="24"/>
        </w:rPr>
        <w:t xml:space="preserve"> y con ello</w:t>
      </w:r>
      <w:r w:rsidR="00592893" w:rsidRPr="00372600">
        <w:rPr>
          <w:rFonts w:cs="Arial"/>
          <w:bCs/>
          <w:szCs w:val="24"/>
        </w:rPr>
        <w:t xml:space="preserve"> lograr</w:t>
      </w:r>
      <w:r w:rsidR="003C0FB1" w:rsidRPr="00372600">
        <w:rPr>
          <w:rFonts w:cs="Arial"/>
          <w:bCs/>
          <w:szCs w:val="24"/>
        </w:rPr>
        <w:t xml:space="preserve"> identificar su concordancia</w:t>
      </w:r>
      <w:r w:rsidR="00AA19A6" w:rsidRPr="00372600">
        <w:rPr>
          <w:rFonts w:cs="Arial"/>
          <w:bCs/>
          <w:szCs w:val="24"/>
        </w:rPr>
        <w:t xml:space="preserve">; </w:t>
      </w:r>
      <w:r w:rsidR="00D20FBD">
        <w:rPr>
          <w:rFonts w:cs="Arial"/>
          <w:bCs/>
          <w:szCs w:val="24"/>
        </w:rPr>
        <w:t xml:space="preserve">por lo cual se sugiere </w:t>
      </w:r>
      <w:r w:rsidR="00D20FBD" w:rsidRPr="00D20FBD">
        <w:rPr>
          <w:rFonts w:cs="Arial"/>
          <w:bCs/>
        </w:rPr>
        <w:t xml:space="preserve">la realización de un nuevo estudio para </w:t>
      </w:r>
      <w:r w:rsidR="00D20FBD">
        <w:rPr>
          <w:rFonts w:cs="Arial"/>
          <w:bCs/>
        </w:rPr>
        <w:t>identificar cual herramienta presenta un mejor desempeño.</w:t>
      </w:r>
    </w:p>
    <w:p w14:paraId="610BFD99" w14:textId="5D6C5B95" w:rsidR="0021730E" w:rsidRDefault="00F97C7C" w:rsidP="00D46C27">
      <w:pPr>
        <w:autoSpaceDE w:val="0"/>
        <w:autoSpaceDN w:val="0"/>
        <w:adjustRightInd w:val="0"/>
        <w:spacing w:before="240"/>
        <w:rPr>
          <w:rFonts w:cs="Arial"/>
          <w:bCs/>
          <w:szCs w:val="24"/>
        </w:rPr>
      </w:pPr>
      <w:r w:rsidRPr="00372600">
        <w:rPr>
          <w:rFonts w:cs="Arial"/>
          <w:bCs/>
          <w:szCs w:val="24"/>
          <w:lang w:val="es-ES"/>
        </w:rPr>
        <w:t>En resumen</w:t>
      </w:r>
      <w:r w:rsidR="0010314B" w:rsidRPr="00372600">
        <w:rPr>
          <w:rFonts w:cs="Arial"/>
          <w:bCs/>
          <w:szCs w:val="24"/>
          <w:lang w:val="es-ES"/>
        </w:rPr>
        <w:t>, el “HELP score” p</w:t>
      </w:r>
      <w:r w:rsidR="00F57EF9">
        <w:rPr>
          <w:rFonts w:cs="Arial"/>
          <w:bCs/>
          <w:szCs w:val="24"/>
          <w:lang w:val="es-ES"/>
        </w:rPr>
        <w:t xml:space="preserve">uede </w:t>
      </w:r>
      <w:r w:rsidR="0010314B" w:rsidRPr="00372600">
        <w:rPr>
          <w:rFonts w:cs="Arial"/>
          <w:bCs/>
          <w:szCs w:val="24"/>
          <w:lang w:val="es-ES"/>
        </w:rPr>
        <w:t xml:space="preserve">ser una herramienta </w:t>
      </w:r>
      <w:r w:rsidR="00B61DA9">
        <w:rPr>
          <w:rFonts w:cs="Arial"/>
          <w:bCs/>
          <w:szCs w:val="24"/>
          <w:lang w:val="es-ES"/>
        </w:rPr>
        <w:t>útil</w:t>
      </w:r>
      <w:r w:rsidR="0010314B" w:rsidRPr="00372600">
        <w:rPr>
          <w:rFonts w:cs="Arial"/>
          <w:bCs/>
          <w:szCs w:val="24"/>
          <w:lang w:val="es-ES"/>
        </w:rPr>
        <w:t xml:space="preserve"> como medida práctica y sólida para </w:t>
      </w:r>
      <w:r w:rsidR="006653A1">
        <w:rPr>
          <w:rFonts w:cs="Arial"/>
          <w:bCs/>
          <w:szCs w:val="24"/>
          <w:lang w:val="es-ES"/>
        </w:rPr>
        <w:t>evaluar l</w:t>
      </w:r>
      <w:r w:rsidR="00D46C27">
        <w:rPr>
          <w:rFonts w:cs="Arial"/>
          <w:bCs/>
          <w:szCs w:val="24"/>
          <w:lang w:val="es-ES"/>
        </w:rPr>
        <w:t xml:space="preserve">a severidad de la </w:t>
      </w:r>
      <w:r w:rsidR="00A824F9" w:rsidRPr="00372600">
        <w:rPr>
          <w:rFonts w:cs="Arial"/>
          <w:bCs/>
          <w:szCs w:val="24"/>
        </w:rPr>
        <w:t>hiperémesis en el embarazo</w:t>
      </w:r>
      <w:r w:rsidR="009A67BA" w:rsidRPr="00372600">
        <w:rPr>
          <w:rFonts w:cs="Arial"/>
          <w:bCs/>
          <w:szCs w:val="24"/>
        </w:rPr>
        <w:t xml:space="preserve">, resaltando la </w:t>
      </w:r>
      <w:r w:rsidR="0070651B" w:rsidRPr="00372600">
        <w:rPr>
          <w:rFonts w:cs="Arial"/>
          <w:bCs/>
          <w:szCs w:val="24"/>
        </w:rPr>
        <w:t>validez</w:t>
      </w:r>
      <w:r w:rsidR="00D3002D">
        <w:rPr>
          <w:rFonts w:cs="Arial"/>
          <w:bCs/>
          <w:szCs w:val="24"/>
        </w:rPr>
        <w:t xml:space="preserve"> interna y externa</w:t>
      </w:r>
      <w:r w:rsidR="009A67BA" w:rsidRPr="00372600">
        <w:rPr>
          <w:rFonts w:cs="Arial"/>
          <w:bCs/>
          <w:szCs w:val="24"/>
        </w:rPr>
        <w:t xml:space="preserve"> del instrumento </w:t>
      </w:r>
      <w:r w:rsidR="00573D79" w:rsidRPr="00372600">
        <w:rPr>
          <w:rFonts w:cs="Arial"/>
          <w:bCs/>
          <w:szCs w:val="24"/>
        </w:rPr>
        <w:t>al aplicarse en</w:t>
      </w:r>
      <w:r w:rsidRPr="00372600">
        <w:rPr>
          <w:rFonts w:cs="Arial"/>
          <w:bCs/>
          <w:szCs w:val="24"/>
        </w:rPr>
        <w:t xml:space="preserve"> una población del Caribe Colombiano</w:t>
      </w:r>
      <w:r w:rsidR="00581889">
        <w:rPr>
          <w:rFonts w:cs="Arial"/>
          <w:bCs/>
          <w:szCs w:val="24"/>
        </w:rPr>
        <w:t xml:space="preserve">, y </w:t>
      </w:r>
      <w:r w:rsidR="009A67BA" w:rsidRPr="00372600">
        <w:rPr>
          <w:rFonts w:cs="Arial"/>
          <w:bCs/>
          <w:szCs w:val="24"/>
        </w:rPr>
        <w:t xml:space="preserve">destacando </w:t>
      </w:r>
      <w:r w:rsidR="006F2038">
        <w:rPr>
          <w:rFonts w:cs="Arial"/>
          <w:bCs/>
          <w:szCs w:val="24"/>
        </w:rPr>
        <w:t xml:space="preserve">a su vez, </w:t>
      </w:r>
      <w:r w:rsidR="009A67BA" w:rsidRPr="00372600">
        <w:rPr>
          <w:rFonts w:cs="Arial"/>
          <w:bCs/>
          <w:szCs w:val="24"/>
        </w:rPr>
        <w:t xml:space="preserve">la importancia de </w:t>
      </w:r>
      <w:r w:rsidR="000A5747" w:rsidRPr="00372600">
        <w:rPr>
          <w:rFonts w:cs="Arial"/>
          <w:bCs/>
          <w:szCs w:val="24"/>
        </w:rPr>
        <w:t>tener en cuenta</w:t>
      </w:r>
      <w:r w:rsidRPr="00372600">
        <w:rPr>
          <w:rFonts w:cs="Arial"/>
          <w:bCs/>
          <w:szCs w:val="24"/>
        </w:rPr>
        <w:t xml:space="preserve"> l</w:t>
      </w:r>
      <w:r w:rsidR="009A67BA" w:rsidRPr="00372600">
        <w:rPr>
          <w:rFonts w:cs="Arial"/>
          <w:bCs/>
          <w:szCs w:val="24"/>
        </w:rPr>
        <w:t xml:space="preserve">as consideraciones </w:t>
      </w:r>
      <w:r w:rsidR="000A5747" w:rsidRPr="00372600">
        <w:rPr>
          <w:rFonts w:cs="Arial"/>
          <w:bCs/>
          <w:szCs w:val="24"/>
        </w:rPr>
        <w:t xml:space="preserve">descritas </w:t>
      </w:r>
      <w:r w:rsidR="00787834" w:rsidRPr="00372600">
        <w:rPr>
          <w:rFonts w:cs="Arial"/>
          <w:bCs/>
          <w:szCs w:val="24"/>
        </w:rPr>
        <w:t>previamente</w:t>
      </w:r>
      <w:r w:rsidR="000A5747" w:rsidRPr="00372600">
        <w:rPr>
          <w:rFonts w:cs="Arial"/>
          <w:bCs/>
          <w:szCs w:val="24"/>
        </w:rPr>
        <w:t xml:space="preserve"> para futuras investigaciones.</w:t>
      </w:r>
    </w:p>
    <w:p w14:paraId="5DC9052D" w14:textId="77777777" w:rsidR="00342E7B" w:rsidRDefault="00342E7B" w:rsidP="00D46C27">
      <w:pPr>
        <w:autoSpaceDE w:val="0"/>
        <w:autoSpaceDN w:val="0"/>
        <w:adjustRightInd w:val="0"/>
        <w:spacing w:before="240"/>
        <w:rPr>
          <w:rFonts w:cs="Arial"/>
          <w:bCs/>
          <w:szCs w:val="24"/>
        </w:rPr>
      </w:pPr>
    </w:p>
    <w:p w14:paraId="39B06D95" w14:textId="77777777" w:rsidR="008C773D" w:rsidRPr="00372600" w:rsidRDefault="008C773D" w:rsidP="00D46C27">
      <w:pPr>
        <w:autoSpaceDE w:val="0"/>
        <w:autoSpaceDN w:val="0"/>
        <w:adjustRightInd w:val="0"/>
        <w:spacing w:before="240"/>
        <w:rPr>
          <w:rFonts w:cs="Arial"/>
          <w:bCs/>
          <w:szCs w:val="24"/>
        </w:rPr>
      </w:pPr>
    </w:p>
    <w:p w14:paraId="6F701F1A" w14:textId="53CCAD3C" w:rsidR="002C2F29" w:rsidRPr="00372600" w:rsidRDefault="00334359" w:rsidP="009464FA">
      <w:pPr>
        <w:pStyle w:val="Ttulo1"/>
        <w:spacing w:before="240" w:line="360" w:lineRule="auto"/>
        <w:rPr>
          <w:rFonts w:cs="Arial"/>
          <w:szCs w:val="24"/>
          <w:lang w:val="es-ES"/>
        </w:rPr>
      </w:pPr>
      <w:r w:rsidRPr="00372600">
        <w:rPr>
          <w:rFonts w:cs="Arial"/>
          <w:szCs w:val="24"/>
          <w:lang w:val="es-ES"/>
        </w:rPr>
        <w:lastRenderedPageBreak/>
        <w:t>CONCLUSIONES</w:t>
      </w:r>
    </w:p>
    <w:p w14:paraId="245B5505" w14:textId="3DC81773" w:rsidR="0021730E" w:rsidRPr="00372600" w:rsidRDefault="0021730E" w:rsidP="00CD5219">
      <w:pPr>
        <w:autoSpaceDE w:val="0"/>
        <w:autoSpaceDN w:val="0"/>
        <w:adjustRightInd w:val="0"/>
        <w:spacing w:before="240" w:after="0"/>
        <w:rPr>
          <w:rFonts w:cs="Arial"/>
          <w:b/>
          <w:szCs w:val="24"/>
        </w:rPr>
      </w:pPr>
      <w:r w:rsidRPr="00372600">
        <w:rPr>
          <w:rFonts w:cs="Arial"/>
          <w:szCs w:val="24"/>
          <w:lang w:val="es-ES"/>
        </w:rPr>
        <w:t xml:space="preserve">El coeficiente </w:t>
      </w:r>
      <w:r w:rsidR="007C2AD7">
        <w:rPr>
          <w:rFonts w:cs="Arial"/>
          <w:szCs w:val="24"/>
          <w:lang w:val="es-ES"/>
        </w:rPr>
        <w:t>de Validez de Contenido, A</w:t>
      </w:r>
      <w:r w:rsidRPr="00372600">
        <w:rPr>
          <w:rFonts w:cs="Arial"/>
          <w:szCs w:val="24"/>
          <w:lang w:val="es-ES"/>
        </w:rPr>
        <w:t>lfa de Cronbach</w:t>
      </w:r>
      <w:r w:rsidR="00612EFC" w:rsidRPr="00372600">
        <w:rPr>
          <w:rFonts w:cs="Arial"/>
          <w:szCs w:val="24"/>
          <w:lang w:val="es-ES"/>
        </w:rPr>
        <w:t xml:space="preserve"> y </w:t>
      </w:r>
      <w:r w:rsidR="007C2AD7">
        <w:rPr>
          <w:rFonts w:cs="Arial"/>
          <w:szCs w:val="24"/>
          <w:lang w:val="es-ES"/>
        </w:rPr>
        <w:t xml:space="preserve">el </w:t>
      </w:r>
      <w:r w:rsidR="00612EFC" w:rsidRPr="00372600">
        <w:rPr>
          <w:rFonts w:cs="Arial"/>
          <w:szCs w:val="24"/>
          <w:lang w:val="es-ES"/>
        </w:rPr>
        <w:t>Análisis Factorial Exploratori</w:t>
      </w:r>
      <w:r w:rsidR="007C2AD7">
        <w:rPr>
          <w:rFonts w:cs="Arial"/>
          <w:szCs w:val="24"/>
          <w:lang w:val="es-ES"/>
        </w:rPr>
        <w:t>o</w:t>
      </w:r>
      <w:r w:rsidRPr="00372600">
        <w:rPr>
          <w:rFonts w:cs="Arial"/>
          <w:szCs w:val="24"/>
          <w:lang w:val="es-ES"/>
        </w:rPr>
        <w:t xml:space="preserve"> </w:t>
      </w:r>
      <w:r w:rsidR="00612EFC" w:rsidRPr="00372600">
        <w:rPr>
          <w:rFonts w:cs="Arial"/>
          <w:szCs w:val="24"/>
          <w:lang w:val="es-ES"/>
        </w:rPr>
        <w:t>realizado</w:t>
      </w:r>
      <w:r w:rsidR="007C2AD7">
        <w:rPr>
          <w:rFonts w:cs="Arial"/>
          <w:szCs w:val="24"/>
          <w:lang w:val="es-ES"/>
        </w:rPr>
        <w:t>,</w:t>
      </w:r>
      <w:r w:rsidR="00612EFC" w:rsidRPr="00372600">
        <w:rPr>
          <w:rFonts w:cs="Arial"/>
          <w:szCs w:val="24"/>
          <w:lang w:val="es-ES"/>
        </w:rPr>
        <w:t xml:space="preserve"> </w:t>
      </w:r>
      <w:r w:rsidRPr="00372600">
        <w:rPr>
          <w:rFonts w:cs="Arial"/>
          <w:szCs w:val="24"/>
          <w:lang w:val="es-ES"/>
        </w:rPr>
        <w:t xml:space="preserve">indica una </w:t>
      </w:r>
      <w:r w:rsidR="00612EFC" w:rsidRPr="00372600">
        <w:rPr>
          <w:rFonts w:cs="Arial"/>
          <w:szCs w:val="24"/>
          <w:lang w:val="es-ES"/>
        </w:rPr>
        <w:t>excelente</w:t>
      </w:r>
      <w:r w:rsidRPr="00372600">
        <w:rPr>
          <w:rFonts w:cs="Arial"/>
          <w:szCs w:val="24"/>
          <w:lang w:val="es-ES"/>
        </w:rPr>
        <w:t xml:space="preserve"> </w:t>
      </w:r>
      <w:r w:rsidR="007C2AD7">
        <w:rPr>
          <w:rFonts w:cs="Arial"/>
          <w:szCs w:val="24"/>
          <w:lang w:val="es-ES"/>
        </w:rPr>
        <w:t xml:space="preserve">concordancia, </w:t>
      </w:r>
      <w:r w:rsidRPr="00372600">
        <w:rPr>
          <w:rFonts w:cs="Arial"/>
          <w:szCs w:val="24"/>
          <w:lang w:val="es-ES"/>
        </w:rPr>
        <w:t>consistencia</w:t>
      </w:r>
      <w:r w:rsidR="002978DC">
        <w:rPr>
          <w:rFonts w:cs="Arial"/>
          <w:szCs w:val="24"/>
          <w:lang w:val="es-ES"/>
        </w:rPr>
        <w:t xml:space="preserve"> interna</w:t>
      </w:r>
      <w:r w:rsidR="00612EFC" w:rsidRPr="00372600">
        <w:rPr>
          <w:rFonts w:cs="Arial"/>
          <w:szCs w:val="24"/>
          <w:lang w:val="es-ES"/>
        </w:rPr>
        <w:t>,</w:t>
      </w:r>
      <w:r w:rsidRPr="00372600">
        <w:rPr>
          <w:rFonts w:cs="Arial"/>
          <w:szCs w:val="24"/>
          <w:lang w:val="es-ES"/>
        </w:rPr>
        <w:t xml:space="preserve"> confiabilidad </w:t>
      </w:r>
      <w:r w:rsidR="00612EFC" w:rsidRPr="00372600">
        <w:rPr>
          <w:rFonts w:cs="Arial"/>
          <w:szCs w:val="24"/>
          <w:lang w:val="es-ES"/>
        </w:rPr>
        <w:t xml:space="preserve">y validez </w:t>
      </w:r>
      <w:r w:rsidR="007C2AD7">
        <w:rPr>
          <w:rFonts w:cs="Arial"/>
          <w:szCs w:val="24"/>
          <w:lang w:val="es-ES"/>
        </w:rPr>
        <w:t xml:space="preserve">externa </w:t>
      </w:r>
      <w:r w:rsidR="00612EFC" w:rsidRPr="00372600">
        <w:rPr>
          <w:rFonts w:cs="Arial"/>
          <w:szCs w:val="24"/>
          <w:lang w:val="es-ES"/>
        </w:rPr>
        <w:t xml:space="preserve">de la herramienta </w:t>
      </w:r>
      <w:r w:rsidR="005F0869">
        <w:rPr>
          <w:rFonts w:cs="Arial"/>
          <w:szCs w:val="24"/>
          <w:lang w:val="es-ES"/>
        </w:rPr>
        <w:t>“</w:t>
      </w:r>
      <w:r w:rsidR="00612EFC" w:rsidRPr="00372600">
        <w:rPr>
          <w:rFonts w:cs="Arial"/>
          <w:szCs w:val="24"/>
          <w:lang w:val="es-ES"/>
        </w:rPr>
        <w:t>HELP score</w:t>
      </w:r>
      <w:r w:rsidR="005F0869">
        <w:rPr>
          <w:rFonts w:cs="Arial"/>
          <w:szCs w:val="24"/>
          <w:lang w:val="es-ES"/>
        </w:rPr>
        <w:t>”</w:t>
      </w:r>
      <w:r w:rsidR="00612EFC" w:rsidRPr="00372600">
        <w:rPr>
          <w:rFonts w:cs="Arial"/>
          <w:szCs w:val="24"/>
          <w:lang w:val="es-ES"/>
        </w:rPr>
        <w:t xml:space="preserve"> para </w:t>
      </w:r>
      <w:r w:rsidR="00CD5219" w:rsidRPr="00372600">
        <w:rPr>
          <w:rFonts w:cs="Arial"/>
          <w:szCs w:val="24"/>
          <w:lang w:val="es-ES"/>
        </w:rPr>
        <w:t xml:space="preserve">la </w:t>
      </w:r>
      <w:r w:rsidR="00CD5219" w:rsidRPr="00372600">
        <w:rPr>
          <w:rFonts w:cs="Arial"/>
          <w:bCs/>
          <w:szCs w:val="24"/>
        </w:rPr>
        <w:t>predicción del nivel de</w:t>
      </w:r>
      <w:r w:rsidR="00F10052">
        <w:rPr>
          <w:rFonts w:cs="Arial"/>
          <w:bCs/>
          <w:szCs w:val="24"/>
        </w:rPr>
        <w:t xml:space="preserve"> la</w:t>
      </w:r>
      <w:r w:rsidR="00CD5219" w:rsidRPr="00372600">
        <w:rPr>
          <w:rFonts w:cs="Arial"/>
          <w:bCs/>
          <w:szCs w:val="24"/>
        </w:rPr>
        <w:t xml:space="preserve"> </w:t>
      </w:r>
      <w:r w:rsidR="00F10052">
        <w:rPr>
          <w:rFonts w:cs="Arial"/>
          <w:bCs/>
          <w:szCs w:val="24"/>
        </w:rPr>
        <w:t>hiperémesis</w:t>
      </w:r>
      <w:r w:rsidR="00CD5219" w:rsidRPr="00372600">
        <w:rPr>
          <w:rFonts w:cs="Arial"/>
          <w:bCs/>
          <w:szCs w:val="24"/>
        </w:rPr>
        <w:t xml:space="preserve"> </w:t>
      </w:r>
      <w:r w:rsidRPr="00372600">
        <w:rPr>
          <w:rFonts w:cs="Arial"/>
          <w:szCs w:val="24"/>
          <w:lang w:val="es-ES"/>
        </w:rPr>
        <w:t xml:space="preserve">en la población específica </w:t>
      </w:r>
      <w:r w:rsidR="00612EFC" w:rsidRPr="00372600">
        <w:rPr>
          <w:rFonts w:cs="Arial"/>
          <w:szCs w:val="24"/>
          <w:lang w:val="es-ES"/>
        </w:rPr>
        <w:t>evaluada</w:t>
      </w:r>
      <w:r w:rsidR="003537FE" w:rsidRPr="00372600">
        <w:rPr>
          <w:rFonts w:cs="Arial"/>
          <w:szCs w:val="24"/>
          <w:lang w:val="es-ES"/>
        </w:rPr>
        <w:t>; e</w:t>
      </w:r>
      <w:r w:rsidRPr="00372600">
        <w:rPr>
          <w:rFonts w:cs="Arial"/>
          <w:szCs w:val="24"/>
          <w:lang w:val="es-ES"/>
        </w:rPr>
        <w:t xml:space="preserve">sto sugiere que la escala es una herramienta útil y robusta para evaluar la gravedad de los síntomas en mujeres embarazadas con </w:t>
      </w:r>
      <w:r w:rsidR="00334210" w:rsidRPr="00372600">
        <w:rPr>
          <w:rFonts w:cs="Arial"/>
          <w:szCs w:val="24"/>
          <w:lang w:val="es-ES"/>
        </w:rPr>
        <w:t>HG</w:t>
      </w:r>
      <w:r w:rsidRPr="00372600">
        <w:rPr>
          <w:rFonts w:cs="Arial"/>
          <w:szCs w:val="24"/>
          <w:lang w:val="es-ES"/>
        </w:rPr>
        <w:t xml:space="preserve"> en es</w:t>
      </w:r>
      <w:r w:rsidR="003537FE" w:rsidRPr="00372600">
        <w:rPr>
          <w:rFonts w:cs="Arial"/>
          <w:szCs w:val="24"/>
          <w:lang w:val="es-ES"/>
        </w:rPr>
        <w:t>t</w:t>
      </w:r>
      <w:r w:rsidRPr="00372600">
        <w:rPr>
          <w:rFonts w:cs="Arial"/>
          <w:szCs w:val="24"/>
          <w:lang w:val="es-ES"/>
        </w:rPr>
        <w:t>e contexto particular.</w:t>
      </w:r>
      <w:r w:rsidR="00174C92" w:rsidRPr="00372600">
        <w:rPr>
          <w:rFonts w:cs="Arial"/>
          <w:szCs w:val="24"/>
          <w:lang w:val="es-ES"/>
        </w:rPr>
        <w:t xml:space="preserve"> Sin embargo, se </w:t>
      </w:r>
      <w:r w:rsidR="00612EFC" w:rsidRPr="00372600">
        <w:rPr>
          <w:rFonts w:cs="Arial"/>
          <w:szCs w:val="24"/>
          <w:lang w:val="es-ES"/>
        </w:rPr>
        <w:t>motiva a realizar</w:t>
      </w:r>
      <w:r w:rsidR="007D122C" w:rsidRPr="00372600">
        <w:rPr>
          <w:rFonts w:cs="Arial"/>
          <w:szCs w:val="24"/>
          <w:lang w:val="es-ES"/>
        </w:rPr>
        <w:t xml:space="preserve"> investigaciones</w:t>
      </w:r>
      <w:r w:rsidR="00174C92" w:rsidRPr="00372600">
        <w:rPr>
          <w:rFonts w:cs="Arial"/>
          <w:szCs w:val="24"/>
          <w:lang w:val="es-ES"/>
        </w:rPr>
        <w:t xml:space="preserve"> para </w:t>
      </w:r>
      <w:r w:rsidR="00612EFC" w:rsidRPr="00372600">
        <w:rPr>
          <w:rFonts w:cs="Arial"/>
          <w:szCs w:val="24"/>
          <w:lang w:val="es-ES"/>
        </w:rPr>
        <w:t xml:space="preserve">evaluar la validez de criterio comparándola con </w:t>
      </w:r>
      <w:r w:rsidR="00260430">
        <w:rPr>
          <w:rFonts w:cs="Arial"/>
          <w:szCs w:val="24"/>
          <w:lang w:val="es-ES"/>
        </w:rPr>
        <w:t xml:space="preserve">la escala </w:t>
      </w:r>
      <w:r w:rsidR="00612EFC" w:rsidRPr="00372600">
        <w:rPr>
          <w:rFonts w:cs="Arial"/>
          <w:szCs w:val="24"/>
          <w:lang w:val="es-ES"/>
        </w:rPr>
        <w:t>PUQE.</w:t>
      </w:r>
    </w:p>
    <w:p w14:paraId="1CB5EDA8" w14:textId="49BA870C" w:rsidR="002C2F29" w:rsidRPr="001F5083" w:rsidRDefault="002C2F29" w:rsidP="005C0A9D">
      <w:pPr>
        <w:pStyle w:val="Ttulo1"/>
        <w:spacing w:before="240" w:line="360" w:lineRule="auto"/>
        <w:rPr>
          <w:rFonts w:cs="Arial"/>
          <w:lang w:val="en-US"/>
        </w:rPr>
      </w:pPr>
      <w:bookmarkStart w:id="3" w:name="_Hlk161831280"/>
      <w:r w:rsidRPr="001F5083">
        <w:rPr>
          <w:rFonts w:cs="Arial"/>
          <w:lang w:val="en-US"/>
        </w:rPr>
        <w:t>REFERENCIAS BIBLIOGRAFICAS</w:t>
      </w:r>
    </w:p>
    <w:sdt>
      <w:sdtPr>
        <w:rPr>
          <w:rFonts w:eastAsia="Times New Roman" w:cs="Arial"/>
          <w:b/>
          <w:bCs/>
          <w:kern w:val="36"/>
          <w:szCs w:val="48"/>
        </w:rPr>
        <w:tag w:val="MENDELEY_BIBLIOGRAPHY"/>
        <w:id w:val="1594817992"/>
        <w:placeholder>
          <w:docPart w:val="DefaultPlaceholder_-1854013440"/>
        </w:placeholder>
      </w:sdtPr>
      <w:sdtContent>
        <w:p w14:paraId="5F31271F" w14:textId="77777777" w:rsidR="0080246A" w:rsidRPr="0080246A" w:rsidRDefault="0080246A">
          <w:pPr>
            <w:autoSpaceDE w:val="0"/>
            <w:autoSpaceDN w:val="0"/>
            <w:ind w:hanging="640"/>
            <w:divId w:val="413866964"/>
            <w:rPr>
              <w:rFonts w:eastAsia="Times New Roman"/>
              <w:szCs w:val="24"/>
              <w:lang w:val="en-US"/>
            </w:rPr>
          </w:pPr>
          <w:r w:rsidRPr="0080246A">
            <w:rPr>
              <w:rFonts w:eastAsia="Times New Roman"/>
              <w:lang w:val="en-US"/>
            </w:rPr>
            <w:t>1.</w:t>
          </w:r>
          <w:r w:rsidRPr="0080246A">
            <w:rPr>
              <w:rFonts w:eastAsia="Times New Roman"/>
              <w:lang w:val="en-US"/>
            </w:rPr>
            <w:tab/>
            <w:t xml:space="preserve">Matthews A, Haas DM, </w:t>
          </w:r>
          <w:proofErr w:type="spellStart"/>
          <w:r w:rsidRPr="0080246A">
            <w:rPr>
              <w:rFonts w:eastAsia="Times New Roman"/>
              <w:lang w:val="en-US"/>
            </w:rPr>
            <w:t>O’Mathúna</w:t>
          </w:r>
          <w:proofErr w:type="spellEnd"/>
          <w:r w:rsidRPr="0080246A">
            <w:rPr>
              <w:rFonts w:eastAsia="Times New Roman"/>
              <w:lang w:val="en-US"/>
            </w:rPr>
            <w:t xml:space="preserve"> DP, </w:t>
          </w:r>
          <w:proofErr w:type="spellStart"/>
          <w:r w:rsidRPr="0080246A">
            <w:rPr>
              <w:rFonts w:eastAsia="Times New Roman"/>
              <w:lang w:val="en-US"/>
            </w:rPr>
            <w:t>Dowswell</w:t>
          </w:r>
          <w:proofErr w:type="spellEnd"/>
          <w:r w:rsidRPr="0080246A">
            <w:rPr>
              <w:rFonts w:eastAsia="Times New Roman"/>
              <w:lang w:val="en-US"/>
            </w:rPr>
            <w:t xml:space="preserve"> T. Interventions for nausea and vomiting in early pregnancy. Cochrane Database of Systematic Reviews [Internet]. 2015 Sep 8 [cited 2023 Feb 13];2015(9). Available from: https://pubmed.ncbi.nlm.nih.gov/26348534/</w:t>
          </w:r>
        </w:p>
        <w:p w14:paraId="7BB6CAFE" w14:textId="77777777" w:rsidR="0080246A" w:rsidRPr="0080246A" w:rsidRDefault="0080246A">
          <w:pPr>
            <w:autoSpaceDE w:val="0"/>
            <w:autoSpaceDN w:val="0"/>
            <w:ind w:hanging="640"/>
            <w:divId w:val="743918600"/>
            <w:rPr>
              <w:rFonts w:eastAsia="Times New Roman"/>
              <w:lang w:val="en-US"/>
            </w:rPr>
          </w:pPr>
          <w:r w:rsidRPr="0080246A">
            <w:rPr>
              <w:rFonts w:eastAsia="Times New Roman"/>
              <w:lang w:val="en-US"/>
            </w:rPr>
            <w:t>2.</w:t>
          </w:r>
          <w:r w:rsidRPr="0080246A">
            <w:rPr>
              <w:rFonts w:eastAsia="Times New Roman"/>
              <w:lang w:val="en-US"/>
            </w:rPr>
            <w:tab/>
            <w:t xml:space="preserve">Royal College of Obstetricians &amp; </w:t>
          </w:r>
          <w:proofErr w:type="spellStart"/>
          <w:r w:rsidRPr="0080246A">
            <w:rPr>
              <w:rFonts w:eastAsia="Times New Roman"/>
              <w:lang w:val="en-US"/>
            </w:rPr>
            <w:t>Gynaecologists</w:t>
          </w:r>
          <w:proofErr w:type="spellEnd"/>
          <w:r w:rsidRPr="0080246A">
            <w:rPr>
              <w:rFonts w:eastAsia="Times New Roman"/>
              <w:lang w:val="en-US"/>
            </w:rPr>
            <w:t>. The Management of Nausea and Vomiting of Pregnancy and Hyperemesis Gravidarum (Green-top Guideline No.69) [Internet]. 2016 [cited 2023 Feb 13]. Available from: https://www.rcog.org.uk/guidance/browse-all-guidance/green-top-guidelines/the-management-of-nausea-and-vomiting-of-pregnancy-and-hyperemesis-gravidarum-green-top-guideline-no-69/</w:t>
          </w:r>
        </w:p>
        <w:p w14:paraId="2E966058" w14:textId="77777777" w:rsidR="0080246A" w:rsidRPr="0080246A" w:rsidRDefault="0080246A">
          <w:pPr>
            <w:autoSpaceDE w:val="0"/>
            <w:autoSpaceDN w:val="0"/>
            <w:ind w:hanging="640"/>
            <w:divId w:val="1039744105"/>
            <w:rPr>
              <w:rFonts w:eastAsia="Times New Roman"/>
              <w:lang w:val="en-US"/>
            </w:rPr>
          </w:pPr>
          <w:r w:rsidRPr="0080246A">
            <w:rPr>
              <w:rFonts w:eastAsia="Times New Roman"/>
              <w:lang w:val="en-US"/>
            </w:rPr>
            <w:t>3.</w:t>
          </w:r>
          <w:r w:rsidRPr="0080246A">
            <w:rPr>
              <w:rFonts w:eastAsia="Times New Roman"/>
              <w:lang w:val="en-US"/>
            </w:rPr>
            <w:tab/>
            <w:t xml:space="preserve">Ramin SM. ACOG Practice Bulletin No. 189 Summary: Nausea </w:t>
          </w:r>
          <w:proofErr w:type="gramStart"/>
          <w:r w:rsidRPr="0080246A">
            <w:rPr>
              <w:rFonts w:eastAsia="Times New Roman"/>
              <w:lang w:val="en-US"/>
            </w:rPr>
            <w:t>And</w:t>
          </w:r>
          <w:proofErr w:type="gramEnd"/>
          <w:r w:rsidRPr="0080246A">
            <w:rPr>
              <w:rFonts w:eastAsia="Times New Roman"/>
              <w:lang w:val="en-US"/>
            </w:rPr>
            <w:t xml:space="preserve"> Vomiting Of Pregnancy. Obstetrics and gynecology [Internet]. 2018 Jan 1 [cited 2023 Feb 7];131(1):190–3. Available from: https://pubmed.ncbi.nlm.nih.gov/29266070/</w:t>
          </w:r>
        </w:p>
        <w:p w14:paraId="59FAE35D" w14:textId="77777777" w:rsidR="0080246A" w:rsidRPr="0080246A" w:rsidRDefault="0080246A">
          <w:pPr>
            <w:autoSpaceDE w:val="0"/>
            <w:autoSpaceDN w:val="0"/>
            <w:ind w:hanging="640"/>
            <w:divId w:val="1365863149"/>
            <w:rPr>
              <w:rFonts w:eastAsia="Times New Roman"/>
              <w:lang w:val="en-US"/>
            </w:rPr>
          </w:pPr>
          <w:r>
            <w:rPr>
              <w:rFonts w:eastAsia="Times New Roman"/>
            </w:rPr>
            <w:t>4.</w:t>
          </w:r>
          <w:r>
            <w:rPr>
              <w:rFonts w:eastAsia="Times New Roman"/>
            </w:rPr>
            <w:tab/>
            <w:t xml:space="preserve">Asociación Colombiana de Neonatología. Criterios de Ingreso y Egreso a Unidades Neonatales [Internet]. </w:t>
          </w:r>
          <w:r w:rsidRPr="0080246A">
            <w:rPr>
              <w:rFonts w:eastAsia="Times New Roman"/>
              <w:lang w:val="en-US"/>
            </w:rPr>
            <w:t>2nd ed. 2020 [cited 2023 Feb 13]. Available from: https://ascon.org.co/criterios-de-ingreso-y-egreso-a-unidades-neonatales/</w:t>
          </w:r>
        </w:p>
        <w:p w14:paraId="08F146FF" w14:textId="77777777" w:rsidR="0080246A" w:rsidRPr="0080246A" w:rsidRDefault="0080246A">
          <w:pPr>
            <w:autoSpaceDE w:val="0"/>
            <w:autoSpaceDN w:val="0"/>
            <w:ind w:hanging="640"/>
            <w:divId w:val="1445271265"/>
            <w:rPr>
              <w:rFonts w:eastAsia="Times New Roman"/>
              <w:lang w:val="en-US"/>
            </w:rPr>
          </w:pPr>
          <w:r w:rsidRPr="0080246A">
            <w:rPr>
              <w:rFonts w:eastAsia="Times New Roman"/>
              <w:lang w:val="en-US"/>
            </w:rPr>
            <w:lastRenderedPageBreak/>
            <w:t>5.</w:t>
          </w:r>
          <w:r w:rsidRPr="0080246A">
            <w:rPr>
              <w:rFonts w:eastAsia="Times New Roman"/>
              <w:lang w:val="en-US"/>
            </w:rPr>
            <w:tab/>
          </w:r>
          <w:proofErr w:type="spellStart"/>
          <w:r w:rsidRPr="0080246A">
            <w:rPr>
              <w:rFonts w:eastAsia="Times New Roman"/>
              <w:lang w:val="en-US"/>
            </w:rPr>
            <w:t>Usandizaga</w:t>
          </w:r>
          <w:proofErr w:type="spellEnd"/>
          <w:r w:rsidRPr="0080246A">
            <w:rPr>
              <w:rFonts w:eastAsia="Times New Roman"/>
              <w:lang w:val="en-US"/>
            </w:rPr>
            <w:t xml:space="preserve"> </w:t>
          </w:r>
          <w:proofErr w:type="spellStart"/>
          <w:r w:rsidRPr="0080246A">
            <w:rPr>
              <w:rFonts w:eastAsia="Times New Roman"/>
              <w:lang w:val="en-US"/>
            </w:rPr>
            <w:t>Elío</w:t>
          </w:r>
          <w:proofErr w:type="spellEnd"/>
          <w:r w:rsidRPr="0080246A">
            <w:rPr>
              <w:rFonts w:eastAsia="Times New Roman"/>
              <w:lang w:val="en-US"/>
            </w:rPr>
            <w:t xml:space="preserve"> R, Meler </w:t>
          </w:r>
          <w:proofErr w:type="spellStart"/>
          <w:r w:rsidRPr="0080246A">
            <w:rPr>
              <w:rFonts w:eastAsia="Times New Roman"/>
              <w:lang w:val="en-US"/>
            </w:rPr>
            <w:t>Barrabés</w:t>
          </w:r>
          <w:proofErr w:type="spellEnd"/>
          <w:r w:rsidRPr="0080246A">
            <w:rPr>
              <w:rFonts w:eastAsia="Times New Roman"/>
              <w:lang w:val="en-US"/>
            </w:rPr>
            <w:t xml:space="preserve"> E, </w:t>
          </w:r>
          <w:proofErr w:type="spellStart"/>
          <w:r w:rsidRPr="0080246A">
            <w:rPr>
              <w:rFonts w:eastAsia="Times New Roman"/>
              <w:lang w:val="en-US"/>
            </w:rPr>
            <w:t>Frías</w:t>
          </w:r>
          <w:proofErr w:type="spellEnd"/>
          <w:r w:rsidRPr="0080246A">
            <w:rPr>
              <w:rFonts w:eastAsia="Times New Roman"/>
              <w:lang w:val="en-US"/>
            </w:rPr>
            <w:t xml:space="preserve"> Aldeguer L, Serrano Olmedo A, Martínez Ávila JC, </w:t>
          </w:r>
          <w:proofErr w:type="spellStart"/>
          <w:r w:rsidRPr="0080246A">
            <w:rPr>
              <w:rFonts w:eastAsia="Times New Roman"/>
              <w:lang w:val="en-US"/>
            </w:rPr>
            <w:t>Frías</w:t>
          </w:r>
          <w:proofErr w:type="spellEnd"/>
          <w:r w:rsidRPr="0080246A">
            <w:rPr>
              <w:rFonts w:eastAsia="Times New Roman"/>
              <w:lang w:val="en-US"/>
            </w:rPr>
            <w:t xml:space="preserve"> Iniesta J. Study on the conditions of use for </w:t>
          </w:r>
          <w:proofErr w:type="spellStart"/>
          <w:r w:rsidRPr="0080246A">
            <w:rPr>
              <w:rFonts w:eastAsia="Times New Roman"/>
              <w:lang w:val="en-US"/>
            </w:rPr>
            <w:t>Caribán</w:t>
          </w:r>
          <w:proofErr w:type="spellEnd"/>
          <w:r w:rsidRPr="0080246A">
            <w:rPr>
              <w:rFonts w:eastAsia="Times New Roman"/>
              <w:lang w:val="en-US"/>
            </w:rPr>
            <w:t xml:space="preserve">® and other antiemetics in the treatment of nausea and vomiting during pregnancy. </w:t>
          </w:r>
          <w:proofErr w:type="spellStart"/>
          <w:r w:rsidRPr="0080246A">
            <w:rPr>
              <w:rFonts w:eastAsia="Times New Roman"/>
              <w:lang w:val="en-US"/>
            </w:rPr>
            <w:t>Progresos</w:t>
          </w:r>
          <w:proofErr w:type="spellEnd"/>
          <w:r w:rsidRPr="0080246A">
            <w:rPr>
              <w:rFonts w:eastAsia="Times New Roman"/>
              <w:lang w:val="en-US"/>
            </w:rPr>
            <w:t xml:space="preserve"> de </w:t>
          </w:r>
          <w:proofErr w:type="spellStart"/>
          <w:r w:rsidRPr="0080246A">
            <w:rPr>
              <w:rFonts w:eastAsia="Times New Roman"/>
              <w:lang w:val="en-US"/>
            </w:rPr>
            <w:t>Obstetricia</w:t>
          </w:r>
          <w:proofErr w:type="spellEnd"/>
          <w:r w:rsidRPr="0080246A">
            <w:rPr>
              <w:rFonts w:eastAsia="Times New Roman"/>
              <w:lang w:val="en-US"/>
            </w:rPr>
            <w:t xml:space="preserve"> y </w:t>
          </w:r>
          <w:proofErr w:type="spellStart"/>
          <w:r w:rsidRPr="0080246A">
            <w:rPr>
              <w:rFonts w:eastAsia="Times New Roman"/>
              <w:lang w:val="en-US"/>
            </w:rPr>
            <w:t>Ginecologia</w:t>
          </w:r>
          <w:proofErr w:type="spellEnd"/>
          <w:r w:rsidRPr="0080246A">
            <w:rPr>
              <w:rFonts w:eastAsia="Times New Roman"/>
              <w:lang w:val="en-US"/>
            </w:rPr>
            <w:t xml:space="preserve"> [Internet]. 2018 Sep 1 [cited 2024 Apr 5];61(5):447–55. Available from: https://pesquisa.bvsalud.org/portal/resource/e/ibc-175079</w:t>
          </w:r>
        </w:p>
        <w:p w14:paraId="2B3D60CE" w14:textId="77777777" w:rsidR="0080246A" w:rsidRPr="0080246A" w:rsidRDefault="0080246A">
          <w:pPr>
            <w:autoSpaceDE w:val="0"/>
            <w:autoSpaceDN w:val="0"/>
            <w:ind w:hanging="640"/>
            <w:divId w:val="24066186"/>
            <w:rPr>
              <w:rFonts w:eastAsia="Times New Roman"/>
              <w:lang w:val="en-US"/>
            </w:rPr>
          </w:pPr>
          <w:r w:rsidRPr="0080246A">
            <w:rPr>
              <w:rFonts w:eastAsia="Times New Roman"/>
              <w:lang w:val="en-US"/>
            </w:rPr>
            <w:t>6.</w:t>
          </w:r>
          <w:r w:rsidRPr="0080246A">
            <w:rPr>
              <w:rFonts w:eastAsia="Times New Roman"/>
              <w:lang w:val="en-US"/>
            </w:rPr>
            <w:tab/>
          </w:r>
          <w:proofErr w:type="spellStart"/>
          <w:r w:rsidRPr="0080246A">
            <w:rPr>
              <w:rFonts w:eastAsia="Times New Roman"/>
              <w:lang w:val="en-US"/>
            </w:rPr>
            <w:t>Gsh</w:t>
          </w:r>
          <w:proofErr w:type="spellEnd"/>
          <w:r w:rsidRPr="0080246A">
            <w:rPr>
              <w:rFonts w:eastAsia="Times New Roman"/>
              <w:lang w:val="en-US"/>
            </w:rPr>
            <w:t xml:space="preserve"> Y, </w:t>
          </w:r>
          <w:proofErr w:type="spellStart"/>
          <w:r w:rsidRPr="0080246A">
            <w:rPr>
              <w:rFonts w:eastAsia="Times New Roman"/>
              <w:lang w:val="en-US"/>
            </w:rPr>
            <w:t>Byh</w:t>
          </w:r>
          <w:proofErr w:type="spellEnd"/>
          <w:r w:rsidRPr="0080246A">
            <w:rPr>
              <w:rFonts w:eastAsia="Times New Roman"/>
              <w:lang w:val="en-US"/>
            </w:rPr>
            <w:t xml:space="preserve"> L, B PJ, Cole SA, </w:t>
          </w:r>
          <w:proofErr w:type="spellStart"/>
          <w:r w:rsidRPr="0080246A">
            <w:rPr>
              <w:rFonts w:eastAsia="Times New Roman"/>
              <w:lang w:val="en-US"/>
            </w:rPr>
            <w:t>Gcs</w:t>
          </w:r>
          <w:proofErr w:type="spellEnd"/>
          <w:r w:rsidRPr="0080246A">
            <w:rPr>
              <w:rFonts w:eastAsia="Times New Roman"/>
              <w:lang w:val="en-US"/>
            </w:rPr>
            <w:t xml:space="preserve"> S, Jones CD. </w:t>
          </w:r>
          <w:proofErr w:type="spellStart"/>
          <w:r w:rsidRPr="0080246A">
            <w:rPr>
              <w:rFonts w:eastAsia="Times New Roman"/>
              <w:lang w:val="en-US"/>
            </w:rPr>
            <w:t>Fetally</w:t>
          </w:r>
          <w:proofErr w:type="spellEnd"/>
          <w:r w:rsidRPr="0080246A">
            <w:rPr>
              <w:rFonts w:eastAsia="Times New Roman"/>
              <w:lang w:val="en-US"/>
            </w:rPr>
            <w:t xml:space="preserve">-encoded GDF15 and maternal GDF15 sensitivity are major determinants of nausea and vomiting in human pregnancy. </w:t>
          </w:r>
          <w:proofErr w:type="spellStart"/>
          <w:r w:rsidRPr="0080246A">
            <w:rPr>
              <w:rFonts w:eastAsia="Times New Roman"/>
              <w:lang w:val="en-US"/>
            </w:rPr>
            <w:t>bioRxiv</w:t>
          </w:r>
          <w:proofErr w:type="spellEnd"/>
          <w:r w:rsidRPr="0080246A">
            <w:rPr>
              <w:rFonts w:eastAsia="Times New Roman"/>
              <w:lang w:val="en-US"/>
            </w:rPr>
            <w:t xml:space="preserve"> [Internet]. 2023 [cited 2024 Apr 5]; Available from: https://pubmed.ncbi.nlm.nih.gov/37398065/</w:t>
          </w:r>
        </w:p>
        <w:p w14:paraId="6CB79334" w14:textId="77777777" w:rsidR="0080246A" w:rsidRPr="0080246A" w:rsidRDefault="0080246A">
          <w:pPr>
            <w:autoSpaceDE w:val="0"/>
            <w:autoSpaceDN w:val="0"/>
            <w:ind w:hanging="640"/>
            <w:divId w:val="781344868"/>
            <w:rPr>
              <w:rFonts w:eastAsia="Times New Roman"/>
              <w:lang w:val="en-US"/>
            </w:rPr>
          </w:pPr>
          <w:r>
            <w:rPr>
              <w:rFonts w:eastAsia="Times New Roman"/>
            </w:rPr>
            <w:t>7.</w:t>
          </w:r>
          <w:r>
            <w:rPr>
              <w:rFonts w:eastAsia="Times New Roman"/>
            </w:rPr>
            <w:tab/>
            <w:t xml:space="preserve">Molina Giraldo S, Vásquez </w:t>
          </w:r>
          <w:proofErr w:type="spellStart"/>
          <w:r>
            <w:rPr>
              <w:rFonts w:eastAsia="Times New Roman"/>
            </w:rPr>
            <w:t>Awad</w:t>
          </w:r>
          <w:proofErr w:type="spellEnd"/>
          <w:r>
            <w:rPr>
              <w:rFonts w:eastAsia="Times New Roman"/>
            </w:rPr>
            <w:t xml:space="preserve"> D, Benavides Serralde JA, </w:t>
          </w:r>
          <w:proofErr w:type="spellStart"/>
          <w:r>
            <w:rPr>
              <w:rFonts w:eastAsia="Times New Roman"/>
            </w:rPr>
            <w:t>Aramendiz</w:t>
          </w:r>
          <w:proofErr w:type="spellEnd"/>
          <w:r>
            <w:rPr>
              <w:rFonts w:eastAsia="Times New Roman"/>
            </w:rPr>
            <w:t xml:space="preserve"> JM, Vásquez Zapata GA, Buitrago Leal M. Manejo de las </w:t>
          </w:r>
          <w:proofErr w:type="spellStart"/>
          <w:r>
            <w:rPr>
              <w:rFonts w:eastAsia="Times New Roman"/>
            </w:rPr>
            <w:t>naúseas</w:t>
          </w:r>
          <w:proofErr w:type="spellEnd"/>
          <w:r>
            <w:rPr>
              <w:rFonts w:eastAsia="Times New Roman"/>
            </w:rPr>
            <w:t xml:space="preserve"> y vómitos en el embarazo. Consenso de la Federación Colombiana de Asociaciones de Perinatología (FECOPEN). https://revistamedicina.net/ojsanm/index.php/Medicina/article/view/113-6 [Internet]. </w:t>
          </w:r>
          <w:r w:rsidRPr="0080246A">
            <w:rPr>
              <w:rFonts w:eastAsia="Times New Roman"/>
              <w:lang w:val="en-US"/>
            </w:rPr>
            <w:t>2016 [cited 2023 Feb 13];38(2):169–86. Available from: https://repositorio.fucsalud.edu.co/handle/001/1427</w:t>
          </w:r>
        </w:p>
        <w:p w14:paraId="59971FF6" w14:textId="77777777" w:rsidR="0080246A" w:rsidRPr="0080246A" w:rsidRDefault="0080246A">
          <w:pPr>
            <w:autoSpaceDE w:val="0"/>
            <w:autoSpaceDN w:val="0"/>
            <w:ind w:hanging="640"/>
            <w:divId w:val="1781335449"/>
            <w:rPr>
              <w:rFonts w:eastAsia="Times New Roman"/>
              <w:lang w:val="en-US"/>
            </w:rPr>
          </w:pPr>
          <w:r w:rsidRPr="0080246A">
            <w:rPr>
              <w:rFonts w:eastAsia="Times New Roman"/>
              <w:lang w:val="en-US"/>
            </w:rPr>
            <w:t>8.</w:t>
          </w:r>
          <w:r w:rsidRPr="0080246A">
            <w:rPr>
              <w:rFonts w:eastAsia="Times New Roman"/>
              <w:lang w:val="en-US"/>
            </w:rPr>
            <w:tab/>
            <w:t xml:space="preserve">Koren G, Boskovic R, Hard M, </w:t>
          </w:r>
          <w:proofErr w:type="spellStart"/>
          <w:r w:rsidRPr="0080246A">
            <w:rPr>
              <w:rFonts w:eastAsia="Times New Roman"/>
              <w:lang w:val="en-US"/>
            </w:rPr>
            <w:t>Maltepe</w:t>
          </w:r>
          <w:proofErr w:type="spellEnd"/>
          <w:r w:rsidRPr="0080246A">
            <w:rPr>
              <w:rFonts w:eastAsia="Times New Roman"/>
              <w:lang w:val="en-US"/>
            </w:rPr>
            <w:t xml:space="preserve"> C, </w:t>
          </w:r>
          <w:proofErr w:type="spellStart"/>
          <w:r w:rsidRPr="0080246A">
            <w:rPr>
              <w:rFonts w:eastAsia="Times New Roman"/>
              <w:lang w:val="en-US"/>
            </w:rPr>
            <w:t>Navioz</w:t>
          </w:r>
          <w:proofErr w:type="spellEnd"/>
          <w:r w:rsidRPr="0080246A">
            <w:rPr>
              <w:rFonts w:eastAsia="Times New Roman"/>
              <w:lang w:val="en-US"/>
            </w:rPr>
            <w:t xml:space="preserve"> Y, Einarson A. </w:t>
          </w:r>
          <w:proofErr w:type="spellStart"/>
          <w:r w:rsidRPr="0080246A">
            <w:rPr>
              <w:rFonts w:eastAsia="Times New Roman"/>
              <w:lang w:val="en-US"/>
            </w:rPr>
            <w:t>Motherisk</w:t>
          </w:r>
          <w:proofErr w:type="spellEnd"/>
          <w:r w:rsidRPr="0080246A">
            <w:rPr>
              <w:rFonts w:eastAsia="Times New Roman"/>
              <w:lang w:val="en-US"/>
            </w:rPr>
            <w:t xml:space="preserve">-PUQE (pregnancy-unique quantification of emesis and nausea) scoring system for nausea and vomiting of pregnancy. Am J </w:t>
          </w:r>
          <w:proofErr w:type="spellStart"/>
          <w:r w:rsidRPr="0080246A">
            <w:rPr>
              <w:rFonts w:eastAsia="Times New Roman"/>
              <w:lang w:val="en-US"/>
            </w:rPr>
            <w:t>Obstet</w:t>
          </w:r>
          <w:proofErr w:type="spellEnd"/>
          <w:r w:rsidRPr="0080246A">
            <w:rPr>
              <w:rFonts w:eastAsia="Times New Roman"/>
              <w:lang w:val="en-US"/>
            </w:rPr>
            <w:t xml:space="preserve"> Gynecol [Internet]. 2002 [cited 2023 Feb 13];186(5 Suppl Understanding). Available from: https://pubmed.ncbi.nlm.nih.gov/12011891/</w:t>
          </w:r>
        </w:p>
        <w:p w14:paraId="15B1F3C4" w14:textId="77777777" w:rsidR="0080246A" w:rsidRPr="0080246A" w:rsidRDefault="0080246A">
          <w:pPr>
            <w:autoSpaceDE w:val="0"/>
            <w:autoSpaceDN w:val="0"/>
            <w:ind w:hanging="640"/>
            <w:divId w:val="371148198"/>
            <w:rPr>
              <w:rFonts w:eastAsia="Times New Roman"/>
              <w:lang w:val="en-US"/>
            </w:rPr>
          </w:pPr>
          <w:r w:rsidRPr="0080246A">
            <w:rPr>
              <w:rFonts w:eastAsia="Times New Roman"/>
              <w:lang w:val="en-US"/>
            </w:rPr>
            <w:t>9.</w:t>
          </w:r>
          <w:r w:rsidRPr="0080246A">
            <w:rPr>
              <w:rFonts w:eastAsia="Times New Roman"/>
              <w:lang w:val="en-US"/>
            </w:rPr>
            <w:tab/>
            <w:t xml:space="preserve">Lacasse A, Rey E, Ferreira E, Morin C, Bérard A. Validity of a modified Pregnancy-Unique Quantification of Emesis and Nausea (PUQE) scoring index to assess severity of nausea and vomiting of pregnancy. Am J </w:t>
          </w:r>
          <w:proofErr w:type="spellStart"/>
          <w:r w:rsidRPr="0080246A">
            <w:rPr>
              <w:rFonts w:eastAsia="Times New Roman"/>
              <w:lang w:val="en-US"/>
            </w:rPr>
            <w:t>Obstet</w:t>
          </w:r>
          <w:proofErr w:type="spellEnd"/>
          <w:r w:rsidRPr="0080246A">
            <w:rPr>
              <w:rFonts w:eastAsia="Times New Roman"/>
              <w:lang w:val="en-US"/>
            </w:rPr>
            <w:t xml:space="preserve"> Gynecol [Internet]. 2008 [cited 2023 Feb 13];198(1):</w:t>
          </w:r>
          <w:proofErr w:type="gramStart"/>
          <w:r w:rsidRPr="0080246A">
            <w:rPr>
              <w:rFonts w:eastAsia="Times New Roman"/>
              <w:lang w:val="en-US"/>
            </w:rPr>
            <w:t>71.e</w:t>
          </w:r>
          <w:proofErr w:type="gramEnd"/>
          <w:r w:rsidRPr="0080246A">
            <w:rPr>
              <w:rFonts w:eastAsia="Times New Roman"/>
              <w:lang w:val="en-US"/>
            </w:rPr>
            <w:t>1-71.e7. Available from: https://pubmed.ncbi.nlm.nih.gov/18166311/</w:t>
          </w:r>
        </w:p>
        <w:p w14:paraId="66E1600C" w14:textId="77777777" w:rsidR="0080246A" w:rsidRPr="0080246A" w:rsidRDefault="0080246A">
          <w:pPr>
            <w:autoSpaceDE w:val="0"/>
            <w:autoSpaceDN w:val="0"/>
            <w:ind w:hanging="640"/>
            <w:divId w:val="351609386"/>
            <w:rPr>
              <w:rFonts w:eastAsia="Times New Roman"/>
              <w:lang w:val="en-US"/>
            </w:rPr>
          </w:pPr>
          <w:r>
            <w:rPr>
              <w:rFonts w:eastAsia="Times New Roman"/>
            </w:rPr>
            <w:t>10.</w:t>
          </w:r>
          <w:r>
            <w:rPr>
              <w:rFonts w:eastAsia="Times New Roman"/>
            </w:rPr>
            <w:tab/>
          </w:r>
          <w:proofErr w:type="spellStart"/>
          <w:r>
            <w:rPr>
              <w:rFonts w:eastAsia="Times New Roman"/>
            </w:rPr>
            <w:t>Laitinen</w:t>
          </w:r>
          <w:proofErr w:type="spellEnd"/>
          <w:r>
            <w:rPr>
              <w:rFonts w:eastAsia="Times New Roman"/>
            </w:rPr>
            <w:t xml:space="preserve"> L, Nurmi M, </w:t>
          </w:r>
          <w:proofErr w:type="spellStart"/>
          <w:r>
            <w:rPr>
              <w:rFonts w:eastAsia="Times New Roman"/>
            </w:rPr>
            <w:t>Kulovuori</w:t>
          </w:r>
          <w:proofErr w:type="spellEnd"/>
          <w:r>
            <w:rPr>
              <w:rFonts w:eastAsia="Times New Roman"/>
            </w:rPr>
            <w:t xml:space="preserve"> N, </w:t>
          </w:r>
          <w:proofErr w:type="spellStart"/>
          <w:r>
            <w:rPr>
              <w:rFonts w:eastAsia="Times New Roman"/>
            </w:rPr>
            <w:t>Koivisto</w:t>
          </w:r>
          <w:proofErr w:type="spellEnd"/>
          <w:r>
            <w:rPr>
              <w:rFonts w:eastAsia="Times New Roman"/>
            </w:rPr>
            <w:t xml:space="preserve"> M, </w:t>
          </w:r>
          <w:proofErr w:type="gramStart"/>
          <w:r>
            <w:rPr>
              <w:rFonts w:eastAsia="Times New Roman"/>
            </w:rPr>
            <w:t>Ojala</w:t>
          </w:r>
          <w:proofErr w:type="gramEnd"/>
          <w:r>
            <w:rPr>
              <w:rFonts w:eastAsia="Times New Roman"/>
            </w:rPr>
            <w:t xml:space="preserve"> E, </w:t>
          </w:r>
          <w:proofErr w:type="spellStart"/>
          <w:r>
            <w:rPr>
              <w:rFonts w:eastAsia="Times New Roman"/>
            </w:rPr>
            <w:t>Rautava</w:t>
          </w:r>
          <w:proofErr w:type="spellEnd"/>
          <w:r>
            <w:rPr>
              <w:rFonts w:eastAsia="Times New Roman"/>
            </w:rPr>
            <w:t xml:space="preserve"> P, et al. </w:t>
          </w:r>
          <w:r w:rsidRPr="0080246A">
            <w:rPr>
              <w:rFonts w:eastAsia="Times New Roman"/>
              <w:lang w:val="en-US"/>
            </w:rPr>
            <w:t xml:space="preserve">Usability of Pregnancy-Unique Quantification of Emesis questionnaire in </w:t>
          </w:r>
          <w:r w:rsidRPr="0080246A">
            <w:rPr>
              <w:rFonts w:eastAsia="Times New Roman"/>
              <w:lang w:val="en-US"/>
            </w:rPr>
            <w:lastRenderedPageBreak/>
            <w:t xml:space="preserve">women </w:t>
          </w:r>
          <w:proofErr w:type="spellStart"/>
          <w:r w:rsidRPr="0080246A">
            <w:rPr>
              <w:rFonts w:eastAsia="Times New Roman"/>
              <w:lang w:val="en-US"/>
            </w:rPr>
            <w:t>hospitalised</w:t>
          </w:r>
          <w:proofErr w:type="spellEnd"/>
          <w:r w:rsidRPr="0080246A">
            <w:rPr>
              <w:rFonts w:eastAsia="Times New Roman"/>
              <w:lang w:val="en-US"/>
            </w:rPr>
            <w:t xml:space="preserve"> for hyperemesis gravidarum: a prospective cohort study. BMJ Open [Internet]. 2022 May 19 [cited 2023 Feb 13];12(5). Available from: https://pubmed.ncbi.nlm.nih.gov/35589345/</w:t>
          </w:r>
        </w:p>
        <w:p w14:paraId="6F2E8EE3" w14:textId="77777777" w:rsidR="0080246A" w:rsidRPr="0080246A" w:rsidRDefault="0080246A">
          <w:pPr>
            <w:autoSpaceDE w:val="0"/>
            <w:autoSpaceDN w:val="0"/>
            <w:ind w:hanging="640"/>
            <w:divId w:val="1109619465"/>
            <w:rPr>
              <w:rFonts w:eastAsia="Times New Roman"/>
              <w:lang w:val="en-US"/>
            </w:rPr>
          </w:pPr>
          <w:r w:rsidRPr="0080246A">
            <w:rPr>
              <w:rFonts w:eastAsia="Times New Roman"/>
              <w:lang w:val="en-US"/>
            </w:rPr>
            <w:t>11.</w:t>
          </w:r>
          <w:r w:rsidRPr="0080246A">
            <w:rPr>
              <w:rFonts w:eastAsia="Times New Roman"/>
              <w:lang w:val="en-US"/>
            </w:rPr>
            <w:tab/>
          </w:r>
          <w:proofErr w:type="spellStart"/>
          <w:r w:rsidRPr="0080246A">
            <w:rPr>
              <w:rFonts w:eastAsia="Times New Roman"/>
              <w:lang w:val="en-US"/>
            </w:rPr>
            <w:t>Macgibbon</w:t>
          </w:r>
          <w:proofErr w:type="spellEnd"/>
          <w:r w:rsidRPr="0080246A">
            <w:rPr>
              <w:rFonts w:eastAsia="Times New Roman"/>
              <w:lang w:val="en-US"/>
            </w:rPr>
            <w:t xml:space="preserve"> KW, Kim S, Mullin PM, Fejzo MS. </w:t>
          </w:r>
          <w:proofErr w:type="spellStart"/>
          <w:r w:rsidRPr="0080246A">
            <w:rPr>
              <w:rFonts w:eastAsia="Times New Roman"/>
              <w:lang w:val="en-US"/>
            </w:rPr>
            <w:t>HyperEmesis</w:t>
          </w:r>
          <w:proofErr w:type="spellEnd"/>
          <w:r w:rsidRPr="0080246A">
            <w:rPr>
              <w:rFonts w:eastAsia="Times New Roman"/>
              <w:lang w:val="en-US"/>
            </w:rPr>
            <w:t xml:space="preserve"> Level Prediction (HELP Score) Identifies Patients with Indicators of Severe Disease: a Validation Study. </w:t>
          </w:r>
          <w:proofErr w:type="spellStart"/>
          <w:r w:rsidRPr="0080246A">
            <w:rPr>
              <w:rFonts w:eastAsia="Times New Roman"/>
              <w:lang w:val="en-US"/>
            </w:rPr>
            <w:t>Geburtshilfe</w:t>
          </w:r>
          <w:proofErr w:type="spellEnd"/>
          <w:r w:rsidRPr="0080246A">
            <w:rPr>
              <w:rFonts w:eastAsia="Times New Roman"/>
              <w:lang w:val="en-US"/>
            </w:rPr>
            <w:t xml:space="preserve"> </w:t>
          </w:r>
          <w:proofErr w:type="spellStart"/>
          <w:r w:rsidRPr="0080246A">
            <w:rPr>
              <w:rFonts w:eastAsia="Times New Roman"/>
              <w:lang w:val="en-US"/>
            </w:rPr>
            <w:t>Frauenheilkd</w:t>
          </w:r>
          <w:proofErr w:type="spellEnd"/>
          <w:r w:rsidRPr="0080246A">
            <w:rPr>
              <w:rFonts w:eastAsia="Times New Roman"/>
              <w:lang w:val="en-US"/>
            </w:rPr>
            <w:t xml:space="preserve"> [Internet]. 2021 Jan 1 [cited 2023 Feb 13];81(1):90–8. Available from: https://pubmed.ncbi.nlm.nih.gov/33487669/</w:t>
          </w:r>
        </w:p>
        <w:p w14:paraId="682C9532" w14:textId="77777777" w:rsidR="0080246A" w:rsidRPr="0080246A" w:rsidRDefault="0080246A">
          <w:pPr>
            <w:autoSpaceDE w:val="0"/>
            <w:autoSpaceDN w:val="0"/>
            <w:ind w:hanging="640"/>
            <w:divId w:val="271590516"/>
            <w:rPr>
              <w:rFonts w:eastAsia="Times New Roman"/>
              <w:lang w:val="en-US"/>
            </w:rPr>
          </w:pPr>
          <w:r w:rsidRPr="0080246A">
            <w:rPr>
              <w:rFonts w:eastAsia="Times New Roman"/>
              <w:lang w:val="en-US"/>
            </w:rPr>
            <w:t>12.</w:t>
          </w:r>
          <w:r w:rsidRPr="0080246A">
            <w:rPr>
              <w:rFonts w:eastAsia="Times New Roman"/>
              <w:lang w:val="en-US"/>
            </w:rPr>
            <w:tab/>
            <w:t xml:space="preserve">HER Foundation. </w:t>
          </w:r>
          <w:proofErr w:type="spellStart"/>
          <w:r w:rsidRPr="0080246A">
            <w:rPr>
              <w:rFonts w:eastAsia="Times New Roman"/>
              <w:lang w:val="en-US"/>
            </w:rPr>
            <w:t>HyperEmesis</w:t>
          </w:r>
          <w:proofErr w:type="spellEnd"/>
          <w:r w:rsidRPr="0080246A">
            <w:rPr>
              <w:rFonts w:eastAsia="Times New Roman"/>
              <w:lang w:val="en-US"/>
            </w:rPr>
            <w:t xml:space="preserve"> Level Prediction (HELP) Score Assessment [Internet]. [cited 2024 Apr 5]. Available from: https://www.hyperemesis.org/tools/help-score/#help-score</w:t>
          </w:r>
        </w:p>
        <w:p w14:paraId="11648D63" w14:textId="77777777" w:rsidR="0080246A" w:rsidRPr="0080246A" w:rsidRDefault="0080246A">
          <w:pPr>
            <w:autoSpaceDE w:val="0"/>
            <w:autoSpaceDN w:val="0"/>
            <w:ind w:hanging="640"/>
            <w:divId w:val="1577275755"/>
            <w:rPr>
              <w:rFonts w:eastAsia="Times New Roman"/>
              <w:lang w:val="en-US"/>
            </w:rPr>
          </w:pPr>
          <w:r w:rsidRPr="0080246A">
            <w:rPr>
              <w:rFonts w:eastAsia="Times New Roman"/>
              <w:lang w:val="en-US"/>
            </w:rPr>
            <w:t>13.</w:t>
          </w:r>
          <w:r w:rsidRPr="0080246A">
            <w:rPr>
              <w:rFonts w:eastAsia="Times New Roman"/>
              <w:lang w:val="en-US"/>
            </w:rPr>
            <w:tab/>
            <w:t>HER Foundation. HER Foundation NVP Algorithm [Internet]. 2022 [cited 2024 Apr 5]. Available from: https://www.hyperemesis.org/wp-content/uploads/2023/02/Comparison-of-algorithm-and-ACOG-Guidelines-2023-1.pdf</w:t>
          </w:r>
        </w:p>
        <w:p w14:paraId="5990C9DB" w14:textId="77777777" w:rsidR="0080246A" w:rsidRPr="0080246A" w:rsidRDefault="0080246A">
          <w:pPr>
            <w:autoSpaceDE w:val="0"/>
            <w:autoSpaceDN w:val="0"/>
            <w:ind w:hanging="640"/>
            <w:divId w:val="280458021"/>
            <w:rPr>
              <w:rFonts w:eastAsia="Times New Roman"/>
              <w:lang w:val="en-US"/>
            </w:rPr>
          </w:pPr>
          <w:r w:rsidRPr="0080246A">
            <w:rPr>
              <w:rFonts w:eastAsia="Times New Roman"/>
              <w:lang w:val="en-US"/>
            </w:rPr>
            <w:t>14.</w:t>
          </w:r>
          <w:r w:rsidRPr="0080246A">
            <w:rPr>
              <w:rFonts w:eastAsia="Times New Roman"/>
              <w:lang w:val="en-US"/>
            </w:rPr>
            <w:tab/>
            <w:t>HER Foundation. Hyperemesis Gravidarum Management Protocol [Internet]. 2022 [cited 2024 Apr 5]. Available from: https://www.hyperemesis.org/wp-content/uploads/2023/02/HER_HGMgmtProtocol_2023-1.pdf</w:t>
          </w:r>
        </w:p>
        <w:p w14:paraId="229CCDEC" w14:textId="77777777" w:rsidR="0080246A" w:rsidRPr="0080246A" w:rsidRDefault="0080246A">
          <w:pPr>
            <w:autoSpaceDE w:val="0"/>
            <w:autoSpaceDN w:val="0"/>
            <w:ind w:hanging="640"/>
            <w:divId w:val="1191601480"/>
            <w:rPr>
              <w:rFonts w:eastAsia="Times New Roman"/>
              <w:lang w:val="en-US"/>
            </w:rPr>
          </w:pPr>
          <w:r>
            <w:rPr>
              <w:rFonts w:eastAsia="Times New Roman"/>
            </w:rPr>
            <w:t>15.</w:t>
          </w:r>
          <w:r>
            <w:rPr>
              <w:rFonts w:eastAsia="Times New Roman"/>
            </w:rPr>
            <w:tab/>
          </w:r>
          <w:proofErr w:type="spellStart"/>
          <w:r>
            <w:rPr>
              <w:rFonts w:eastAsia="Times New Roman"/>
            </w:rPr>
            <w:t>Korouri</w:t>
          </w:r>
          <w:proofErr w:type="spellEnd"/>
          <w:r>
            <w:rPr>
              <w:rFonts w:eastAsia="Times New Roman"/>
            </w:rPr>
            <w:t xml:space="preserve"> E, </w:t>
          </w:r>
          <w:proofErr w:type="spellStart"/>
          <w:r>
            <w:rPr>
              <w:rFonts w:eastAsia="Times New Roman"/>
            </w:rPr>
            <w:t>Macgibbon</w:t>
          </w:r>
          <w:proofErr w:type="spellEnd"/>
          <w:r>
            <w:rPr>
              <w:rFonts w:eastAsia="Times New Roman"/>
            </w:rPr>
            <w:t xml:space="preserve"> K, Chan M, Guba L, Cruz L </w:t>
          </w:r>
          <w:proofErr w:type="gramStart"/>
          <w:r>
            <w:rPr>
              <w:rFonts w:eastAsia="Times New Roman"/>
            </w:rPr>
            <w:t>Dela</w:t>
          </w:r>
          <w:proofErr w:type="gramEnd"/>
          <w:r>
            <w:rPr>
              <w:rFonts w:eastAsia="Times New Roman"/>
            </w:rPr>
            <w:t xml:space="preserve">, </w:t>
          </w:r>
          <w:proofErr w:type="spellStart"/>
          <w:r>
            <w:rPr>
              <w:rFonts w:eastAsia="Times New Roman"/>
            </w:rPr>
            <w:t>Leung</w:t>
          </w:r>
          <w:proofErr w:type="spellEnd"/>
          <w:r>
            <w:rPr>
              <w:rFonts w:eastAsia="Times New Roman"/>
            </w:rPr>
            <w:t xml:space="preserve"> W, et al. </w:t>
          </w:r>
          <w:r w:rsidRPr="0080246A">
            <w:rPr>
              <w:rFonts w:eastAsia="Times New Roman"/>
              <w:lang w:val="en-US"/>
            </w:rPr>
            <w:t>Performance of iPhone Hyperemesis Gravidarum Care App. 2019 [cited 2024 Apr 5]; Available from: https://pdfs.semanticscholar.org/c2d3/069305d4e5d2b2ccf6260e8f9225a63ae1ce.pdf</w:t>
          </w:r>
        </w:p>
        <w:p w14:paraId="749497C5" w14:textId="77777777" w:rsidR="0080246A" w:rsidRPr="0080246A" w:rsidRDefault="0080246A">
          <w:pPr>
            <w:autoSpaceDE w:val="0"/>
            <w:autoSpaceDN w:val="0"/>
            <w:ind w:hanging="640"/>
            <w:divId w:val="230122758"/>
            <w:rPr>
              <w:rFonts w:eastAsia="Times New Roman"/>
              <w:lang w:val="en-US"/>
            </w:rPr>
          </w:pPr>
          <w:r w:rsidRPr="0080246A">
            <w:rPr>
              <w:rFonts w:eastAsia="Times New Roman"/>
              <w:lang w:val="en-US"/>
            </w:rPr>
            <w:t>16.</w:t>
          </w:r>
          <w:r w:rsidRPr="0080246A">
            <w:rPr>
              <w:rFonts w:eastAsia="Times New Roman"/>
              <w:lang w:val="en-US"/>
            </w:rPr>
            <w:tab/>
            <w:t xml:space="preserve">Birkeland E, Stokke G, </w:t>
          </w:r>
          <w:proofErr w:type="spellStart"/>
          <w:r w:rsidRPr="0080246A">
            <w:rPr>
              <w:rFonts w:eastAsia="Times New Roman"/>
              <w:lang w:val="en-US"/>
            </w:rPr>
            <w:t>Tangvik</w:t>
          </w:r>
          <w:proofErr w:type="spellEnd"/>
          <w:r w:rsidRPr="0080246A">
            <w:rPr>
              <w:rFonts w:eastAsia="Times New Roman"/>
              <w:lang w:val="en-US"/>
            </w:rPr>
            <w:t xml:space="preserve"> RJ, Torkildsen EA, Boateng J, Wollen AL, et al. Norwegian PUQE (Pregnancy-Unique Quantification of Emesis and nausea) identifies patients with hyperemesis gravidarum and poor nutritional intake: a prospective cohort validation study. </w:t>
          </w:r>
          <w:proofErr w:type="spellStart"/>
          <w:r w:rsidRPr="0080246A">
            <w:rPr>
              <w:rFonts w:eastAsia="Times New Roman"/>
              <w:lang w:val="en-US"/>
            </w:rPr>
            <w:t>PLoS</w:t>
          </w:r>
          <w:proofErr w:type="spellEnd"/>
          <w:r w:rsidRPr="0080246A">
            <w:rPr>
              <w:rFonts w:eastAsia="Times New Roman"/>
              <w:lang w:val="en-US"/>
            </w:rPr>
            <w:t xml:space="preserve"> One [Internet]. 2015 Apr </w:t>
          </w:r>
          <w:r w:rsidRPr="0080246A">
            <w:rPr>
              <w:rFonts w:eastAsia="Times New Roman"/>
              <w:lang w:val="en-US"/>
            </w:rPr>
            <w:lastRenderedPageBreak/>
            <w:t>1 [cited 2023 Feb 13];10(4). Available from: https://pubmed.ncbi.nlm.nih.gov/25830549/</w:t>
          </w:r>
        </w:p>
        <w:p w14:paraId="038F53E3" w14:textId="77777777" w:rsidR="0080246A" w:rsidRPr="0080246A" w:rsidRDefault="0080246A">
          <w:pPr>
            <w:autoSpaceDE w:val="0"/>
            <w:autoSpaceDN w:val="0"/>
            <w:ind w:hanging="640"/>
            <w:divId w:val="2127774334"/>
            <w:rPr>
              <w:rFonts w:eastAsia="Times New Roman"/>
              <w:lang w:val="en-US"/>
            </w:rPr>
          </w:pPr>
          <w:r w:rsidRPr="0080246A">
            <w:rPr>
              <w:rFonts w:eastAsia="Times New Roman"/>
              <w:lang w:val="en-US"/>
            </w:rPr>
            <w:t>17.</w:t>
          </w:r>
          <w:r w:rsidRPr="0080246A">
            <w:rPr>
              <w:rFonts w:eastAsia="Times New Roman"/>
              <w:lang w:val="en-US"/>
            </w:rPr>
            <w:tab/>
            <w:t xml:space="preserve">Choi HJ, Bae YJ, Choi JS, Ahn HK, An HS, Hong DS, et al. Evaluation of nausea and vomiting in pregnancy using the Pregnancy-Unique Quantification of Emesis and Nausea scale in Korea. </w:t>
          </w:r>
          <w:proofErr w:type="spellStart"/>
          <w:r w:rsidRPr="0080246A">
            <w:rPr>
              <w:rFonts w:eastAsia="Times New Roman"/>
              <w:lang w:val="en-US"/>
            </w:rPr>
            <w:t>Obstet</w:t>
          </w:r>
          <w:proofErr w:type="spellEnd"/>
          <w:r w:rsidRPr="0080246A">
            <w:rPr>
              <w:rFonts w:eastAsia="Times New Roman"/>
              <w:lang w:val="en-US"/>
            </w:rPr>
            <w:t xml:space="preserve"> Gynecol Sci [Internet]. 2018 Jan 1 [cited 2023 Feb 13];61(1):30–7. Available from: https://pubmed.ncbi.nlm.nih.gov/29372147/</w:t>
          </w:r>
        </w:p>
        <w:p w14:paraId="2C91CD8F" w14:textId="77777777" w:rsidR="0080246A" w:rsidRPr="0080246A" w:rsidRDefault="0080246A">
          <w:pPr>
            <w:autoSpaceDE w:val="0"/>
            <w:autoSpaceDN w:val="0"/>
            <w:ind w:hanging="640"/>
            <w:divId w:val="302153386"/>
            <w:rPr>
              <w:rFonts w:eastAsia="Times New Roman"/>
              <w:lang w:val="en-US"/>
            </w:rPr>
          </w:pPr>
          <w:r w:rsidRPr="0080246A">
            <w:rPr>
              <w:rFonts w:eastAsia="Times New Roman"/>
              <w:lang w:val="en-US"/>
            </w:rPr>
            <w:t>18.</w:t>
          </w:r>
          <w:r w:rsidRPr="0080246A">
            <w:rPr>
              <w:rFonts w:eastAsia="Times New Roman"/>
              <w:lang w:val="en-US"/>
            </w:rPr>
            <w:tab/>
            <w:t>Dochez V, Dimet J, David-</w:t>
          </w:r>
          <w:proofErr w:type="spellStart"/>
          <w:r w:rsidRPr="0080246A">
            <w:rPr>
              <w:rFonts w:eastAsia="Times New Roman"/>
              <w:lang w:val="en-US"/>
            </w:rPr>
            <w:t>Gruselle</w:t>
          </w:r>
          <w:proofErr w:type="spellEnd"/>
          <w:r w:rsidRPr="0080246A">
            <w:rPr>
              <w:rFonts w:eastAsia="Times New Roman"/>
              <w:lang w:val="en-US"/>
            </w:rPr>
            <w:t xml:space="preserve"> A, Le </w:t>
          </w:r>
          <w:proofErr w:type="spellStart"/>
          <w:r w:rsidRPr="0080246A">
            <w:rPr>
              <w:rFonts w:eastAsia="Times New Roman"/>
              <w:lang w:val="en-US"/>
            </w:rPr>
            <w:t>Thuaut</w:t>
          </w:r>
          <w:proofErr w:type="spellEnd"/>
          <w:r w:rsidRPr="0080246A">
            <w:rPr>
              <w:rFonts w:eastAsia="Times New Roman"/>
              <w:lang w:val="en-US"/>
            </w:rPr>
            <w:t xml:space="preserve"> A, </w:t>
          </w:r>
          <w:proofErr w:type="spellStart"/>
          <w:r w:rsidRPr="0080246A">
            <w:rPr>
              <w:rFonts w:eastAsia="Times New Roman"/>
              <w:lang w:val="en-US"/>
            </w:rPr>
            <w:t>Ducarme</w:t>
          </w:r>
          <w:proofErr w:type="spellEnd"/>
          <w:r w:rsidRPr="0080246A">
            <w:rPr>
              <w:rFonts w:eastAsia="Times New Roman"/>
              <w:lang w:val="en-US"/>
            </w:rPr>
            <w:t xml:space="preserve"> G. Validation of specific questionnaires to assess nausea and vomiting of pregnancy in a French population. Int J </w:t>
          </w:r>
          <w:proofErr w:type="spellStart"/>
          <w:r w:rsidRPr="0080246A">
            <w:rPr>
              <w:rFonts w:eastAsia="Times New Roman"/>
              <w:lang w:val="en-US"/>
            </w:rPr>
            <w:t>Gynaecol</w:t>
          </w:r>
          <w:proofErr w:type="spellEnd"/>
          <w:r w:rsidRPr="0080246A">
            <w:rPr>
              <w:rFonts w:eastAsia="Times New Roman"/>
              <w:lang w:val="en-US"/>
            </w:rPr>
            <w:t xml:space="preserve"> </w:t>
          </w:r>
          <w:proofErr w:type="spellStart"/>
          <w:r w:rsidRPr="0080246A">
            <w:rPr>
              <w:rFonts w:eastAsia="Times New Roman"/>
              <w:lang w:val="en-US"/>
            </w:rPr>
            <w:t>Obstet</w:t>
          </w:r>
          <w:proofErr w:type="spellEnd"/>
          <w:r w:rsidRPr="0080246A">
            <w:rPr>
              <w:rFonts w:eastAsia="Times New Roman"/>
              <w:lang w:val="en-US"/>
            </w:rPr>
            <w:t xml:space="preserve"> [Internet]. 2016 Sep 1 [cited 2023 Feb 13];134(3):294–8. Available from: https://pubmed.ncbi.nlm.nih.gov/27262942/</w:t>
          </w:r>
        </w:p>
        <w:p w14:paraId="7087B339" w14:textId="77777777" w:rsidR="0080246A" w:rsidRPr="0080246A" w:rsidRDefault="0080246A">
          <w:pPr>
            <w:autoSpaceDE w:val="0"/>
            <w:autoSpaceDN w:val="0"/>
            <w:ind w:hanging="640"/>
            <w:divId w:val="2131433397"/>
            <w:rPr>
              <w:rFonts w:eastAsia="Times New Roman"/>
              <w:lang w:val="en-US"/>
            </w:rPr>
          </w:pPr>
          <w:r w:rsidRPr="0080246A">
            <w:rPr>
              <w:rFonts w:eastAsia="Times New Roman"/>
              <w:lang w:val="en-US"/>
            </w:rPr>
            <w:t>19.</w:t>
          </w:r>
          <w:r w:rsidRPr="0080246A">
            <w:rPr>
              <w:rFonts w:eastAsia="Times New Roman"/>
              <w:lang w:val="en-US"/>
            </w:rPr>
            <w:tab/>
            <w:t xml:space="preserve">Gökçe </w:t>
          </w:r>
          <w:proofErr w:type="spellStart"/>
          <w:r w:rsidRPr="0080246A">
            <w:rPr>
              <w:rFonts w:eastAsia="Times New Roman"/>
              <w:lang w:val="en-US"/>
            </w:rPr>
            <w:t>Isbir</w:t>
          </w:r>
          <w:proofErr w:type="spellEnd"/>
          <w:r w:rsidRPr="0080246A">
            <w:rPr>
              <w:rFonts w:eastAsia="Times New Roman"/>
              <w:lang w:val="en-US"/>
            </w:rPr>
            <w:t xml:space="preserve"> G, Mete S. The effect of counselling on nausea and vomiting in pregnancy in Turkey. Sex </w:t>
          </w:r>
          <w:proofErr w:type="spellStart"/>
          <w:r w:rsidRPr="0080246A">
            <w:rPr>
              <w:rFonts w:eastAsia="Times New Roman"/>
              <w:lang w:val="en-US"/>
            </w:rPr>
            <w:t>Reprod</w:t>
          </w:r>
          <w:proofErr w:type="spellEnd"/>
          <w:r w:rsidRPr="0080246A">
            <w:rPr>
              <w:rFonts w:eastAsia="Times New Roman"/>
              <w:lang w:val="en-US"/>
            </w:rPr>
            <w:t xml:space="preserve"> </w:t>
          </w:r>
          <w:proofErr w:type="spellStart"/>
          <w:r w:rsidRPr="0080246A">
            <w:rPr>
              <w:rFonts w:eastAsia="Times New Roman"/>
              <w:lang w:val="en-US"/>
            </w:rPr>
            <w:t>Healthc</w:t>
          </w:r>
          <w:proofErr w:type="spellEnd"/>
          <w:r w:rsidRPr="0080246A">
            <w:rPr>
              <w:rFonts w:eastAsia="Times New Roman"/>
              <w:lang w:val="en-US"/>
            </w:rPr>
            <w:t xml:space="preserve"> [Internet]. 2016 Mar 1 [cited 2023 Feb 13</w:t>
          </w:r>
          <w:proofErr w:type="gramStart"/>
          <w:r w:rsidRPr="0080246A">
            <w:rPr>
              <w:rFonts w:eastAsia="Times New Roman"/>
              <w:lang w:val="en-US"/>
            </w:rPr>
            <w:t>];7:38</w:t>
          </w:r>
          <w:proofErr w:type="gramEnd"/>
          <w:r w:rsidRPr="0080246A">
            <w:rPr>
              <w:rFonts w:eastAsia="Times New Roman"/>
              <w:lang w:val="en-US"/>
            </w:rPr>
            <w:t>–45. Available from: https://pubmed.ncbi.nlm.nih.gov/26826044/</w:t>
          </w:r>
        </w:p>
        <w:p w14:paraId="20F38E77" w14:textId="77777777" w:rsidR="0080246A" w:rsidRPr="0080246A" w:rsidRDefault="0080246A">
          <w:pPr>
            <w:autoSpaceDE w:val="0"/>
            <w:autoSpaceDN w:val="0"/>
            <w:ind w:hanging="640"/>
            <w:divId w:val="958998906"/>
            <w:rPr>
              <w:rFonts w:eastAsia="Times New Roman"/>
              <w:lang w:val="en-US"/>
            </w:rPr>
          </w:pPr>
          <w:r w:rsidRPr="0080246A">
            <w:rPr>
              <w:rFonts w:eastAsia="Times New Roman"/>
              <w:lang w:val="en-US"/>
            </w:rPr>
            <w:t>20.</w:t>
          </w:r>
          <w:r w:rsidRPr="0080246A">
            <w:rPr>
              <w:rFonts w:eastAsia="Times New Roman"/>
              <w:lang w:val="en-US"/>
            </w:rPr>
            <w:tab/>
            <w:t>Lowe SA, Bowyer L, Beech A, Robinson H, Armstrong G, Marnoch C, et al. Guideline for the management of nausea and vomiting in pregnancy and hyperemesis gravidarum [Internet]. 2019 [cited 2024 Apr 5]. Available from: https://www.somanz.org/content/uploads/2020/07/NVP-GUIDELINE-1.2.20-1.pdf</w:t>
          </w:r>
        </w:p>
        <w:p w14:paraId="3AAD2F57" w14:textId="77777777" w:rsidR="0080246A" w:rsidRPr="0080246A" w:rsidRDefault="0080246A">
          <w:pPr>
            <w:autoSpaceDE w:val="0"/>
            <w:autoSpaceDN w:val="0"/>
            <w:ind w:hanging="640"/>
            <w:divId w:val="1302466607"/>
            <w:rPr>
              <w:rFonts w:eastAsia="Times New Roman"/>
              <w:lang w:val="en-US"/>
            </w:rPr>
          </w:pPr>
          <w:r>
            <w:rPr>
              <w:rFonts w:eastAsia="Times New Roman"/>
            </w:rPr>
            <w:t>21.</w:t>
          </w:r>
          <w:r>
            <w:rPr>
              <w:rFonts w:eastAsia="Times New Roman"/>
            </w:rPr>
            <w:tab/>
            <w:t xml:space="preserve">Sánchez </w:t>
          </w:r>
          <w:proofErr w:type="spellStart"/>
          <w:r>
            <w:rPr>
              <w:rFonts w:eastAsia="Times New Roman"/>
            </w:rPr>
            <w:t>Sánchez</w:t>
          </w:r>
          <w:proofErr w:type="spellEnd"/>
          <w:r>
            <w:rPr>
              <w:rFonts w:eastAsia="Times New Roman"/>
            </w:rPr>
            <w:t xml:space="preserve"> R. El tema de validez de contenido en la educación y la propuesta de Hernández-Nieto. </w:t>
          </w:r>
          <w:r w:rsidRPr="0080246A">
            <w:rPr>
              <w:rFonts w:eastAsia="Times New Roman"/>
              <w:lang w:val="en-US"/>
            </w:rPr>
            <w:t>Lat Am J Phys Educ [Internet]. 2021 [cited 2024 Jun 15];15(3). Available from: https://www.studocu.com/pe/document/universidad-nacional-mayor-de-san-marcos/cursos-varios/dialnet-el-tema-de-validez-de-contenido-en-la-educacion-yla-propuest-8358273/70805194</w:t>
          </w:r>
        </w:p>
        <w:p w14:paraId="20FDFAB8" w14:textId="77777777" w:rsidR="0080246A" w:rsidRDefault="0080246A">
          <w:pPr>
            <w:autoSpaceDE w:val="0"/>
            <w:autoSpaceDN w:val="0"/>
            <w:ind w:hanging="640"/>
            <w:divId w:val="1981765534"/>
            <w:rPr>
              <w:rFonts w:eastAsia="Times New Roman"/>
            </w:rPr>
          </w:pPr>
          <w:r>
            <w:rPr>
              <w:rFonts w:eastAsia="Times New Roman"/>
            </w:rPr>
            <w:t>22.</w:t>
          </w:r>
          <w:r>
            <w:rPr>
              <w:rFonts w:eastAsia="Times New Roman"/>
            </w:rPr>
            <w:tab/>
          </w:r>
          <w:proofErr w:type="spellStart"/>
          <w:r>
            <w:rPr>
              <w:rFonts w:eastAsia="Times New Roman"/>
            </w:rPr>
            <w:t>Hernandez</w:t>
          </w:r>
          <w:proofErr w:type="spellEnd"/>
          <w:r>
            <w:rPr>
              <w:rFonts w:eastAsia="Times New Roman"/>
            </w:rPr>
            <w:t xml:space="preserve"> R. Instrumentos de recolección de datos en ciencias sociales y ciencias </w:t>
          </w:r>
          <w:proofErr w:type="spellStart"/>
          <w:proofErr w:type="gramStart"/>
          <w:r>
            <w:rPr>
              <w:rFonts w:eastAsia="Times New Roman"/>
            </w:rPr>
            <w:t>biomédicas:Validez</w:t>
          </w:r>
          <w:proofErr w:type="spellEnd"/>
          <w:proofErr w:type="gramEnd"/>
          <w:r>
            <w:rPr>
              <w:rFonts w:eastAsia="Times New Roman"/>
            </w:rPr>
            <w:t xml:space="preserve"> y Confiabilidad. Diseño y Construcción. Normas </w:t>
          </w:r>
          <w:r>
            <w:rPr>
              <w:rFonts w:eastAsia="Times New Roman"/>
            </w:rPr>
            <w:lastRenderedPageBreak/>
            <w:t>y Formatos [Internet]. 2011 [</w:t>
          </w:r>
          <w:proofErr w:type="spellStart"/>
          <w:r>
            <w:rPr>
              <w:rFonts w:eastAsia="Times New Roman"/>
            </w:rPr>
            <w:t>cited</w:t>
          </w:r>
          <w:proofErr w:type="spellEnd"/>
          <w:r>
            <w:rPr>
              <w:rFonts w:eastAsia="Times New Roman"/>
            </w:rPr>
            <w:t xml:space="preserve"> 2024 </w:t>
          </w:r>
          <w:proofErr w:type="spellStart"/>
          <w:r>
            <w:rPr>
              <w:rFonts w:eastAsia="Times New Roman"/>
            </w:rPr>
            <w:t>Apr</w:t>
          </w:r>
          <w:proofErr w:type="spellEnd"/>
          <w:r>
            <w:rPr>
              <w:rFonts w:eastAsia="Times New Roman"/>
            </w:rPr>
            <w:t xml:space="preserve"> 17].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https://www.academia.edu/37886946/Instrumentos_de_recoleccion_de_datos_en_ciencias_sociales_y_ciencias_biomedicas_Rafael_Hernandez_Nieto_pdf</w:t>
          </w:r>
        </w:p>
        <w:p w14:paraId="4A881DB7" w14:textId="77777777" w:rsidR="0080246A" w:rsidRPr="0080246A" w:rsidRDefault="0080246A">
          <w:pPr>
            <w:autoSpaceDE w:val="0"/>
            <w:autoSpaceDN w:val="0"/>
            <w:ind w:hanging="640"/>
            <w:divId w:val="1426533983"/>
            <w:rPr>
              <w:rFonts w:eastAsia="Times New Roman"/>
              <w:lang w:val="en-US"/>
            </w:rPr>
          </w:pPr>
          <w:r w:rsidRPr="0080246A">
            <w:rPr>
              <w:rFonts w:eastAsia="Times New Roman"/>
              <w:lang w:val="en-US"/>
            </w:rPr>
            <w:t>23.</w:t>
          </w:r>
          <w:r w:rsidRPr="0080246A">
            <w:rPr>
              <w:rFonts w:eastAsia="Times New Roman"/>
              <w:lang w:val="en-US"/>
            </w:rPr>
            <w:tab/>
            <w:t>Kaiser HF. An index of factorial simplicity [Internet]. 1974 [cited 2024 Apr 17]. Available from: https://jaltcue.org/files/articles/Kaiser1974_an_index_of_factorial_simplicity.pdf</w:t>
          </w:r>
        </w:p>
        <w:p w14:paraId="62E8CA26" w14:textId="77777777" w:rsidR="0080246A" w:rsidRDefault="0080246A">
          <w:pPr>
            <w:autoSpaceDE w:val="0"/>
            <w:autoSpaceDN w:val="0"/>
            <w:ind w:hanging="640"/>
            <w:divId w:val="364791468"/>
            <w:rPr>
              <w:rFonts w:eastAsia="Times New Roman"/>
            </w:rPr>
          </w:pPr>
          <w:r>
            <w:rPr>
              <w:rFonts w:eastAsia="Times New Roman"/>
            </w:rPr>
            <w:t>24.</w:t>
          </w:r>
          <w:r>
            <w:rPr>
              <w:rFonts w:eastAsia="Times New Roman"/>
            </w:rPr>
            <w:tab/>
          </w:r>
          <w:proofErr w:type="spellStart"/>
          <w:r>
            <w:rPr>
              <w:rFonts w:eastAsia="Times New Roman"/>
            </w:rPr>
            <w:t>Franken</w:t>
          </w:r>
          <w:proofErr w:type="spellEnd"/>
          <w:r>
            <w:rPr>
              <w:rFonts w:eastAsia="Times New Roman"/>
            </w:rPr>
            <w:t xml:space="preserve"> Morales SS, García Orrego AM, Valenzuela Barrantes L. Manejo de la hiperémesis gravídica según gravedad clínica. Revista </w:t>
          </w:r>
          <w:proofErr w:type="spellStart"/>
          <w:r>
            <w:rPr>
              <w:rFonts w:eastAsia="Times New Roman"/>
            </w:rPr>
            <w:t>Medica</w:t>
          </w:r>
          <w:proofErr w:type="spellEnd"/>
          <w:r>
            <w:rPr>
              <w:rFonts w:eastAsia="Times New Roman"/>
            </w:rPr>
            <w:t xml:space="preserve"> Sinergia [Internet]. 2021 Jul 1 [</w:t>
          </w:r>
          <w:proofErr w:type="spellStart"/>
          <w:r>
            <w:rPr>
              <w:rFonts w:eastAsia="Times New Roman"/>
            </w:rPr>
            <w:t>cited</w:t>
          </w:r>
          <w:proofErr w:type="spellEnd"/>
          <w:r>
            <w:rPr>
              <w:rFonts w:eastAsia="Times New Roman"/>
            </w:rPr>
            <w:t xml:space="preserve"> 2024 </w:t>
          </w:r>
          <w:proofErr w:type="spellStart"/>
          <w:r>
            <w:rPr>
              <w:rFonts w:eastAsia="Times New Roman"/>
            </w:rPr>
            <w:t>Apr</w:t>
          </w:r>
          <w:proofErr w:type="spellEnd"/>
          <w:r>
            <w:rPr>
              <w:rFonts w:eastAsia="Times New Roman"/>
            </w:rPr>
            <w:t xml:space="preserve"> 5];6(7</w:t>
          </w:r>
          <w:proofErr w:type="gramStart"/>
          <w:r>
            <w:rPr>
              <w:rFonts w:eastAsia="Times New Roman"/>
            </w:rPr>
            <w:t>):e</w:t>
          </w:r>
          <w:proofErr w:type="gramEnd"/>
          <w:r>
            <w:rPr>
              <w:rFonts w:eastAsia="Times New Roman"/>
            </w:rPr>
            <w:t xml:space="preserve">693.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https://revistamedicasinergia.com/index.php/rms/article/view/693</w:t>
          </w:r>
        </w:p>
        <w:p w14:paraId="179FF763" w14:textId="77777777" w:rsidR="0080246A" w:rsidRPr="0080246A" w:rsidRDefault="0080246A">
          <w:pPr>
            <w:autoSpaceDE w:val="0"/>
            <w:autoSpaceDN w:val="0"/>
            <w:ind w:hanging="640"/>
            <w:divId w:val="512114235"/>
            <w:rPr>
              <w:rFonts w:eastAsia="Times New Roman"/>
              <w:lang w:val="en-US"/>
            </w:rPr>
          </w:pPr>
          <w:r>
            <w:rPr>
              <w:rFonts w:eastAsia="Times New Roman"/>
            </w:rPr>
            <w:t>25.</w:t>
          </w:r>
          <w:r>
            <w:rPr>
              <w:rFonts w:eastAsia="Times New Roman"/>
            </w:rPr>
            <w:tab/>
            <w:t xml:space="preserve">García de Yébenes </w:t>
          </w:r>
          <w:proofErr w:type="spellStart"/>
          <w:r>
            <w:rPr>
              <w:rFonts w:eastAsia="Times New Roman"/>
            </w:rPr>
            <w:t>Prous</w:t>
          </w:r>
          <w:proofErr w:type="spellEnd"/>
          <w:r>
            <w:rPr>
              <w:rFonts w:eastAsia="Times New Roman"/>
            </w:rPr>
            <w:t xml:space="preserve"> MJ, Rodríguez Salvanés F, Carmona Ortells L. Validación de cuestionarios. </w:t>
          </w:r>
          <w:proofErr w:type="spellStart"/>
          <w:r w:rsidRPr="0080246A">
            <w:rPr>
              <w:rFonts w:eastAsia="Times New Roman"/>
              <w:lang w:val="en-US"/>
            </w:rPr>
            <w:t>Reumatol</w:t>
          </w:r>
          <w:proofErr w:type="spellEnd"/>
          <w:r w:rsidRPr="0080246A">
            <w:rPr>
              <w:rFonts w:eastAsia="Times New Roman"/>
              <w:lang w:val="en-US"/>
            </w:rPr>
            <w:t xml:space="preserve"> Clin [Internet]. 2009 [cited 2024 Apr 5];5(4):171–7. Available from: https://www.reumatologiaclinica.org/es-validacion-cuestionarios-articulo-S1699258X09000497</w:t>
          </w:r>
        </w:p>
        <w:p w14:paraId="6EE253CC" w14:textId="77777777" w:rsidR="0080246A" w:rsidRDefault="0080246A">
          <w:pPr>
            <w:autoSpaceDE w:val="0"/>
            <w:autoSpaceDN w:val="0"/>
            <w:ind w:hanging="640"/>
            <w:divId w:val="1318535772"/>
            <w:rPr>
              <w:rFonts w:eastAsia="Times New Roman"/>
            </w:rPr>
          </w:pPr>
          <w:r>
            <w:rPr>
              <w:rFonts w:eastAsia="Times New Roman"/>
            </w:rPr>
            <w:t>26.</w:t>
          </w:r>
          <w:r>
            <w:rPr>
              <w:rFonts w:eastAsia="Times New Roman"/>
            </w:rPr>
            <w:tab/>
          </w:r>
          <w:proofErr w:type="spellStart"/>
          <w:r>
            <w:rPr>
              <w:rFonts w:eastAsia="Times New Roman"/>
            </w:rPr>
            <w:t>Güezguan</w:t>
          </w:r>
          <w:proofErr w:type="spellEnd"/>
          <w:r>
            <w:rPr>
              <w:rFonts w:eastAsia="Times New Roman"/>
            </w:rPr>
            <w:t xml:space="preserve"> JA. Análisis del razonamiento clínico para el diagnóstico médico Análisis del Razonamiento Clínico para el Diagnóstico Médico, Abordaje desde la Neurociencia, la Lógica, la Probabilidad y la Causalidad [Internet]. [Tunja]: Universidad Santo Tomás; 2022 [</w:t>
          </w:r>
          <w:proofErr w:type="spellStart"/>
          <w:r>
            <w:rPr>
              <w:rFonts w:eastAsia="Times New Roman"/>
            </w:rPr>
            <w:t>cited</w:t>
          </w:r>
          <w:proofErr w:type="spellEnd"/>
          <w:r>
            <w:rPr>
              <w:rFonts w:eastAsia="Times New Roman"/>
            </w:rPr>
            <w:t xml:space="preserve"> 2024 </w:t>
          </w:r>
          <w:proofErr w:type="spellStart"/>
          <w:r>
            <w:rPr>
              <w:rFonts w:eastAsia="Times New Roman"/>
            </w:rPr>
            <w:t>Apr</w:t>
          </w:r>
          <w:proofErr w:type="spellEnd"/>
          <w:r>
            <w:rPr>
              <w:rFonts w:eastAsia="Times New Roman"/>
            </w:rPr>
            <w:t xml:space="preserve"> 5].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https://repository.usta.edu.co/bitstream/handle/11634/43167/2022jhonathanguezguan.pdf?sequence=8</w:t>
          </w:r>
        </w:p>
        <w:p w14:paraId="7BB5BA35" w14:textId="77777777" w:rsidR="0080246A" w:rsidRPr="0080246A" w:rsidRDefault="0080246A">
          <w:pPr>
            <w:autoSpaceDE w:val="0"/>
            <w:autoSpaceDN w:val="0"/>
            <w:ind w:hanging="640"/>
            <w:divId w:val="601301179"/>
            <w:rPr>
              <w:rFonts w:eastAsia="Times New Roman"/>
              <w:lang w:val="en-US"/>
            </w:rPr>
          </w:pPr>
          <w:r>
            <w:rPr>
              <w:rFonts w:eastAsia="Times New Roman"/>
            </w:rPr>
            <w:t>27.</w:t>
          </w:r>
          <w:r>
            <w:rPr>
              <w:rFonts w:eastAsia="Times New Roman"/>
            </w:rPr>
            <w:tab/>
          </w:r>
          <w:proofErr w:type="spellStart"/>
          <w:r>
            <w:rPr>
              <w:rFonts w:eastAsia="Times New Roman"/>
            </w:rPr>
            <w:t>Hernandez</w:t>
          </w:r>
          <w:proofErr w:type="spellEnd"/>
          <w:r>
            <w:rPr>
              <w:rFonts w:eastAsia="Times New Roman"/>
            </w:rPr>
            <w:t xml:space="preserve"> R, </w:t>
          </w:r>
          <w:proofErr w:type="spellStart"/>
          <w:r>
            <w:rPr>
              <w:rFonts w:eastAsia="Times New Roman"/>
            </w:rPr>
            <w:t>Fernandez</w:t>
          </w:r>
          <w:proofErr w:type="spellEnd"/>
          <w:r>
            <w:rPr>
              <w:rFonts w:eastAsia="Times New Roman"/>
            </w:rPr>
            <w:t xml:space="preserve"> C, Baptista P. Metodología de la investigación [Internet]. Quinta Edición. Mares J, editor. México: Mc Graw Hill; 2011 [</w:t>
          </w:r>
          <w:proofErr w:type="spellStart"/>
          <w:r>
            <w:rPr>
              <w:rFonts w:eastAsia="Times New Roman"/>
            </w:rPr>
            <w:t>cited</w:t>
          </w:r>
          <w:proofErr w:type="spellEnd"/>
          <w:r>
            <w:rPr>
              <w:rFonts w:eastAsia="Times New Roman"/>
            </w:rPr>
            <w:t xml:space="preserve"> 2024 </w:t>
          </w:r>
          <w:proofErr w:type="spellStart"/>
          <w:r>
            <w:rPr>
              <w:rFonts w:eastAsia="Times New Roman"/>
            </w:rPr>
            <w:t>Apr</w:t>
          </w:r>
          <w:proofErr w:type="spellEnd"/>
          <w:r>
            <w:rPr>
              <w:rFonts w:eastAsia="Times New Roman"/>
            </w:rPr>
            <w:t xml:space="preserve"> 5]. </w:t>
          </w:r>
          <w:r w:rsidRPr="0080246A">
            <w:rPr>
              <w:rFonts w:eastAsia="Times New Roman"/>
              <w:lang w:val="en-US"/>
            </w:rPr>
            <w:t>200–207 p. Available from: https://www.academia.edu/20792455/Metodolog%C3%ADa_de_la_Investigaci%C3%B3n_5ta_edici%C3%B3n_Roberto_Hern%C3%A1ndez_Sampieri</w:t>
          </w:r>
        </w:p>
        <w:p w14:paraId="05B58243" w14:textId="77777777" w:rsidR="0080246A" w:rsidRDefault="0080246A">
          <w:pPr>
            <w:autoSpaceDE w:val="0"/>
            <w:autoSpaceDN w:val="0"/>
            <w:ind w:hanging="640"/>
            <w:divId w:val="429275590"/>
            <w:rPr>
              <w:rFonts w:eastAsia="Times New Roman"/>
            </w:rPr>
          </w:pPr>
          <w:r>
            <w:rPr>
              <w:rFonts w:eastAsia="Times New Roman"/>
            </w:rPr>
            <w:lastRenderedPageBreak/>
            <w:t>28.</w:t>
          </w:r>
          <w:r>
            <w:rPr>
              <w:rFonts w:eastAsia="Times New Roman"/>
            </w:rPr>
            <w:tab/>
            <w:t xml:space="preserve">Mendoza J, Garza JB. La medición en el proceso de investigación científica: Evaluación de validez de contenido y confiabilidad. </w:t>
          </w:r>
          <w:proofErr w:type="spellStart"/>
          <w:r>
            <w:rPr>
              <w:rFonts w:eastAsia="Times New Roman"/>
            </w:rPr>
            <w:t>InnOvaciOnes</w:t>
          </w:r>
          <w:proofErr w:type="spellEnd"/>
          <w:r>
            <w:rPr>
              <w:rFonts w:eastAsia="Times New Roman"/>
            </w:rPr>
            <w:t xml:space="preserve"> de </w:t>
          </w:r>
          <w:proofErr w:type="spellStart"/>
          <w:r>
            <w:rPr>
              <w:rFonts w:eastAsia="Times New Roman"/>
            </w:rPr>
            <w:t>NegOciOs</w:t>
          </w:r>
          <w:proofErr w:type="spellEnd"/>
          <w:r>
            <w:rPr>
              <w:rFonts w:eastAsia="Times New Roman"/>
            </w:rPr>
            <w:t xml:space="preserve"> [Internet]. 2009 [</w:t>
          </w:r>
          <w:proofErr w:type="spellStart"/>
          <w:r>
            <w:rPr>
              <w:rFonts w:eastAsia="Times New Roman"/>
            </w:rPr>
            <w:t>cited</w:t>
          </w:r>
          <w:proofErr w:type="spellEnd"/>
          <w:r>
            <w:rPr>
              <w:rFonts w:eastAsia="Times New Roman"/>
            </w:rPr>
            <w:t xml:space="preserve"> 2024 </w:t>
          </w:r>
          <w:proofErr w:type="spellStart"/>
          <w:r>
            <w:rPr>
              <w:rFonts w:eastAsia="Times New Roman"/>
            </w:rPr>
            <w:t>Apr</w:t>
          </w:r>
          <w:proofErr w:type="spellEnd"/>
          <w:r>
            <w:rPr>
              <w:rFonts w:eastAsia="Times New Roman"/>
            </w:rPr>
            <w:t xml:space="preserve"> 5];6(1):17–32.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http://eprints.uanl.mx/12508/1/A2.pdf</w:t>
          </w:r>
        </w:p>
        <w:p w14:paraId="1F52F352" w14:textId="77777777" w:rsidR="0080246A" w:rsidRPr="0080246A" w:rsidRDefault="0080246A">
          <w:pPr>
            <w:autoSpaceDE w:val="0"/>
            <w:autoSpaceDN w:val="0"/>
            <w:ind w:hanging="640"/>
            <w:divId w:val="536549947"/>
            <w:rPr>
              <w:rFonts w:eastAsia="Times New Roman"/>
              <w:lang w:val="en-US"/>
            </w:rPr>
          </w:pPr>
          <w:r>
            <w:rPr>
              <w:rFonts w:eastAsia="Times New Roman"/>
            </w:rPr>
            <w:t>29.</w:t>
          </w:r>
          <w:r>
            <w:rPr>
              <w:rFonts w:eastAsia="Times New Roman"/>
            </w:rPr>
            <w:tab/>
            <w:t xml:space="preserve">Carvajal A, Centeno C, Watson R, Martínez M, Sanz Rubiales Á. ¿Cómo validar un instrumento de medida de la salud? </w:t>
          </w:r>
          <w:r w:rsidRPr="0080246A">
            <w:rPr>
              <w:rFonts w:eastAsia="Times New Roman"/>
              <w:lang w:val="en-US"/>
            </w:rPr>
            <w:t>An Sist Sanit Navar [Internet]. 2011 [cited 2024 Mar 17];34(1):63–72. Available from: https://scielo.isciii.es/scielo.php?script=sci_arttext&amp;pid=S1137-66272011000100007&amp;lng=es&amp;nrm=iso&amp;tlng=es</w:t>
          </w:r>
        </w:p>
        <w:p w14:paraId="4C4D665B" w14:textId="77777777" w:rsidR="0080246A" w:rsidRDefault="0080246A">
          <w:pPr>
            <w:autoSpaceDE w:val="0"/>
            <w:autoSpaceDN w:val="0"/>
            <w:ind w:hanging="640"/>
            <w:divId w:val="1889562468"/>
            <w:rPr>
              <w:rFonts w:eastAsia="Times New Roman"/>
            </w:rPr>
          </w:pPr>
          <w:r>
            <w:rPr>
              <w:rFonts w:eastAsia="Times New Roman"/>
            </w:rPr>
            <w:t>30.</w:t>
          </w:r>
          <w:r>
            <w:rPr>
              <w:rFonts w:eastAsia="Times New Roman"/>
            </w:rPr>
            <w:tab/>
            <w:t xml:space="preserve">Velasco Rodríguez L. Farmacología general. In: Ceballos Atienza R, editor. </w:t>
          </w:r>
          <w:proofErr w:type="spellStart"/>
          <w:r>
            <w:rPr>
              <w:rFonts w:eastAsia="Times New Roman"/>
            </w:rPr>
            <w:t>NPunto</w:t>
          </w:r>
          <w:proofErr w:type="spellEnd"/>
          <w:r>
            <w:rPr>
              <w:rFonts w:eastAsia="Times New Roman"/>
            </w:rPr>
            <w:t xml:space="preserve"> [Internet]. </w:t>
          </w:r>
          <w:proofErr w:type="spellStart"/>
          <w:r>
            <w:rPr>
              <w:rFonts w:eastAsia="Times New Roman"/>
            </w:rPr>
            <w:t>Alcala</w:t>
          </w:r>
          <w:proofErr w:type="spellEnd"/>
          <w:r>
            <w:rPr>
              <w:rFonts w:eastAsia="Times New Roman"/>
            </w:rPr>
            <w:t xml:space="preserve"> la Real; 2022 [</w:t>
          </w:r>
          <w:proofErr w:type="spellStart"/>
          <w:r>
            <w:rPr>
              <w:rFonts w:eastAsia="Times New Roman"/>
            </w:rPr>
            <w:t>cited</w:t>
          </w:r>
          <w:proofErr w:type="spellEnd"/>
          <w:r>
            <w:rPr>
              <w:rFonts w:eastAsia="Times New Roman"/>
            </w:rPr>
            <w:t xml:space="preserve"> 2024 Jun 8]. p. 30–53.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https://www.npunto.es/content/src/pdf-articulo/6295c321eac71art2.pdf</w:t>
          </w:r>
        </w:p>
        <w:p w14:paraId="2A173B7F" w14:textId="505C9B88" w:rsidR="00663933" w:rsidRPr="005C0A9D" w:rsidRDefault="0080246A" w:rsidP="005C0A9D">
          <w:pPr>
            <w:pStyle w:val="Ttulo1"/>
            <w:spacing w:before="240" w:line="360" w:lineRule="auto"/>
            <w:rPr>
              <w:rFonts w:cs="Arial"/>
            </w:rPr>
          </w:pPr>
          <w:r>
            <w:t> </w:t>
          </w:r>
        </w:p>
      </w:sdtContent>
    </w:sdt>
    <w:bookmarkEnd w:id="0"/>
    <w:bookmarkEnd w:id="3"/>
    <w:p w14:paraId="456ACC14" w14:textId="77777777" w:rsidR="00A853B4" w:rsidRDefault="00A853B4" w:rsidP="00A853B4">
      <w:pPr>
        <w:rPr>
          <w:rFonts w:cs="Arial"/>
        </w:rPr>
      </w:pPr>
    </w:p>
    <w:p w14:paraId="6455175A" w14:textId="77777777" w:rsidR="00890A71" w:rsidRDefault="00890A71" w:rsidP="00A853B4">
      <w:pPr>
        <w:rPr>
          <w:rFonts w:cs="Arial"/>
        </w:rPr>
      </w:pPr>
    </w:p>
    <w:sectPr w:rsidR="00890A71" w:rsidSect="0020540B">
      <w:pgSz w:w="12240" w:h="15840"/>
      <w:pgMar w:top="1411" w:right="1699" w:bottom="1411" w:left="1699" w:header="706" w:footer="706"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A0EE3" w14:textId="77777777" w:rsidR="00AC38B7" w:rsidRDefault="00AC38B7" w:rsidP="00545A48">
      <w:pPr>
        <w:spacing w:after="0" w:line="240" w:lineRule="auto"/>
      </w:pPr>
      <w:r>
        <w:separator/>
      </w:r>
    </w:p>
  </w:endnote>
  <w:endnote w:type="continuationSeparator" w:id="0">
    <w:p w14:paraId="03C171B5" w14:textId="77777777" w:rsidR="00AC38B7" w:rsidRDefault="00AC38B7" w:rsidP="0054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B749" w14:textId="310EEAD3" w:rsidR="00951110" w:rsidRPr="00CE3AB2" w:rsidRDefault="00000000" w:rsidP="00951110">
    <w:pPr>
      <w:pStyle w:val="Piedepgina"/>
      <w:spacing w:after="60"/>
      <w:jc w:val="center"/>
      <w:rPr>
        <w:rFonts w:ascii="Garamond" w:hAnsi="Garamond" w:cs="Microsoft Sans Serif"/>
        <w:b/>
        <w:spacing w:val="20"/>
        <w:sz w:val="22"/>
      </w:rPr>
    </w:pPr>
    <w:r>
      <w:rPr>
        <w:noProof/>
      </w:rPr>
      <w:pict w14:anchorId="77C58A6F">
        <v:line id="Conector recto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2.1pt" to="43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WrwEAAEkDAAAOAAAAZHJzL2Uyb0RvYy54bWysU01v2zAMvQ/YfxB0X+wEWLcZcXpI2126&#10;LUC7H8BIsi1UFgVSiZ1/P0lNsmK7DfNBoPjx9PhIr2/n0YmjIbboW7lc1FIYr1Bb37fy5/PDh8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" strokeweight="1.5pt"/>
      </w:pict>
    </w:r>
    <w:r>
      <w:rPr>
        <w:noProof/>
        <w:spacing w:val="20"/>
        <w:sz w:val="16"/>
      </w:rPr>
      <w:object w:dxaOrig="1440" w:dyaOrig="1440" w14:anchorId="02C9E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in;margin-top:-40.6pt;width:59.5pt;height:64.5pt;z-index:251663360;mso-wrap-edited:f">
          <v:imagedata r:id="rId1" o:title=""/>
        </v:shape>
        <o:OLEObject Type="Embed" ProgID="MSPhotoEd.3" ShapeID="_x0000_s1025" DrawAspect="Content" ObjectID="_1780928034" r:id="rId2"/>
      </w:object>
    </w:r>
    <w:r w:rsidR="00951110" w:rsidRPr="00CE3AB2">
      <w:rPr>
        <w:rFonts w:ascii="Garamond" w:hAnsi="Garamond" w:cs="Microsoft Sans Serif"/>
        <w:b/>
        <w:spacing w:val="20"/>
        <w:sz w:val="22"/>
      </w:rPr>
      <w:t xml:space="preserve">SECCIONAL CARTAGENA </w:t>
    </w:r>
  </w:p>
  <w:p w14:paraId="130B24B1" w14:textId="77777777" w:rsidR="00951110" w:rsidRPr="00BE5000" w:rsidRDefault="00951110" w:rsidP="00951110">
    <w:pPr>
      <w:pStyle w:val="Piedepgina"/>
      <w:jc w:val="center"/>
      <w:rPr>
        <w:szCs w:val="36"/>
      </w:rPr>
    </w:pPr>
    <w:r w:rsidRPr="00AA5805">
      <w:rPr>
        <w:rFonts w:ascii="Garamond" w:hAnsi="Garamond" w:cs="Microsoft Sans Serif"/>
        <w:szCs w:val="36"/>
      </w:rPr>
      <w:t xml:space="preserve">Avenida El Bosque, Transversal 54 No. 30-729 Teléfono: </w:t>
    </w:r>
    <w:proofErr w:type="gramStart"/>
    <w:r w:rsidRPr="00AA5805">
      <w:rPr>
        <w:rFonts w:ascii="Garamond" w:hAnsi="Garamond" w:cs="Microsoft Sans Serif"/>
        <w:szCs w:val="36"/>
      </w:rPr>
      <w:t>6810802;  E-mail</w:t>
    </w:r>
    <w:proofErr w:type="gramEnd"/>
    <w:r w:rsidRPr="00AA5805">
      <w:rPr>
        <w:rFonts w:ascii="Garamond" w:hAnsi="Garamond" w:cs="Microsoft Sans Serif"/>
        <w:szCs w:val="36"/>
      </w:rPr>
      <w:t>: unisinu@unisinucartagena.edu.co</w:t>
    </w:r>
  </w:p>
  <w:p w14:paraId="2D8B647B" w14:textId="77777777" w:rsidR="00951110" w:rsidRPr="00951110" w:rsidRDefault="00951110" w:rsidP="009511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C7F7" w14:textId="77777777" w:rsidR="00C5180D" w:rsidRDefault="00C5180D">
    <w:pPr>
      <w:pStyle w:val="Piedepgina"/>
      <w:jc w:val="center"/>
    </w:pPr>
  </w:p>
  <w:p w14:paraId="69BC4AE2" w14:textId="77777777" w:rsidR="00951110" w:rsidRPr="00951110" w:rsidRDefault="00951110" w:rsidP="009511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30080"/>
      <w:docPartObj>
        <w:docPartGallery w:val="Page Numbers (Bottom of Page)"/>
        <w:docPartUnique/>
      </w:docPartObj>
    </w:sdtPr>
    <w:sdtContent>
      <w:p w14:paraId="1191CB19" w14:textId="1121BDF5" w:rsidR="00C5180D" w:rsidRDefault="00C5180D">
        <w:pPr>
          <w:pStyle w:val="Piedepgina"/>
          <w:jc w:val="center"/>
        </w:pPr>
        <w:r>
          <w:fldChar w:fldCharType="begin"/>
        </w:r>
        <w:r>
          <w:instrText>PAGE   \* MERGEFORMAT</w:instrText>
        </w:r>
        <w:r>
          <w:fldChar w:fldCharType="separate"/>
        </w:r>
        <w:r w:rsidR="00450E75" w:rsidRPr="00450E75">
          <w:rPr>
            <w:noProof/>
            <w:lang w:val="es-ES"/>
          </w:rPr>
          <w:t>4</w:t>
        </w:r>
        <w:r>
          <w:fldChar w:fldCharType="end"/>
        </w:r>
      </w:p>
    </w:sdtContent>
  </w:sdt>
  <w:p w14:paraId="212946B1" w14:textId="77777777" w:rsidR="00C5180D" w:rsidRPr="00951110" w:rsidRDefault="00C5180D" w:rsidP="009511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306B" w14:textId="77777777" w:rsidR="00AC38B7" w:rsidRDefault="00AC38B7" w:rsidP="00545A48">
      <w:pPr>
        <w:spacing w:after="0" w:line="240" w:lineRule="auto"/>
      </w:pPr>
      <w:r>
        <w:separator/>
      </w:r>
    </w:p>
  </w:footnote>
  <w:footnote w:type="continuationSeparator" w:id="0">
    <w:p w14:paraId="16779F85" w14:textId="77777777" w:rsidR="00AC38B7" w:rsidRDefault="00AC38B7" w:rsidP="0054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BD6C97" w14:paraId="092BD472" w14:textId="77777777" w:rsidTr="00EC2BF2">
      <w:trPr>
        <w:trHeight w:val="1797"/>
      </w:trPr>
      <w:tc>
        <w:tcPr>
          <w:tcW w:w="8978" w:type="dxa"/>
        </w:tcPr>
        <w:p w14:paraId="3BE988A4" w14:textId="3834B6B2" w:rsidR="00BD6C97" w:rsidRDefault="00BD6C97" w:rsidP="00EC2BF2">
          <w:pPr>
            <w:pStyle w:val="Encabezado"/>
            <w:tabs>
              <w:tab w:val="clear" w:pos="4252"/>
              <w:tab w:val="clear" w:pos="8504"/>
              <w:tab w:val="left" w:pos="5025"/>
            </w:tabs>
          </w:pPr>
          <w:r>
            <w:rPr>
              <w:noProof/>
              <w:lang w:val="en-US" w:eastAsia="en-US"/>
            </w:rPr>
            <w:drawing>
              <wp:anchor distT="0" distB="0" distL="114300" distR="114300" simplePos="0" relativeHeight="251659776" behindDoc="1" locked="0" layoutInCell="1" allowOverlap="1" wp14:anchorId="59A04492" wp14:editId="59949C2C">
                <wp:simplePos x="0" y="0"/>
                <wp:positionH relativeFrom="column">
                  <wp:posOffset>-68580</wp:posOffset>
                </wp:positionH>
                <wp:positionV relativeFrom="paragraph">
                  <wp:posOffset>0</wp:posOffset>
                </wp:positionV>
                <wp:extent cx="5638800" cy="977900"/>
                <wp:effectExtent l="0" t="0" r="0" b="0"/>
                <wp:wrapTight wrapText="bothSides">
                  <wp:wrapPolygon edited="0">
                    <wp:start x="0" y="0"/>
                    <wp:lineTo x="0" y="21039"/>
                    <wp:lineTo x="21527" y="21039"/>
                    <wp:lineTo x="21527" y="0"/>
                    <wp:lineTo x="0" y="0"/>
                  </wp:wrapPolygon>
                </wp:wrapTight>
                <wp:docPr id="718186782" name="Imagen 718186782" descr="../Logo_Universidad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versidad_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38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6C97" w14:paraId="1E10BC4F" w14:textId="77777777" w:rsidTr="00EC2BF2">
      <w:trPr>
        <w:trHeight w:val="402"/>
      </w:trPr>
      <w:tc>
        <w:tcPr>
          <w:tcW w:w="8978" w:type="dxa"/>
        </w:tcPr>
        <w:p w14:paraId="7181DD39" w14:textId="77777777" w:rsidR="00BD6C97" w:rsidRPr="00BD6C97" w:rsidRDefault="00BD6C97" w:rsidP="00BD6C97">
          <w:pPr>
            <w:jc w:val="center"/>
            <w:rPr>
              <w:rFonts w:ascii="Bodoni MT" w:hAnsi="Bodoni MT"/>
              <w:sz w:val="32"/>
              <w:szCs w:val="32"/>
            </w:rPr>
          </w:pPr>
          <w:r>
            <w:rPr>
              <w:rFonts w:ascii="Bodoni MT" w:hAnsi="Bodoni MT"/>
              <w:sz w:val="32"/>
              <w:szCs w:val="32"/>
            </w:rPr>
            <w:t>Escuela d</w:t>
          </w:r>
          <w:r w:rsidRPr="00953418">
            <w:rPr>
              <w:rFonts w:ascii="Bodoni MT" w:hAnsi="Bodoni MT"/>
              <w:sz w:val="32"/>
              <w:szCs w:val="32"/>
            </w:rPr>
            <w:t>e Medicina</w:t>
          </w:r>
          <w:r>
            <w:rPr>
              <w:rFonts w:ascii="Bodoni MT" w:hAnsi="Bodoni MT"/>
              <w:sz w:val="32"/>
              <w:szCs w:val="32"/>
            </w:rPr>
            <w:t>- Dirección de Investigaciones</w:t>
          </w:r>
        </w:p>
      </w:tc>
    </w:tr>
  </w:tbl>
  <w:p w14:paraId="0314EC0F" w14:textId="77777777" w:rsidR="00BD6C97" w:rsidRDefault="00BD6C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DDFD" w14:textId="77777777" w:rsidR="00951110" w:rsidRDefault="009511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834D" w14:textId="77777777" w:rsidR="00C17A90" w:rsidRDefault="00C17A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2E9D"/>
    <w:multiLevelType w:val="hybridMultilevel"/>
    <w:tmpl w:val="79AC4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82639A"/>
    <w:multiLevelType w:val="hybridMultilevel"/>
    <w:tmpl w:val="6724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F47DF"/>
    <w:multiLevelType w:val="hybridMultilevel"/>
    <w:tmpl w:val="CC4C2F4A"/>
    <w:lvl w:ilvl="0" w:tplc="CC625A3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1E663BC"/>
    <w:multiLevelType w:val="hybridMultilevel"/>
    <w:tmpl w:val="E6C6BE30"/>
    <w:lvl w:ilvl="0" w:tplc="BB345090">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C7689B"/>
    <w:multiLevelType w:val="hybridMultilevel"/>
    <w:tmpl w:val="AE3CDA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FCE52B3"/>
    <w:multiLevelType w:val="hybridMultilevel"/>
    <w:tmpl w:val="A7BC6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8F43EC"/>
    <w:multiLevelType w:val="hybridMultilevel"/>
    <w:tmpl w:val="CC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6C549B"/>
    <w:multiLevelType w:val="hybridMultilevel"/>
    <w:tmpl w:val="691029B6"/>
    <w:lvl w:ilvl="0" w:tplc="5248E616">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5967BCA"/>
    <w:multiLevelType w:val="multilevel"/>
    <w:tmpl w:val="9382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8C586A"/>
    <w:multiLevelType w:val="hybridMultilevel"/>
    <w:tmpl w:val="25E8A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4D4835"/>
    <w:multiLevelType w:val="hybridMultilevel"/>
    <w:tmpl w:val="C3E49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BA0739"/>
    <w:multiLevelType w:val="hybridMultilevel"/>
    <w:tmpl w:val="A2DC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8039054">
    <w:abstractNumId w:val="1"/>
  </w:num>
  <w:num w:numId="2" w16cid:durableId="345979679">
    <w:abstractNumId w:val="2"/>
  </w:num>
  <w:num w:numId="3" w16cid:durableId="2070884792">
    <w:abstractNumId w:val="7"/>
  </w:num>
  <w:num w:numId="4" w16cid:durableId="2036615700">
    <w:abstractNumId w:val="4"/>
  </w:num>
  <w:num w:numId="5" w16cid:durableId="571697261">
    <w:abstractNumId w:val="3"/>
  </w:num>
  <w:num w:numId="6" w16cid:durableId="2082633271">
    <w:abstractNumId w:val="8"/>
  </w:num>
  <w:num w:numId="7" w16cid:durableId="1802109643">
    <w:abstractNumId w:val="6"/>
  </w:num>
  <w:num w:numId="8" w16cid:durableId="497500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4905064">
    <w:abstractNumId w:val="9"/>
  </w:num>
  <w:num w:numId="10" w16cid:durableId="2139101402">
    <w:abstractNumId w:val="0"/>
  </w:num>
  <w:num w:numId="11" w16cid:durableId="2080709042">
    <w:abstractNumId w:val="10"/>
  </w:num>
  <w:num w:numId="12" w16cid:durableId="625963938">
    <w:abstractNumId w:val="5"/>
  </w:num>
  <w:num w:numId="13" w16cid:durableId="569534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5118"/>
    <w:rsid w:val="00000749"/>
    <w:rsid w:val="00001994"/>
    <w:rsid w:val="0000388F"/>
    <w:rsid w:val="00003C71"/>
    <w:rsid w:val="000074C2"/>
    <w:rsid w:val="000122B0"/>
    <w:rsid w:val="00027CF3"/>
    <w:rsid w:val="000371A2"/>
    <w:rsid w:val="00040DD6"/>
    <w:rsid w:val="00043732"/>
    <w:rsid w:val="000440AE"/>
    <w:rsid w:val="000446BD"/>
    <w:rsid w:val="00046581"/>
    <w:rsid w:val="000578A0"/>
    <w:rsid w:val="0006201D"/>
    <w:rsid w:val="00063D34"/>
    <w:rsid w:val="00073684"/>
    <w:rsid w:val="000759C2"/>
    <w:rsid w:val="0008683F"/>
    <w:rsid w:val="00093F46"/>
    <w:rsid w:val="00094DBB"/>
    <w:rsid w:val="00095A88"/>
    <w:rsid w:val="000A19CB"/>
    <w:rsid w:val="000A5747"/>
    <w:rsid w:val="000A63BA"/>
    <w:rsid w:val="000A68BE"/>
    <w:rsid w:val="000A714B"/>
    <w:rsid w:val="000B32CB"/>
    <w:rsid w:val="000B3848"/>
    <w:rsid w:val="000C2ABB"/>
    <w:rsid w:val="000C6CD1"/>
    <w:rsid w:val="000C7851"/>
    <w:rsid w:val="000C7B97"/>
    <w:rsid w:val="000C7EB1"/>
    <w:rsid w:val="000D2A45"/>
    <w:rsid w:val="000E1CE3"/>
    <w:rsid w:val="000E1D3F"/>
    <w:rsid w:val="000E2E84"/>
    <w:rsid w:val="000E3B3D"/>
    <w:rsid w:val="000E4A25"/>
    <w:rsid w:val="000E560E"/>
    <w:rsid w:val="000E7806"/>
    <w:rsid w:val="000F28BB"/>
    <w:rsid w:val="000F36FC"/>
    <w:rsid w:val="000F3A35"/>
    <w:rsid w:val="000F4785"/>
    <w:rsid w:val="00100143"/>
    <w:rsid w:val="0010314B"/>
    <w:rsid w:val="001046B3"/>
    <w:rsid w:val="0011175A"/>
    <w:rsid w:val="0011330B"/>
    <w:rsid w:val="00113ADB"/>
    <w:rsid w:val="0011489B"/>
    <w:rsid w:val="001160B6"/>
    <w:rsid w:val="00117363"/>
    <w:rsid w:val="00117F11"/>
    <w:rsid w:val="00123069"/>
    <w:rsid w:val="001233C6"/>
    <w:rsid w:val="00137B90"/>
    <w:rsid w:val="001421FB"/>
    <w:rsid w:val="001436D9"/>
    <w:rsid w:val="00144E91"/>
    <w:rsid w:val="001472B5"/>
    <w:rsid w:val="00153233"/>
    <w:rsid w:val="00154F44"/>
    <w:rsid w:val="00156B94"/>
    <w:rsid w:val="00160A6F"/>
    <w:rsid w:val="00165A69"/>
    <w:rsid w:val="0016715D"/>
    <w:rsid w:val="00170083"/>
    <w:rsid w:val="00174C92"/>
    <w:rsid w:val="00176540"/>
    <w:rsid w:val="00177E5C"/>
    <w:rsid w:val="00183B0C"/>
    <w:rsid w:val="00183F3B"/>
    <w:rsid w:val="001851A5"/>
    <w:rsid w:val="00186D39"/>
    <w:rsid w:val="00191115"/>
    <w:rsid w:val="00191376"/>
    <w:rsid w:val="00191E53"/>
    <w:rsid w:val="0019356C"/>
    <w:rsid w:val="001939CB"/>
    <w:rsid w:val="0019538F"/>
    <w:rsid w:val="001A03E5"/>
    <w:rsid w:val="001A158A"/>
    <w:rsid w:val="001A1B6A"/>
    <w:rsid w:val="001A774D"/>
    <w:rsid w:val="001C0870"/>
    <w:rsid w:val="001C1254"/>
    <w:rsid w:val="001C208F"/>
    <w:rsid w:val="001C3942"/>
    <w:rsid w:val="001D23D3"/>
    <w:rsid w:val="001E0FDF"/>
    <w:rsid w:val="001E2367"/>
    <w:rsid w:val="001E3154"/>
    <w:rsid w:val="001E50F5"/>
    <w:rsid w:val="001E765D"/>
    <w:rsid w:val="001F3CAF"/>
    <w:rsid w:val="001F5083"/>
    <w:rsid w:val="00200085"/>
    <w:rsid w:val="0020008C"/>
    <w:rsid w:val="0020192A"/>
    <w:rsid w:val="002026B0"/>
    <w:rsid w:val="002032EC"/>
    <w:rsid w:val="0020540B"/>
    <w:rsid w:val="00211129"/>
    <w:rsid w:val="002168DF"/>
    <w:rsid w:val="0021730E"/>
    <w:rsid w:val="00220920"/>
    <w:rsid w:val="002214B6"/>
    <w:rsid w:val="00222C8D"/>
    <w:rsid w:val="00224C30"/>
    <w:rsid w:val="0022588D"/>
    <w:rsid w:val="00225D7A"/>
    <w:rsid w:val="00233DD3"/>
    <w:rsid w:val="002345DD"/>
    <w:rsid w:val="002365D3"/>
    <w:rsid w:val="00240537"/>
    <w:rsid w:val="00241BF9"/>
    <w:rsid w:val="002423D3"/>
    <w:rsid w:val="002448DB"/>
    <w:rsid w:val="00246000"/>
    <w:rsid w:val="002460E3"/>
    <w:rsid w:val="00247057"/>
    <w:rsid w:val="00253695"/>
    <w:rsid w:val="00255850"/>
    <w:rsid w:val="00260430"/>
    <w:rsid w:val="002606F5"/>
    <w:rsid w:val="0026556D"/>
    <w:rsid w:val="00270112"/>
    <w:rsid w:val="00270E3A"/>
    <w:rsid w:val="002727B1"/>
    <w:rsid w:val="00273156"/>
    <w:rsid w:val="002807FF"/>
    <w:rsid w:val="002810A4"/>
    <w:rsid w:val="00285B06"/>
    <w:rsid w:val="0029194E"/>
    <w:rsid w:val="00293541"/>
    <w:rsid w:val="00293F58"/>
    <w:rsid w:val="002978DC"/>
    <w:rsid w:val="00297CBE"/>
    <w:rsid w:val="002A0FF6"/>
    <w:rsid w:val="002A1E2F"/>
    <w:rsid w:val="002A440E"/>
    <w:rsid w:val="002A4803"/>
    <w:rsid w:val="002A70F5"/>
    <w:rsid w:val="002B7368"/>
    <w:rsid w:val="002C0765"/>
    <w:rsid w:val="002C2F29"/>
    <w:rsid w:val="002C7F8D"/>
    <w:rsid w:val="002D028B"/>
    <w:rsid w:val="002D2979"/>
    <w:rsid w:val="002E110A"/>
    <w:rsid w:val="002F6B78"/>
    <w:rsid w:val="002F6BC0"/>
    <w:rsid w:val="002F7E20"/>
    <w:rsid w:val="003027A7"/>
    <w:rsid w:val="003040FF"/>
    <w:rsid w:val="00305E4B"/>
    <w:rsid w:val="003061AE"/>
    <w:rsid w:val="00307342"/>
    <w:rsid w:val="00310BC9"/>
    <w:rsid w:val="00311062"/>
    <w:rsid w:val="003166E0"/>
    <w:rsid w:val="0032208A"/>
    <w:rsid w:val="00322D6D"/>
    <w:rsid w:val="00323579"/>
    <w:rsid w:val="00323EB0"/>
    <w:rsid w:val="00326744"/>
    <w:rsid w:val="003307DB"/>
    <w:rsid w:val="00334210"/>
    <w:rsid w:val="00334359"/>
    <w:rsid w:val="00334978"/>
    <w:rsid w:val="00336B8F"/>
    <w:rsid w:val="00336C3F"/>
    <w:rsid w:val="003379E1"/>
    <w:rsid w:val="00342E7B"/>
    <w:rsid w:val="00345743"/>
    <w:rsid w:val="00351982"/>
    <w:rsid w:val="0035219B"/>
    <w:rsid w:val="003537FE"/>
    <w:rsid w:val="00354792"/>
    <w:rsid w:val="00355E04"/>
    <w:rsid w:val="00360D48"/>
    <w:rsid w:val="00361600"/>
    <w:rsid w:val="003713D1"/>
    <w:rsid w:val="00372600"/>
    <w:rsid w:val="00375EF3"/>
    <w:rsid w:val="00376C4D"/>
    <w:rsid w:val="003806DD"/>
    <w:rsid w:val="003840E3"/>
    <w:rsid w:val="003858B9"/>
    <w:rsid w:val="00386769"/>
    <w:rsid w:val="003871E2"/>
    <w:rsid w:val="00391D75"/>
    <w:rsid w:val="00394CA6"/>
    <w:rsid w:val="003956DE"/>
    <w:rsid w:val="003A5067"/>
    <w:rsid w:val="003A77D5"/>
    <w:rsid w:val="003B0372"/>
    <w:rsid w:val="003B098E"/>
    <w:rsid w:val="003B0C19"/>
    <w:rsid w:val="003B46DA"/>
    <w:rsid w:val="003B62B6"/>
    <w:rsid w:val="003C0FB1"/>
    <w:rsid w:val="003C4FE4"/>
    <w:rsid w:val="003C5E7B"/>
    <w:rsid w:val="003C7506"/>
    <w:rsid w:val="003C78AA"/>
    <w:rsid w:val="003D1259"/>
    <w:rsid w:val="003E08B3"/>
    <w:rsid w:val="003E097C"/>
    <w:rsid w:val="003E1A74"/>
    <w:rsid w:val="003E22D1"/>
    <w:rsid w:val="003E6782"/>
    <w:rsid w:val="003E77AC"/>
    <w:rsid w:val="00403DDC"/>
    <w:rsid w:val="00411617"/>
    <w:rsid w:val="004141B1"/>
    <w:rsid w:val="004205EF"/>
    <w:rsid w:val="00422924"/>
    <w:rsid w:val="00424DBB"/>
    <w:rsid w:val="004279CC"/>
    <w:rsid w:val="0043063C"/>
    <w:rsid w:val="00431A0B"/>
    <w:rsid w:val="0043390A"/>
    <w:rsid w:val="0043519E"/>
    <w:rsid w:val="004356E4"/>
    <w:rsid w:val="00440363"/>
    <w:rsid w:val="00440E1A"/>
    <w:rsid w:val="00450E75"/>
    <w:rsid w:val="00453A1D"/>
    <w:rsid w:val="0045572B"/>
    <w:rsid w:val="0046053F"/>
    <w:rsid w:val="00460F78"/>
    <w:rsid w:val="00464177"/>
    <w:rsid w:val="004667DE"/>
    <w:rsid w:val="004670D2"/>
    <w:rsid w:val="00471636"/>
    <w:rsid w:val="004731AB"/>
    <w:rsid w:val="004759CF"/>
    <w:rsid w:val="00493372"/>
    <w:rsid w:val="004939A5"/>
    <w:rsid w:val="00496B37"/>
    <w:rsid w:val="004A05C9"/>
    <w:rsid w:val="004A0772"/>
    <w:rsid w:val="004A1AA7"/>
    <w:rsid w:val="004B0DAF"/>
    <w:rsid w:val="004B5105"/>
    <w:rsid w:val="004C0B30"/>
    <w:rsid w:val="004C6593"/>
    <w:rsid w:val="004D5DC6"/>
    <w:rsid w:val="004D7BD7"/>
    <w:rsid w:val="004D7C44"/>
    <w:rsid w:val="004E2AB1"/>
    <w:rsid w:val="004E3F4C"/>
    <w:rsid w:val="004F2740"/>
    <w:rsid w:val="004F45BF"/>
    <w:rsid w:val="004F508E"/>
    <w:rsid w:val="004F7597"/>
    <w:rsid w:val="005008E5"/>
    <w:rsid w:val="00500A97"/>
    <w:rsid w:val="00504C6C"/>
    <w:rsid w:val="005051D5"/>
    <w:rsid w:val="00511425"/>
    <w:rsid w:val="00512B48"/>
    <w:rsid w:val="00513993"/>
    <w:rsid w:val="00517C6B"/>
    <w:rsid w:val="00522E26"/>
    <w:rsid w:val="00525944"/>
    <w:rsid w:val="00527D72"/>
    <w:rsid w:val="005421CC"/>
    <w:rsid w:val="00545A48"/>
    <w:rsid w:val="005469EC"/>
    <w:rsid w:val="005500FC"/>
    <w:rsid w:val="0056110F"/>
    <w:rsid w:val="0056214A"/>
    <w:rsid w:val="00562B4A"/>
    <w:rsid w:val="005645BB"/>
    <w:rsid w:val="00571AF1"/>
    <w:rsid w:val="00572CF3"/>
    <w:rsid w:val="00572D3A"/>
    <w:rsid w:val="00573D79"/>
    <w:rsid w:val="005756AE"/>
    <w:rsid w:val="005774F2"/>
    <w:rsid w:val="005800B5"/>
    <w:rsid w:val="00581889"/>
    <w:rsid w:val="005849AD"/>
    <w:rsid w:val="00584A91"/>
    <w:rsid w:val="005850E1"/>
    <w:rsid w:val="0058525E"/>
    <w:rsid w:val="00592893"/>
    <w:rsid w:val="00595DD1"/>
    <w:rsid w:val="00597E1B"/>
    <w:rsid w:val="005A1132"/>
    <w:rsid w:val="005A2C94"/>
    <w:rsid w:val="005B13A8"/>
    <w:rsid w:val="005B2494"/>
    <w:rsid w:val="005B2840"/>
    <w:rsid w:val="005B42DA"/>
    <w:rsid w:val="005C063C"/>
    <w:rsid w:val="005C0A9D"/>
    <w:rsid w:val="005C729A"/>
    <w:rsid w:val="005D2BD0"/>
    <w:rsid w:val="005E2467"/>
    <w:rsid w:val="005E73E6"/>
    <w:rsid w:val="005F0869"/>
    <w:rsid w:val="005F1CC2"/>
    <w:rsid w:val="005F1D94"/>
    <w:rsid w:val="005F3314"/>
    <w:rsid w:val="005F4B1B"/>
    <w:rsid w:val="006017BC"/>
    <w:rsid w:val="006051BA"/>
    <w:rsid w:val="006077D2"/>
    <w:rsid w:val="00612E9D"/>
    <w:rsid w:val="00612EFC"/>
    <w:rsid w:val="006138CD"/>
    <w:rsid w:val="00613AFB"/>
    <w:rsid w:val="006221C8"/>
    <w:rsid w:val="00622A16"/>
    <w:rsid w:val="00625DB8"/>
    <w:rsid w:val="00627978"/>
    <w:rsid w:val="00627A02"/>
    <w:rsid w:val="00627C69"/>
    <w:rsid w:val="006304C5"/>
    <w:rsid w:val="00630B7C"/>
    <w:rsid w:val="00633AB4"/>
    <w:rsid w:val="00643185"/>
    <w:rsid w:val="0064371F"/>
    <w:rsid w:val="0064422F"/>
    <w:rsid w:val="00647FF4"/>
    <w:rsid w:val="0065050A"/>
    <w:rsid w:val="00651A92"/>
    <w:rsid w:val="006536F5"/>
    <w:rsid w:val="0065444D"/>
    <w:rsid w:val="006568E7"/>
    <w:rsid w:val="00662A58"/>
    <w:rsid w:val="00663933"/>
    <w:rsid w:val="006653A1"/>
    <w:rsid w:val="00670EF9"/>
    <w:rsid w:val="00676BCA"/>
    <w:rsid w:val="00676C2E"/>
    <w:rsid w:val="00680F66"/>
    <w:rsid w:val="0068574B"/>
    <w:rsid w:val="00685F7F"/>
    <w:rsid w:val="00687D45"/>
    <w:rsid w:val="00691C97"/>
    <w:rsid w:val="00692C8B"/>
    <w:rsid w:val="006A0651"/>
    <w:rsid w:val="006A0F63"/>
    <w:rsid w:val="006B1793"/>
    <w:rsid w:val="006B1BB4"/>
    <w:rsid w:val="006B3492"/>
    <w:rsid w:val="006F2038"/>
    <w:rsid w:val="006F4C74"/>
    <w:rsid w:val="006F6157"/>
    <w:rsid w:val="006F63BE"/>
    <w:rsid w:val="00700340"/>
    <w:rsid w:val="0070386D"/>
    <w:rsid w:val="0070651B"/>
    <w:rsid w:val="00710578"/>
    <w:rsid w:val="0071097E"/>
    <w:rsid w:val="00712CA7"/>
    <w:rsid w:val="0071692D"/>
    <w:rsid w:val="00723CF4"/>
    <w:rsid w:val="007241D9"/>
    <w:rsid w:val="00725DE5"/>
    <w:rsid w:val="00726497"/>
    <w:rsid w:val="00731AFE"/>
    <w:rsid w:val="00732722"/>
    <w:rsid w:val="0073720B"/>
    <w:rsid w:val="007409BE"/>
    <w:rsid w:val="007429EC"/>
    <w:rsid w:val="007445BA"/>
    <w:rsid w:val="00746475"/>
    <w:rsid w:val="00755D16"/>
    <w:rsid w:val="0076697E"/>
    <w:rsid w:val="00766EEA"/>
    <w:rsid w:val="00767043"/>
    <w:rsid w:val="00767281"/>
    <w:rsid w:val="00772652"/>
    <w:rsid w:val="00777EDD"/>
    <w:rsid w:val="00782A39"/>
    <w:rsid w:val="00787834"/>
    <w:rsid w:val="007902D4"/>
    <w:rsid w:val="0079270D"/>
    <w:rsid w:val="00795EE1"/>
    <w:rsid w:val="00796CA1"/>
    <w:rsid w:val="007A3FEB"/>
    <w:rsid w:val="007A6BDE"/>
    <w:rsid w:val="007A7B82"/>
    <w:rsid w:val="007B2342"/>
    <w:rsid w:val="007B4155"/>
    <w:rsid w:val="007B469A"/>
    <w:rsid w:val="007B480B"/>
    <w:rsid w:val="007B6F99"/>
    <w:rsid w:val="007B7C49"/>
    <w:rsid w:val="007C2AD7"/>
    <w:rsid w:val="007C4FA9"/>
    <w:rsid w:val="007D122C"/>
    <w:rsid w:val="007D1668"/>
    <w:rsid w:val="007D58F9"/>
    <w:rsid w:val="007D6C8D"/>
    <w:rsid w:val="007E4BC5"/>
    <w:rsid w:val="007E5CB1"/>
    <w:rsid w:val="007E63B5"/>
    <w:rsid w:val="007F0CB9"/>
    <w:rsid w:val="007F17FB"/>
    <w:rsid w:val="007F49F9"/>
    <w:rsid w:val="00801028"/>
    <w:rsid w:val="0080246A"/>
    <w:rsid w:val="008076E1"/>
    <w:rsid w:val="008114F0"/>
    <w:rsid w:val="008116DE"/>
    <w:rsid w:val="008158D5"/>
    <w:rsid w:val="00815FA4"/>
    <w:rsid w:val="00816637"/>
    <w:rsid w:val="00820063"/>
    <w:rsid w:val="0082180C"/>
    <w:rsid w:val="0082184F"/>
    <w:rsid w:val="0083116B"/>
    <w:rsid w:val="00836A7C"/>
    <w:rsid w:val="00842A23"/>
    <w:rsid w:val="00845968"/>
    <w:rsid w:val="00852028"/>
    <w:rsid w:val="00855C61"/>
    <w:rsid w:val="00856FA4"/>
    <w:rsid w:val="008606E9"/>
    <w:rsid w:val="00861AC5"/>
    <w:rsid w:val="0086481E"/>
    <w:rsid w:val="00872904"/>
    <w:rsid w:val="008807D5"/>
    <w:rsid w:val="00890A71"/>
    <w:rsid w:val="00891BB2"/>
    <w:rsid w:val="00893318"/>
    <w:rsid w:val="008C3832"/>
    <w:rsid w:val="008C59EE"/>
    <w:rsid w:val="008C773D"/>
    <w:rsid w:val="008D34D7"/>
    <w:rsid w:val="008D539D"/>
    <w:rsid w:val="008E4DB3"/>
    <w:rsid w:val="008E5F23"/>
    <w:rsid w:val="008E7186"/>
    <w:rsid w:val="008F27BD"/>
    <w:rsid w:val="008F502B"/>
    <w:rsid w:val="008F6A5C"/>
    <w:rsid w:val="00907E61"/>
    <w:rsid w:val="00915747"/>
    <w:rsid w:val="00916F20"/>
    <w:rsid w:val="00917218"/>
    <w:rsid w:val="00920541"/>
    <w:rsid w:val="009237B1"/>
    <w:rsid w:val="0092467A"/>
    <w:rsid w:val="00931813"/>
    <w:rsid w:val="00932ED8"/>
    <w:rsid w:val="00933349"/>
    <w:rsid w:val="009464FA"/>
    <w:rsid w:val="00950CCF"/>
    <w:rsid w:val="00951110"/>
    <w:rsid w:val="00957618"/>
    <w:rsid w:val="00957F7A"/>
    <w:rsid w:val="00960480"/>
    <w:rsid w:val="00960A12"/>
    <w:rsid w:val="0096160C"/>
    <w:rsid w:val="009670EB"/>
    <w:rsid w:val="00971061"/>
    <w:rsid w:val="00974DD3"/>
    <w:rsid w:val="009764A8"/>
    <w:rsid w:val="00984501"/>
    <w:rsid w:val="009847A0"/>
    <w:rsid w:val="009A5055"/>
    <w:rsid w:val="009A67BA"/>
    <w:rsid w:val="009A71A6"/>
    <w:rsid w:val="009B5243"/>
    <w:rsid w:val="009B5F81"/>
    <w:rsid w:val="009B71BA"/>
    <w:rsid w:val="009C1571"/>
    <w:rsid w:val="009C7EF8"/>
    <w:rsid w:val="009D127A"/>
    <w:rsid w:val="009D5C6A"/>
    <w:rsid w:val="009D6517"/>
    <w:rsid w:val="009D65C2"/>
    <w:rsid w:val="009E497E"/>
    <w:rsid w:val="009E580D"/>
    <w:rsid w:val="009E7A56"/>
    <w:rsid w:val="009F0C99"/>
    <w:rsid w:val="009F22B5"/>
    <w:rsid w:val="009F3334"/>
    <w:rsid w:val="009F473B"/>
    <w:rsid w:val="009F4C57"/>
    <w:rsid w:val="009F5107"/>
    <w:rsid w:val="00A015BB"/>
    <w:rsid w:val="00A01C1E"/>
    <w:rsid w:val="00A06185"/>
    <w:rsid w:val="00A0652E"/>
    <w:rsid w:val="00A068E5"/>
    <w:rsid w:val="00A06FE9"/>
    <w:rsid w:val="00A10761"/>
    <w:rsid w:val="00A10F87"/>
    <w:rsid w:val="00A13767"/>
    <w:rsid w:val="00A1647B"/>
    <w:rsid w:val="00A23D09"/>
    <w:rsid w:val="00A25E3D"/>
    <w:rsid w:val="00A2606A"/>
    <w:rsid w:val="00A26C10"/>
    <w:rsid w:val="00A27C03"/>
    <w:rsid w:val="00A30C7C"/>
    <w:rsid w:val="00A37A45"/>
    <w:rsid w:val="00A543BA"/>
    <w:rsid w:val="00A57994"/>
    <w:rsid w:val="00A609F4"/>
    <w:rsid w:val="00A61692"/>
    <w:rsid w:val="00A717B5"/>
    <w:rsid w:val="00A824F9"/>
    <w:rsid w:val="00A82862"/>
    <w:rsid w:val="00A853B4"/>
    <w:rsid w:val="00AA19A6"/>
    <w:rsid w:val="00AA1D4A"/>
    <w:rsid w:val="00AA2072"/>
    <w:rsid w:val="00AA43A7"/>
    <w:rsid w:val="00AA5736"/>
    <w:rsid w:val="00AC2709"/>
    <w:rsid w:val="00AC38B7"/>
    <w:rsid w:val="00AC7AEF"/>
    <w:rsid w:val="00AD317C"/>
    <w:rsid w:val="00AD32D2"/>
    <w:rsid w:val="00AD5F80"/>
    <w:rsid w:val="00AD5FC6"/>
    <w:rsid w:val="00AD6940"/>
    <w:rsid w:val="00AD6AEA"/>
    <w:rsid w:val="00AF28AA"/>
    <w:rsid w:val="00AF665F"/>
    <w:rsid w:val="00AF70CE"/>
    <w:rsid w:val="00B039F5"/>
    <w:rsid w:val="00B06EC8"/>
    <w:rsid w:val="00B12840"/>
    <w:rsid w:val="00B21EBC"/>
    <w:rsid w:val="00B23C63"/>
    <w:rsid w:val="00B30376"/>
    <w:rsid w:val="00B304A2"/>
    <w:rsid w:val="00B307C7"/>
    <w:rsid w:val="00B310EC"/>
    <w:rsid w:val="00B32A69"/>
    <w:rsid w:val="00B353AF"/>
    <w:rsid w:val="00B357C2"/>
    <w:rsid w:val="00B35C6B"/>
    <w:rsid w:val="00B432A7"/>
    <w:rsid w:val="00B4472C"/>
    <w:rsid w:val="00B601E0"/>
    <w:rsid w:val="00B61461"/>
    <w:rsid w:val="00B61DA9"/>
    <w:rsid w:val="00B6498B"/>
    <w:rsid w:val="00B653BC"/>
    <w:rsid w:val="00B716A6"/>
    <w:rsid w:val="00B77E94"/>
    <w:rsid w:val="00B804C0"/>
    <w:rsid w:val="00B8217C"/>
    <w:rsid w:val="00B82A36"/>
    <w:rsid w:val="00B91598"/>
    <w:rsid w:val="00B97092"/>
    <w:rsid w:val="00BA09C6"/>
    <w:rsid w:val="00BA202F"/>
    <w:rsid w:val="00BA238B"/>
    <w:rsid w:val="00BC491C"/>
    <w:rsid w:val="00BC6C08"/>
    <w:rsid w:val="00BD4D0B"/>
    <w:rsid w:val="00BD521B"/>
    <w:rsid w:val="00BD6C97"/>
    <w:rsid w:val="00BD7E36"/>
    <w:rsid w:val="00BE0D94"/>
    <w:rsid w:val="00BE331C"/>
    <w:rsid w:val="00BE7892"/>
    <w:rsid w:val="00BE7BB2"/>
    <w:rsid w:val="00BF284A"/>
    <w:rsid w:val="00C0154C"/>
    <w:rsid w:val="00C01732"/>
    <w:rsid w:val="00C07AEC"/>
    <w:rsid w:val="00C123AA"/>
    <w:rsid w:val="00C13184"/>
    <w:rsid w:val="00C14324"/>
    <w:rsid w:val="00C14C13"/>
    <w:rsid w:val="00C15310"/>
    <w:rsid w:val="00C17A90"/>
    <w:rsid w:val="00C26413"/>
    <w:rsid w:val="00C2759D"/>
    <w:rsid w:val="00C379B2"/>
    <w:rsid w:val="00C44715"/>
    <w:rsid w:val="00C45AD9"/>
    <w:rsid w:val="00C46686"/>
    <w:rsid w:val="00C51015"/>
    <w:rsid w:val="00C5180D"/>
    <w:rsid w:val="00C552A2"/>
    <w:rsid w:val="00C60585"/>
    <w:rsid w:val="00C627F5"/>
    <w:rsid w:val="00C635D8"/>
    <w:rsid w:val="00C64554"/>
    <w:rsid w:val="00C646F9"/>
    <w:rsid w:val="00C6722A"/>
    <w:rsid w:val="00C7266A"/>
    <w:rsid w:val="00C75781"/>
    <w:rsid w:val="00C819D6"/>
    <w:rsid w:val="00C93FDE"/>
    <w:rsid w:val="00C95907"/>
    <w:rsid w:val="00C9781C"/>
    <w:rsid w:val="00CA192A"/>
    <w:rsid w:val="00CA20A5"/>
    <w:rsid w:val="00CA223C"/>
    <w:rsid w:val="00CA4C5B"/>
    <w:rsid w:val="00CA5CCB"/>
    <w:rsid w:val="00CB5967"/>
    <w:rsid w:val="00CB59B2"/>
    <w:rsid w:val="00CC08FE"/>
    <w:rsid w:val="00CC24EF"/>
    <w:rsid w:val="00CC7466"/>
    <w:rsid w:val="00CD2073"/>
    <w:rsid w:val="00CD385A"/>
    <w:rsid w:val="00CD3EA7"/>
    <w:rsid w:val="00CD5219"/>
    <w:rsid w:val="00CE45AA"/>
    <w:rsid w:val="00CE5CAE"/>
    <w:rsid w:val="00CE6A2D"/>
    <w:rsid w:val="00CF15D8"/>
    <w:rsid w:val="00CF2035"/>
    <w:rsid w:val="00CF20C2"/>
    <w:rsid w:val="00CF36D2"/>
    <w:rsid w:val="00CF67E5"/>
    <w:rsid w:val="00D03BB7"/>
    <w:rsid w:val="00D043C9"/>
    <w:rsid w:val="00D0482B"/>
    <w:rsid w:val="00D05681"/>
    <w:rsid w:val="00D07429"/>
    <w:rsid w:val="00D16BA4"/>
    <w:rsid w:val="00D17E80"/>
    <w:rsid w:val="00D20FBD"/>
    <w:rsid w:val="00D3002D"/>
    <w:rsid w:val="00D46BF6"/>
    <w:rsid w:val="00D46C27"/>
    <w:rsid w:val="00D46F1D"/>
    <w:rsid w:val="00D5001D"/>
    <w:rsid w:val="00D54B07"/>
    <w:rsid w:val="00D70A09"/>
    <w:rsid w:val="00D72B82"/>
    <w:rsid w:val="00D80115"/>
    <w:rsid w:val="00D846BF"/>
    <w:rsid w:val="00D94554"/>
    <w:rsid w:val="00D95696"/>
    <w:rsid w:val="00D97DFD"/>
    <w:rsid w:val="00DA0DF3"/>
    <w:rsid w:val="00DA2A78"/>
    <w:rsid w:val="00DA6975"/>
    <w:rsid w:val="00DA7C64"/>
    <w:rsid w:val="00DB40D7"/>
    <w:rsid w:val="00DB5B1C"/>
    <w:rsid w:val="00DB636F"/>
    <w:rsid w:val="00DC059B"/>
    <w:rsid w:val="00DC0D49"/>
    <w:rsid w:val="00DC398E"/>
    <w:rsid w:val="00DC56B6"/>
    <w:rsid w:val="00DC595D"/>
    <w:rsid w:val="00DE56B4"/>
    <w:rsid w:val="00DE5F3B"/>
    <w:rsid w:val="00DF40C6"/>
    <w:rsid w:val="00DF5118"/>
    <w:rsid w:val="00DF511A"/>
    <w:rsid w:val="00DF5537"/>
    <w:rsid w:val="00DF6630"/>
    <w:rsid w:val="00E02D45"/>
    <w:rsid w:val="00E0356C"/>
    <w:rsid w:val="00E1699B"/>
    <w:rsid w:val="00E316CA"/>
    <w:rsid w:val="00E32EE7"/>
    <w:rsid w:val="00E34D72"/>
    <w:rsid w:val="00E36E57"/>
    <w:rsid w:val="00E371C6"/>
    <w:rsid w:val="00E4583B"/>
    <w:rsid w:val="00E45BDD"/>
    <w:rsid w:val="00E51E9B"/>
    <w:rsid w:val="00E540AA"/>
    <w:rsid w:val="00E65974"/>
    <w:rsid w:val="00E76F68"/>
    <w:rsid w:val="00E77E8F"/>
    <w:rsid w:val="00E80E5A"/>
    <w:rsid w:val="00E837C2"/>
    <w:rsid w:val="00E84291"/>
    <w:rsid w:val="00E84353"/>
    <w:rsid w:val="00E859B2"/>
    <w:rsid w:val="00E9196E"/>
    <w:rsid w:val="00E95957"/>
    <w:rsid w:val="00E961F1"/>
    <w:rsid w:val="00E979AA"/>
    <w:rsid w:val="00EA0215"/>
    <w:rsid w:val="00EA6ECE"/>
    <w:rsid w:val="00EB1A4D"/>
    <w:rsid w:val="00EB2A3D"/>
    <w:rsid w:val="00EB7A15"/>
    <w:rsid w:val="00EC2BF2"/>
    <w:rsid w:val="00EC4F3F"/>
    <w:rsid w:val="00EC66B9"/>
    <w:rsid w:val="00EC6AC7"/>
    <w:rsid w:val="00ED3F95"/>
    <w:rsid w:val="00ED4629"/>
    <w:rsid w:val="00EE0AA2"/>
    <w:rsid w:val="00EE2105"/>
    <w:rsid w:val="00EE3045"/>
    <w:rsid w:val="00EE6803"/>
    <w:rsid w:val="00EE6EA3"/>
    <w:rsid w:val="00EF1F7A"/>
    <w:rsid w:val="00F01F28"/>
    <w:rsid w:val="00F06F29"/>
    <w:rsid w:val="00F10052"/>
    <w:rsid w:val="00F11138"/>
    <w:rsid w:val="00F22956"/>
    <w:rsid w:val="00F25D69"/>
    <w:rsid w:val="00F31003"/>
    <w:rsid w:val="00F33A83"/>
    <w:rsid w:val="00F34FBA"/>
    <w:rsid w:val="00F350E8"/>
    <w:rsid w:val="00F357BA"/>
    <w:rsid w:val="00F416DE"/>
    <w:rsid w:val="00F4734C"/>
    <w:rsid w:val="00F47F88"/>
    <w:rsid w:val="00F57EF9"/>
    <w:rsid w:val="00F6065F"/>
    <w:rsid w:val="00F61043"/>
    <w:rsid w:val="00F666A2"/>
    <w:rsid w:val="00F705F2"/>
    <w:rsid w:val="00F70BB6"/>
    <w:rsid w:val="00F71B55"/>
    <w:rsid w:val="00F7247C"/>
    <w:rsid w:val="00F75FC9"/>
    <w:rsid w:val="00F81C1B"/>
    <w:rsid w:val="00F82AA0"/>
    <w:rsid w:val="00F833DF"/>
    <w:rsid w:val="00F84189"/>
    <w:rsid w:val="00F9265E"/>
    <w:rsid w:val="00F938BD"/>
    <w:rsid w:val="00F969D5"/>
    <w:rsid w:val="00F97C7C"/>
    <w:rsid w:val="00FA1B46"/>
    <w:rsid w:val="00FA2A72"/>
    <w:rsid w:val="00FB1B95"/>
    <w:rsid w:val="00FB51AD"/>
    <w:rsid w:val="00FC2EDA"/>
    <w:rsid w:val="00FC5D42"/>
    <w:rsid w:val="00FC7DB3"/>
    <w:rsid w:val="00FE07BA"/>
    <w:rsid w:val="00FE72D6"/>
    <w:rsid w:val="00FF7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980B"/>
  <w15:docId w15:val="{BC4C4085-9219-4129-9CE8-DA9B9A08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C8"/>
    <w:pPr>
      <w:spacing w:line="360" w:lineRule="auto"/>
      <w:jc w:val="both"/>
    </w:pPr>
    <w:rPr>
      <w:rFonts w:ascii="Arial" w:hAnsi="Arial"/>
      <w:sz w:val="24"/>
    </w:rPr>
  </w:style>
  <w:style w:type="paragraph" w:styleId="Ttulo1">
    <w:name w:val="heading 1"/>
    <w:basedOn w:val="Normal"/>
    <w:link w:val="Ttulo1Car"/>
    <w:uiPriority w:val="9"/>
    <w:qFormat/>
    <w:rsid w:val="00334359"/>
    <w:pPr>
      <w:spacing w:after="360" w:line="240" w:lineRule="auto"/>
      <w:outlineLvl w:val="0"/>
    </w:pPr>
    <w:rPr>
      <w:rFonts w:eastAsia="Times New Roman" w:cs="Times New Roman"/>
      <w:b/>
      <w:bCs/>
      <w:kern w:val="36"/>
      <w:szCs w:val="48"/>
    </w:rPr>
  </w:style>
  <w:style w:type="paragraph" w:styleId="Ttulo2">
    <w:name w:val="heading 2"/>
    <w:basedOn w:val="Normal"/>
    <w:next w:val="Normal"/>
    <w:link w:val="Ttulo2Car"/>
    <w:uiPriority w:val="9"/>
    <w:semiHidden/>
    <w:unhideWhenUsed/>
    <w:qFormat/>
    <w:rsid w:val="00B06EC8"/>
    <w:pPr>
      <w:keepNext/>
      <w:keepLines/>
      <w:spacing w:before="200" w:after="0" w:line="24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97092"/>
  </w:style>
  <w:style w:type="paragraph" w:styleId="Prrafodelista">
    <w:name w:val="List Paragraph"/>
    <w:basedOn w:val="Normal"/>
    <w:uiPriority w:val="34"/>
    <w:qFormat/>
    <w:rsid w:val="00B97092"/>
    <w:pPr>
      <w:ind w:left="720"/>
      <w:contextualSpacing/>
    </w:pPr>
  </w:style>
  <w:style w:type="table" w:styleId="Tablaconcuadrcula">
    <w:name w:val="Table Grid"/>
    <w:basedOn w:val="Tablanormal"/>
    <w:uiPriority w:val="59"/>
    <w:rsid w:val="00B9709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Fuentedeprrafopredeter"/>
    <w:rsid w:val="00B97092"/>
  </w:style>
  <w:style w:type="character" w:customStyle="1" w:styleId="hps">
    <w:name w:val="hps"/>
    <w:basedOn w:val="Fuentedeprrafopredeter"/>
    <w:rsid w:val="00B97092"/>
  </w:style>
  <w:style w:type="paragraph" w:styleId="Textodeglobo">
    <w:name w:val="Balloon Text"/>
    <w:basedOn w:val="Normal"/>
    <w:link w:val="TextodegloboCar"/>
    <w:uiPriority w:val="99"/>
    <w:semiHidden/>
    <w:unhideWhenUsed/>
    <w:rsid w:val="00B97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092"/>
    <w:rPr>
      <w:rFonts w:ascii="Tahoma" w:hAnsi="Tahoma" w:cs="Tahoma"/>
      <w:sz w:val="16"/>
      <w:szCs w:val="16"/>
      <w:lang w:val="en-US"/>
    </w:rPr>
  </w:style>
  <w:style w:type="paragraph" w:styleId="Encabezado">
    <w:name w:val="header"/>
    <w:basedOn w:val="Normal"/>
    <w:link w:val="EncabezadoCar"/>
    <w:uiPriority w:val="99"/>
    <w:unhideWhenUsed/>
    <w:rsid w:val="00545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A48"/>
    <w:rPr>
      <w:lang w:val="en-US"/>
    </w:rPr>
  </w:style>
  <w:style w:type="paragraph" w:styleId="Piedepgina">
    <w:name w:val="footer"/>
    <w:basedOn w:val="Normal"/>
    <w:link w:val="PiedepginaCar"/>
    <w:uiPriority w:val="99"/>
    <w:unhideWhenUsed/>
    <w:rsid w:val="00545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A48"/>
    <w:rPr>
      <w:lang w:val="en-US"/>
    </w:rPr>
  </w:style>
  <w:style w:type="character" w:styleId="Refdecomentario">
    <w:name w:val="annotation reference"/>
    <w:basedOn w:val="Fuentedeprrafopredeter"/>
    <w:unhideWhenUsed/>
    <w:rsid w:val="00893318"/>
    <w:rPr>
      <w:sz w:val="16"/>
      <w:szCs w:val="16"/>
    </w:rPr>
  </w:style>
  <w:style w:type="paragraph" w:styleId="Textocomentario">
    <w:name w:val="annotation text"/>
    <w:basedOn w:val="Normal"/>
    <w:link w:val="TextocomentarioCar"/>
    <w:unhideWhenUsed/>
    <w:rsid w:val="00893318"/>
    <w:pPr>
      <w:spacing w:line="240" w:lineRule="auto"/>
    </w:pPr>
    <w:rPr>
      <w:sz w:val="20"/>
      <w:szCs w:val="20"/>
    </w:rPr>
  </w:style>
  <w:style w:type="character" w:customStyle="1" w:styleId="TextocomentarioCar">
    <w:name w:val="Texto comentario Car"/>
    <w:basedOn w:val="Fuentedeprrafopredeter"/>
    <w:link w:val="Textocomentario"/>
    <w:rsid w:val="0089331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93318"/>
    <w:rPr>
      <w:b/>
      <w:bCs/>
    </w:rPr>
  </w:style>
  <w:style w:type="character" w:customStyle="1" w:styleId="AsuntodelcomentarioCar">
    <w:name w:val="Asunto del comentario Car"/>
    <w:basedOn w:val="TextocomentarioCar"/>
    <w:link w:val="Asuntodelcomentario"/>
    <w:uiPriority w:val="99"/>
    <w:semiHidden/>
    <w:rsid w:val="00893318"/>
    <w:rPr>
      <w:b/>
      <w:bCs/>
      <w:sz w:val="20"/>
      <w:szCs w:val="20"/>
      <w:lang w:val="en-US"/>
    </w:rPr>
  </w:style>
  <w:style w:type="paragraph" w:styleId="Textonotapie">
    <w:name w:val="footnote text"/>
    <w:basedOn w:val="Normal"/>
    <w:link w:val="TextonotapieCar"/>
    <w:uiPriority w:val="99"/>
    <w:unhideWhenUsed/>
    <w:rsid w:val="002C2F29"/>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2C2F29"/>
    <w:rPr>
      <w:sz w:val="20"/>
      <w:szCs w:val="20"/>
      <w:lang w:val="es-ES"/>
    </w:rPr>
  </w:style>
  <w:style w:type="character" w:styleId="Hipervnculo">
    <w:name w:val="Hyperlink"/>
    <w:basedOn w:val="Fuentedeprrafopredeter"/>
    <w:uiPriority w:val="99"/>
    <w:unhideWhenUsed/>
    <w:rsid w:val="002C2F29"/>
    <w:rPr>
      <w:color w:val="0000FF" w:themeColor="hyperlink"/>
      <w:u w:val="single"/>
    </w:rPr>
  </w:style>
  <w:style w:type="character" w:customStyle="1" w:styleId="atn">
    <w:name w:val="atn"/>
    <w:basedOn w:val="Fuentedeprrafopredeter"/>
    <w:rsid w:val="00C0154C"/>
  </w:style>
  <w:style w:type="paragraph" w:styleId="Textonotaalfinal">
    <w:name w:val="endnote text"/>
    <w:basedOn w:val="Normal"/>
    <w:link w:val="TextonotaalfinalCar"/>
    <w:uiPriority w:val="99"/>
    <w:semiHidden/>
    <w:unhideWhenUsed/>
    <w:rsid w:val="007B48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480B"/>
    <w:rPr>
      <w:sz w:val="20"/>
      <w:szCs w:val="20"/>
    </w:rPr>
  </w:style>
  <w:style w:type="character" w:styleId="Refdenotaalfinal">
    <w:name w:val="endnote reference"/>
    <w:basedOn w:val="Fuentedeprrafopredeter"/>
    <w:uiPriority w:val="99"/>
    <w:semiHidden/>
    <w:unhideWhenUsed/>
    <w:rsid w:val="007B480B"/>
    <w:rPr>
      <w:vertAlign w:val="superscript"/>
    </w:rPr>
  </w:style>
  <w:style w:type="paragraph" w:styleId="Sinespaciado">
    <w:name w:val="No Spacing"/>
    <w:link w:val="SinespaciadoCar"/>
    <w:uiPriority w:val="1"/>
    <w:qFormat/>
    <w:rsid w:val="007B480B"/>
    <w:pPr>
      <w:spacing w:after="0" w:line="240" w:lineRule="auto"/>
    </w:pPr>
  </w:style>
  <w:style w:type="character" w:customStyle="1" w:styleId="Ttulo1Car">
    <w:name w:val="Título 1 Car"/>
    <w:basedOn w:val="Fuentedeprrafopredeter"/>
    <w:link w:val="Ttulo1"/>
    <w:uiPriority w:val="9"/>
    <w:rsid w:val="00334359"/>
    <w:rPr>
      <w:rFonts w:ascii="Arial" w:eastAsia="Times New Roman" w:hAnsi="Arial" w:cs="Times New Roman"/>
      <w:b/>
      <w:bCs/>
      <w:kern w:val="36"/>
      <w:sz w:val="24"/>
      <w:szCs w:val="48"/>
    </w:rPr>
  </w:style>
  <w:style w:type="character" w:customStyle="1" w:styleId="apple-converted-space">
    <w:name w:val="apple-converted-space"/>
    <w:basedOn w:val="Fuentedeprrafopredeter"/>
    <w:rsid w:val="00334978"/>
  </w:style>
  <w:style w:type="character" w:styleId="Textoennegrita">
    <w:name w:val="Strong"/>
    <w:basedOn w:val="Fuentedeprrafopredeter"/>
    <w:uiPriority w:val="22"/>
    <w:qFormat/>
    <w:rsid w:val="00334978"/>
    <w:rPr>
      <w:b/>
      <w:bCs/>
    </w:rPr>
  </w:style>
  <w:style w:type="character" w:customStyle="1" w:styleId="SinespaciadoCar">
    <w:name w:val="Sin espaciado Car"/>
    <w:basedOn w:val="Fuentedeprrafopredeter"/>
    <w:link w:val="Sinespaciado"/>
    <w:uiPriority w:val="1"/>
    <w:rsid w:val="00BD7E36"/>
  </w:style>
  <w:style w:type="paragraph" w:customStyle="1" w:styleId="estilo2">
    <w:name w:val="estilo2"/>
    <w:basedOn w:val="Normal"/>
    <w:rsid w:val="00B804C0"/>
    <w:pPr>
      <w:spacing w:before="100" w:beforeAutospacing="1" w:after="100" w:afterAutospacing="1" w:line="240" w:lineRule="auto"/>
    </w:pPr>
    <w:rPr>
      <w:rFonts w:ascii="Verdana" w:eastAsia="Times New Roman" w:hAnsi="Verdana" w:cs="Times New Roman"/>
      <w:b/>
      <w:bCs/>
      <w:sz w:val="18"/>
      <w:szCs w:val="18"/>
      <w:lang w:val="es-ES" w:eastAsia="es-ES"/>
    </w:rPr>
  </w:style>
  <w:style w:type="character" w:styleId="Refdenotaalpie">
    <w:name w:val="footnote reference"/>
    <w:basedOn w:val="Fuentedeprrafopredeter"/>
    <w:uiPriority w:val="99"/>
    <w:semiHidden/>
    <w:unhideWhenUsed/>
    <w:rsid w:val="00627978"/>
    <w:rPr>
      <w:vertAlign w:val="superscript"/>
    </w:rPr>
  </w:style>
  <w:style w:type="character" w:customStyle="1" w:styleId="Ttulo2Car">
    <w:name w:val="Título 2 Car"/>
    <w:basedOn w:val="Fuentedeprrafopredeter"/>
    <w:link w:val="Ttulo2"/>
    <w:uiPriority w:val="9"/>
    <w:semiHidden/>
    <w:rsid w:val="00B06EC8"/>
    <w:rPr>
      <w:rFonts w:ascii="Arial" w:eastAsiaTheme="majorEastAsia" w:hAnsi="Arial" w:cstheme="majorBidi"/>
      <w:b/>
      <w:bCs/>
      <w:sz w:val="24"/>
      <w:szCs w:val="26"/>
    </w:rPr>
  </w:style>
  <w:style w:type="paragraph" w:styleId="Subttulo">
    <w:name w:val="Subtitle"/>
    <w:basedOn w:val="Normal"/>
    <w:next w:val="Normal"/>
    <w:link w:val="SubttuloCar"/>
    <w:qFormat/>
    <w:rsid w:val="00307342"/>
    <w:pPr>
      <w:spacing w:after="60" w:line="240" w:lineRule="auto"/>
      <w:jc w:val="left"/>
      <w:outlineLvl w:val="1"/>
    </w:pPr>
    <w:rPr>
      <w:rFonts w:ascii="Times New Roman" w:eastAsia="Times New Roman" w:hAnsi="Times New Roman" w:cs="Times New Roman"/>
      <w:color w:val="2E74B5"/>
      <w:szCs w:val="24"/>
      <w:lang w:val="es-ES_tradnl" w:eastAsia="es-ES_tradnl"/>
    </w:rPr>
  </w:style>
  <w:style w:type="character" w:customStyle="1" w:styleId="SubttuloCar">
    <w:name w:val="Subtítulo Car"/>
    <w:basedOn w:val="Fuentedeprrafopredeter"/>
    <w:link w:val="Subttulo"/>
    <w:rsid w:val="00307342"/>
    <w:rPr>
      <w:rFonts w:ascii="Times New Roman" w:eastAsia="Times New Roman" w:hAnsi="Times New Roman" w:cs="Times New Roman"/>
      <w:color w:val="2E74B5"/>
      <w:sz w:val="24"/>
      <w:szCs w:val="24"/>
      <w:lang w:val="es-ES_tradnl" w:eastAsia="es-ES_tradnl"/>
    </w:rPr>
  </w:style>
  <w:style w:type="paragraph" w:styleId="NormalWeb">
    <w:name w:val="Normal (Web)"/>
    <w:basedOn w:val="Normal"/>
    <w:uiPriority w:val="99"/>
    <w:unhideWhenUsed/>
    <w:rsid w:val="00345743"/>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styleId="Mencinsinresolver">
    <w:name w:val="Unresolved Mention"/>
    <w:basedOn w:val="Fuentedeprrafopredeter"/>
    <w:uiPriority w:val="99"/>
    <w:semiHidden/>
    <w:unhideWhenUsed/>
    <w:rsid w:val="00270E3A"/>
    <w:rPr>
      <w:color w:val="605E5C"/>
      <w:shd w:val="clear" w:color="auto" w:fill="E1DFDD"/>
    </w:rPr>
  </w:style>
  <w:style w:type="paragraph" w:styleId="Descripcin">
    <w:name w:val="caption"/>
    <w:basedOn w:val="Normal"/>
    <w:next w:val="Normal"/>
    <w:uiPriority w:val="35"/>
    <w:unhideWhenUsed/>
    <w:qFormat/>
    <w:rsid w:val="00177E5C"/>
    <w:pPr>
      <w:spacing w:line="240" w:lineRule="auto"/>
      <w:jc w:val="left"/>
    </w:pPr>
    <w:rPr>
      <w:rFonts w:asciiTheme="minorHAnsi" w:eastAsiaTheme="minorHAnsi" w:hAnsiTheme="minorHAnsi"/>
      <w:i/>
      <w:iCs/>
      <w:color w:val="1F497D" w:themeColor="text2"/>
      <w:kern w:val="2"/>
      <w:sz w:val="18"/>
      <w:szCs w:val="18"/>
      <w:lang w:eastAsia="en-US"/>
    </w:rPr>
  </w:style>
  <w:style w:type="character" w:styleId="Textodelmarcadordeposicin">
    <w:name w:val="Placeholder Text"/>
    <w:basedOn w:val="Fuentedeprrafopredeter"/>
    <w:uiPriority w:val="99"/>
    <w:semiHidden/>
    <w:rsid w:val="00B32A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2739">
      <w:bodyDiv w:val="1"/>
      <w:marLeft w:val="0"/>
      <w:marRight w:val="0"/>
      <w:marTop w:val="0"/>
      <w:marBottom w:val="0"/>
      <w:divBdr>
        <w:top w:val="none" w:sz="0" w:space="0" w:color="auto"/>
        <w:left w:val="none" w:sz="0" w:space="0" w:color="auto"/>
        <w:bottom w:val="none" w:sz="0" w:space="0" w:color="auto"/>
        <w:right w:val="none" w:sz="0" w:space="0" w:color="auto"/>
      </w:divBdr>
      <w:divsChild>
        <w:div w:id="1528173720">
          <w:marLeft w:val="640"/>
          <w:marRight w:val="0"/>
          <w:marTop w:val="0"/>
          <w:marBottom w:val="0"/>
          <w:divBdr>
            <w:top w:val="none" w:sz="0" w:space="0" w:color="auto"/>
            <w:left w:val="none" w:sz="0" w:space="0" w:color="auto"/>
            <w:bottom w:val="none" w:sz="0" w:space="0" w:color="auto"/>
            <w:right w:val="none" w:sz="0" w:space="0" w:color="auto"/>
          </w:divBdr>
        </w:div>
        <w:div w:id="262999810">
          <w:marLeft w:val="640"/>
          <w:marRight w:val="0"/>
          <w:marTop w:val="0"/>
          <w:marBottom w:val="0"/>
          <w:divBdr>
            <w:top w:val="none" w:sz="0" w:space="0" w:color="auto"/>
            <w:left w:val="none" w:sz="0" w:space="0" w:color="auto"/>
            <w:bottom w:val="none" w:sz="0" w:space="0" w:color="auto"/>
            <w:right w:val="none" w:sz="0" w:space="0" w:color="auto"/>
          </w:divBdr>
        </w:div>
        <w:div w:id="998115551">
          <w:marLeft w:val="640"/>
          <w:marRight w:val="0"/>
          <w:marTop w:val="0"/>
          <w:marBottom w:val="0"/>
          <w:divBdr>
            <w:top w:val="none" w:sz="0" w:space="0" w:color="auto"/>
            <w:left w:val="none" w:sz="0" w:space="0" w:color="auto"/>
            <w:bottom w:val="none" w:sz="0" w:space="0" w:color="auto"/>
            <w:right w:val="none" w:sz="0" w:space="0" w:color="auto"/>
          </w:divBdr>
        </w:div>
        <w:div w:id="409280762">
          <w:marLeft w:val="640"/>
          <w:marRight w:val="0"/>
          <w:marTop w:val="0"/>
          <w:marBottom w:val="0"/>
          <w:divBdr>
            <w:top w:val="none" w:sz="0" w:space="0" w:color="auto"/>
            <w:left w:val="none" w:sz="0" w:space="0" w:color="auto"/>
            <w:bottom w:val="none" w:sz="0" w:space="0" w:color="auto"/>
            <w:right w:val="none" w:sz="0" w:space="0" w:color="auto"/>
          </w:divBdr>
        </w:div>
        <w:div w:id="129521217">
          <w:marLeft w:val="640"/>
          <w:marRight w:val="0"/>
          <w:marTop w:val="0"/>
          <w:marBottom w:val="0"/>
          <w:divBdr>
            <w:top w:val="none" w:sz="0" w:space="0" w:color="auto"/>
            <w:left w:val="none" w:sz="0" w:space="0" w:color="auto"/>
            <w:bottom w:val="none" w:sz="0" w:space="0" w:color="auto"/>
            <w:right w:val="none" w:sz="0" w:space="0" w:color="auto"/>
          </w:divBdr>
        </w:div>
        <w:div w:id="1548645922">
          <w:marLeft w:val="640"/>
          <w:marRight w:val="0"/>
          <w:marTop w:val="0"/>
          <w:marBottom w:val="0"/>
          <w:divBdr>
            <w:top w:val="none" w:sz="0" w:space="0" w:color="auto"/>
            <w:left w:val="none" w:sz="0" w:space="0" w:color="auto"/>
            <w:bottom w:val="none" w:sz="0" w:space="0" w:color="auto"/>
            <w:right w:val="none" w:sz="0" w:space="0" w:color="auto"/>
          </w:divBdr>
        </w:div>
        <w:div w:id="1346665256">
          <w:marLeft w:val="640"/>
          <w:marRight w:val="0"/>
          <w:marTop w:val="0"/>
          <w:marBottom w:val="0"/>
          <w:divBdr>
            <w:top w:val="none" w:sz="0" w:space="0" w:color="auto"/>
            <w:left w:val="none" w:sz="0" w:space="0" w:color="auto"/>
            <w:bottom w:val="none" w:sz="0" w:space="0" w:color="auto"/>
            <w:right w:val="none" w:sz="0" w:space="0" w:color="auto"/>
          </w:divBdr>
        </w:div>
        <w:div w:id="651912734">
          <w:marLeft w:val="640"/>
          <w:marRight w:val="0"/>
          <w:marTop w:val="0"/>
          <w:marBottom w:val="0"/>
          <w:divBdr>
            <w:top w:val="none" w:sz="0" w:space="0" w:color="auto"/>
            <w:left w:val="none" w:sz="0" w:space="0" w:color="auto"/>
            <w:bottom w:val="none" w:sz="0" w:space="0" w:color="auto"/>
            <w:right w:val="none" w:sz="0" w:space="0" w:color="auto"/>
          </w:divBdr>
        </w:div>
        <w:div w:id="1951669961">
          <w:marLeft w:val="640"/>
          <w:marRight w:val="0"/>
          <w:marTop w:val="0"/>
          <w:marBottom w:val="0"/>
          <w:divBdr>
            <w:top w:val="none" w:sz="0" w:space="0" w:color="auto"/>
            <w:left w:val="none" w:sz="0" w:space="0" w:color="auto"/>
            <w:bottom w:val="none" w:sz="0" w:space="0" w:color="auto"/>
            <w:right w:val="none" w:sz="0" w:space="0" w:color="auto"/>
          </w:divBdr>
        </w:div>
        <w:div w:id="317878887">
          <w:marLeft w:val="640"/>
          <w:marRight w:val="0"/>
          <w:marTop w:val="0"/>
          <w:marBottom w:val="0"/>
          <w:divBdr>
            <w:top w:val="none" w:sz="0" w:space="0" w:color="auto"/>
            <w:left w:val="none" w:sz="0" w:space="0" w:color="auto"/>
            <w:bottom w:val="none" w:sz="0" w:space="0" w:color="auto"/>
            <w:right w:val="none" w:sz="0" w:space="0" w:color="auto"/>
          </w:divBdr>
        </w:div>
        <w:div w:id="1200168581">
          <w:marLeft w:val="640"/>
          <w:marRight w:val="0"/>
          <w:marTop w:val="0"/>
          <w:marBottom w:val="0"/>
          <w:divBdr>
            <w:top w:val="none" w:sz="0" w:space="0" w:color="auto"/>
            <w:left w:val="none" w:sz="0" w:space="0" w:color="auto"/>
            <w:bottom w:val="none" w:sz="0" w:space="0" w:color="auto"/>
            <w:right w:val="none" w:sz="0" w:space="0" w:color="auto"/>
          </w:divBdr>
        </w:div>
        <w:div w:id="803230325">
          <w:marLeft w:val="640"/>
          <w:marRight w:val="0"/>
          <w:marTop w:val="0"/>
          <w:marBottom w:val="0"/>
          <w:divBdr>
            <w:top w:val="none" w:sz="0" w:space="0" w:color="auto"/>
            <w:left w:val="none" w:sz="0" w:space="0" w:color="auto"/>
            <w:bottom w:val="none" w:sz="0" w:space="0" w:color="auto"/>
            <w:right w:val="none" w:sz="0" w:space="0" w:color="auto"/>
          </w:divBdr>
        </w:div>
        <w:div w:id="505100074">
          <w:marLeft w:val="640"/>
          <w:marRight w:val="0"/>
          <w:marTop w:val="0"/>
          <w:marBottom w:val="0"/>
          <w:divBdr>
            <w:top w:val="none" w:sz="0" w:space="0" w:color="auto"/>
            <w:left w:val="none" w:sz="0" w:space="0" w:color="auto"/>
            <w:bottom w:val="none" w:sz="0" w:space="0" w:color="auto"/>
            <w:right w:val="none" w:sz="0" w:space="0" w:color="auto"/>
          </w:divBdr>
        </w:div>
        <w:div w:id="1455057229">
          <w:marLeft w:val="640"/>
          <w:marRight w:val="0"/>
          <w:marTop w:val="0"/>
          <w:marBottom w:val="0"/>
          <w:divBdr>
            <w:top w:val="none" w:sz="0" w:space="0" w:color="auto"/>
            <w:left w:val="none" w:sz="0" w:space="0" w:color="auto"/>
            <w:bottom w:val="none" w:sz="0" w:space="0" w:color="auto"/>
            <w:right w:val="none" w:sz="0" w:space="0" w:color="auto"/>
          </w:divBdr>
        </w:div>
        <w:div w:id="918753714">
          <w:marLeft w:val="640"/>
          <w:marRight w:val="0"/>
          <w:marTop w:val="0"/>
          <w:marBottom w:val="0"/>
          <w:divBdr>
            <w:top w:val="none" w:sz="0" w:space="0" w:color="auto"/>
            <w:left w:val="none" w:sz="0" w:space="0" w:color="auto"/>
            <w:bottom w:val="none" w:sz="0" w:space="0" w:color="auto"/>
            <w:right w:val="none" w:sz="0" w:space="0" w:color="auto"/>
          </w:divBdr>
        </w:div>
        <w:div w:id="1795752390">
          <w:marLeft w:val="640"/>
          <w:marRight w:val="0"/>
          <w:marTop w:val="0"/>
          <w:marBottom w:val="0"/>
          <w:divBdr>
            <w:top w:val="none" w:sz="0" w:space="0" w:color="auto"/>
            <w:left w:val="none" w:sz="0" w:space="0" w:color="auto"/>
            <w:bottom w:val="none" w:sz="0" w:space="0" w:color="auto"/>
            <w:right w:val="none" w:sz="0" w:space="0" w:color="auto"/>
          </w:divBdr>
        </w:div>
        <w:div w:id="1096172727">
          <w:marLeft w:val="640"/>
          <w:marRight w:val="0"/>
          <w:marTop w:val="0"/>
          <w:marBottom w:val="0"/>
          <w:divBdr>
            <w:top w:val="none" w:sz="0" w:space="0" w:color="auto"/>
            <w:left w:val="none" w:sz="0" w:space="0" w:color="auto"/>
            <w:bottom w:val="none" w:sz="0" w:space="0" w:color="auto"/>
            <w:right w:val="none" w:sz="0" w:space="0" w:color="auto"/>
          </w:divBdr>
        </w:div>
        <w:div w:id="254821476">
          <w:marLeft w:val="640"/>
          <w:marRight w:val="0"/>
          <w:marTop w:val="0"/>
          <w:marBottom w:val="0"/>
          <w:divBdr>
            <w:top w:val="none" w:sz="0" w:space="0" w:color="auto"/>
            <w:left w:val="none" w:sz="0" w:space="0" w:color="auto"/>
            <w:bottom w:val="none" w:sz="0" w:space="0" w:color="auto"/>
            <w:right w:val="none" w:sz="0" w:space="0" w:color="auto"/>
          </w:divBdr>
        </w:div>
        <w:div w:id="1818765648">
          <w:marLeft w:val="640"/>
          <w:marRight w:val="0"/>
          <w:marTop w:val="0"/>
          <w:marBottom w:val="0"/>
          <w:divBdr>
            <w:top w:val="none" w:sz="0" w:space="0" w:color="auto"/>
            <w:left w:val="none" w:sz="0" w:space="0" w:color="auto"/>
            <w:bottom w:val="none" w:sz="0" w:space="0" w:color="auto"/>
            <w:right w:val="none" w:sz="0" w:space="0" w:color="auto"/>
          </w:divBdr>
        </w:div>
        <w:div w:id="1129736618">
          <w:marLeft w:val="640"/>
          <w:marRight w:val="0"/>
          <w:marTop w:val="0"/>
          <w:marBottom w:val="0"/>
          <w:divBdr>
            <w:top w:val="none" w:sz="0" w:space="0" w:color="auto"/>
            <w:left w:val="none" w:sz="0" w:space="0" w:color="auto"/>
            <w:bottom w:val="none" w:sz="0" w:space="0" w:color="auto"/>
            <w:right w:val="none" w:sz="0" w:space="0" w:color="auto"/>
          </w:divBdr>
        </w:div>
        <w:div w:id="2080014057">
          <w:marLeft w:val="640"/>
          <w:marRight w:val="0"/>
          <w:marTop w:val="0"/>
          <w:marBottom w:val="0"/>
          <w:divBdr>
            <w:top w:val="none" w:sz="0" w:space="0" w:color="auto"/>
            <w:left w:val="none" w:sz="0" w:space="0" w:color="auto"/>
            <w:bottom w:val="none" w:sz="0" w:space="0" w:color="auto"/>
            <w:right w:val="none" w:sz="0" w:space="0" w:color="auto"/>
          </w:divBdr>
        </w:div>
        <w:div w:id="453259309">
          <w:marLeft w:val="640"/>
          <w:marRight w:val="0"/>
          <w:marTop w:val="0"/>
          <w:marBottom w:val="0"/>
          <w:divBdr>
            <w:top w:val="none" w:sz="0" w:space="0" w:color="auto"/>
            <w:left w:val="none" w:sz="0" w:space="0" w:color="auto"/>
            <w:bottom w:val="none" w:sz="0" w:space="0" w:color="auto"/>
            <w:right w:val="none" w:sz="0" w:space="0" w:color="auto"/>
          </w:divBdr>
        </w:div>
        <w:div w:id="1118598096">
          <w:marLeft w:val="640"/>
          <w:marRight w:val="0"/>
          <w:marTop w:val="0"/>
          <w:marBottom w:val="0"/>
          <w:divBdr>
            <w:top w:val="none" w:sz="0" w:space="0" w:color="auto"/>
            <w:left w:val="none" w:sz="0" w:space="0" w:color="auto"/>
            <w:bottom w:val="none" w:sz="0" w:space="0" w:color="auto"/>
            <w:right w:val="none" w:sz="0" w:space="0" w:color="auto"/>
          </w:divBdr>
        </w:div>
        <w:div w:id="1700279369">
          <w:marLeft w:val="640"/>
          <w:marRight w:val="0"/>
          <w:marTop w:val="0"/>
          <w:marBottom w:val="0"/>
          <w:divBdr>
            <w:top w:val="none" w:sz="0" w:space="0" w:color="auto"/>
            <w:left w:val="none" w:sz="0" w:space="0" w:color="auto"/>
            <w:bottom w:val="none" w:sz="0" w:space="0" w:color="auto"/>
            <w:right w:val="none" w:sz="0" w:space="0" w:color="auto"/>
          </w:divBdr>
        </w:div>
        <w:div w:id="889726550">
          <w:marLeft w:val="640"/>
          <w:marRight w:val="0"/>
          <w:marTop w:val="0"/>
          <w:marBottom w:val="0"/>
          <w:divBdr>
            <w:top w:val="none" w:sz="0" w:space="0" w:color="auto"/>
            <w:left w:val="none" w:sz="0" w:space="0" w:color="auto"/>
            <w:bottom w:val="none" w:sz="0" w:space="0" w:color="auto"/>
            <w:right w:val="none" w:sz="0" w:space="0" w:color="auto"/>
          </w:divBdr>
        </w:div>
        <w:div w:id="60494645">
          <w:marLeft w:val="640"/>
          <w:marRight w:val="0"/>
          <w:marTop w:val="0"/>
          <w:marBottom w:val="0"/>
          <w:divBdr>
            <w:top w:val="none" w:sz="0" w:space="0" w:color="auto"/>
            <w:left w:val="none" w:sz="0" w:space="0" w:color="auto"/>
            <w:bottom w:val="none" w:sz="0" w:space="0" w:color="auto"/>
            <w:right w:val="none" w:sz="0" w:space="0" w:color="auto"/>
          </w:divBdr>
        </w:div>
        <w:div w:id="477379006">
          <w:marLeft w:val="640"/>
          <w:marRight w:val="0"/>
          <w:marTop w:val="0"/>
          <w:marBottom w:val="0"/>
          <w:divBdr>
            <w:top w:val="none" w:sz="0" w:space="0" w:color="auto"/>
            <w:left w:val="none" w:sz="0" w:space="0" w:color="auto"/>
            <w:bottom w:val="none" w:sz="0" w:space="0" w:color="auto"/>
            <w:right w:val="none" w:sz="0" w:space="0" w:color="auto"/>
          </w:divBdr>
        </w:div>
        <w:div w:id="1491866815">
          <w:marLeft w:val="640"/>
          <w:marRight w:val="0"/>
          <w:marTop w:val="0"/>
          <w:marBottom w:val="0"/>
          <w:divBdr>
            <w:top w:val="none" w:sz="0" w:space="0" w:color="auto"/>
            <w:left w:val="none" w:sz="0" w:space="0" w:color="auto"/>
            <w:bottom w:val="none" w:sz="0" w:space="0" w:color="auto"/>
            <w:right w:val="none" w:sz="0" w:space="0" w:color="auto"/>
          </w:divBdr>
        </w:div>
        <w:div w:id="1371104413">
          <w:marLeft w:val="640"/>
          <w:marRight w:val="0"/>
          <w:marTop w:val="0"/>
          <w:marBottom w:val="0"/>
          <w:divBdr>
            <w:top w:val="none" w:sz="0" w:space="0" w:color="auto"/>
            <w:left w:val="none" w:sz="0" w:space="0" w:color="auto"/>
            <w:bottom w:val="none" w:sz="0" w:space="0" w:color="auto"/>
            <w:right w:val="none" w:sz="0" w:space="0" w:color="auto"/>
          </w:divBdr>
        </w:div>
      </w:divsChild>
    </w:div>
    <w:div w:id="111487054">
      <w:bodyDiv w:val="1"/>
      <w:marLeft w:val="360"/>
      <w:marRight w:val="360"/>
      <w:marTop w:val="360"/>
      <w:marBottom w:val="360"/>
      <w:divBdr>
        <w:top w:val="none" w:sz="0" w:space="0" w:color="auto"/>
        <w:left w:val="none" w:sz="0" w:space="0" w:color="auto"/>
        <w:bottom w:val="none" w:sz="0" w:space="0" w:color="auto"/>
        <w:right w:val="none" w:sz="0" w:space="0" w:color="auto"/>
      </w:divBdr>
    </w:div>
    <w:div w:id="160002161">
      <w:bodyDiv w:val="1"/>
      <w:marLeft w:val="0"/>
      <w:marRight w:val="0"/>
      <w:marTop w:val="0"/>
      <w:marBottom w:val="0"/>
      <w:divBdr>
        <w:top w:val="none" w:sz="0" w:space="0" w:color="auto"/>
        <w:left w:val="none" w:sz="0" w:space="0" w:color="auto"/>
        <w:bottom w:val="none" w:sz="0" w:space="0" w:color="auto"/>
        <w:right w:val="none" w:sz="0" w:space="0" w:color="auto"/>
      </w:divBdr>
    </w:div>
    <w:div w:id="212235401">
      <w:bodyDiv w:val="1"/>
      <w:marLeft w:val="0"/>
      <w:marRight w:val="0"/>
      <w:marTop w:val="0"/>
      <w:marBottom w:val="0"/>
      <w:divBdr>
        <w:top w:val="none" w:sz="0" w:space="0" w:color="auto"/>
        <w:left w:val="none" w:sz="0" w:space="0" w:color="auto"/>
        <w:bottom w:val="none" w:sz="0" w:space="0" w:color="auto"/>
        <w:right w:val="none" w:sz="0" w:space="0" w:color="auto"/>
      </w:divBdr>
    </w:div>
    <w:div w:id="232739742">
      <w:bodyDiv w:val="1"/>
      <w:marLeft w:val="0"/>
      <w:marRight w:val="0"/>
      <w:marTop w:val="0"/>
      <w:marBottom w:val="0"/>
      <w:divBdr>
        <w:top w:val="none" w:sz="0" w:space="0" w:color="auto"/>
        <w:left w:val="none" w:sz="0" w:space="0" w:color="auto"/>
        <w:bottom w:val="none" w:sz="0" w:space="0" w:color="auto"/>
        <w:right w:val="none" w:sz="0" w:space="0" w:color="auto"/>
      </w:divBdr>
    </w:div>
    <w:div w:id="271976820">
      <w:bodyDiv w:val="1"/>
      <w:marLeft w:val="0"/>
      <w:marRight w:val="0"/>
      <w:marTop w:val="0"/>
      <w:marBottom w:val="0"/>
      <w:divBdr>
        <w:top w:val="none" w:sz="0" w:space="0" w:color="auto"/>
        <w:left w:val="none" w:sz="0" w:space="0" w:color="auto"/>
        <w:bottom w:val="none" w:sz="0" w:space="0" w:color="auto"/>
        <w:right w:val="none" w:sz="0" w:space="0" w:color="auto"/>
      </w:divBdr>
    </w:div>
    <w:div w:id="298650275">
      <w:bodyDiv w:val="1"/>
      <w:marLeft w:val="0"/>
      <w:marRight w:val="0"/>
      <w:marTop w:val="0"/>
      <w:marBottom w:val="0"/>
      <w:divBdr>
        <w:top w:val="none" w:sz="0" w:space="0" w:color="auto"/>
        <w:left w:val="none" w:sz="0" w:space="0" w:color="auto"/>
        <w:bottom w:val="none" w:sz="0" w:space="0" w:color="auto"/>
        <w:right w:val="none" w:sz="0" w:space="0" w:color="auto"/>
      </w:divBdr>
    </w:div>
    <w:div w:id="306055873">
      <w:bodyDiv w:val="1"/>
      <w:marLeft w:val="0"/>
      <w:marRight w:val="0"/>
      <w:marTop w:val="0"/>
      <w:marBottom w:val="0"/>
      <w:divBdr>
        <w:top w:val="none" w:sz="0" w:space="0" w:color="auto"/>
        <w:left w:val="none" w:sz="0" w:space="0" w:color="auto"/>
        <w:bottom w:val="none" w:sz="0" w:space="0" w:color="auto"/>
        <w:right w:val="none" w:sz="0" w:space="0" w:color="auto"/>
      </w:divBdr>
      <w:divsChild>
        <w:div w:id="23792251">
          <w:marLeft w:val="640"/>
          <w:marRight w:val="0"/>
          <w:marTop w:val="0"/>
          <w:marBottom w:val="0"/>
          <w:divBdr>
            <w:top w:val="none" w:sz="0" w:space="0" w:color="auto"/>
            <w:left w:val="none" w:sz="0" w:space="0" w:color="auto"/>
            <w:bottom w:val="none" w:sz="0" w:space="0" w:color="auto"/>
            <w:right w:val="none" w:sz="0" w:space="0" w:color="auto"/>
          </w:divBdr>
        </w:div>
        <w:div w:id="44764352">
          <w:marLeft w:val="640"/>
          <w:marRight w:val="0"/>
          <w:marTop w:val="0"/>
          <w:marBottom w:val="0"/>
          <w:divBdr>
            <w:top w:val="none" w:sz="0" w:space="0" w:color="auto"/>
            <w:left w:val="none" w:sz="0" w:space="0" w:color="auto"/>
            <w:bottom w:val="none" w:sz="0" w:space="0" w:color="auto"/>
            <w:right w:val="none" w:sz="0" w:space="0" w:color="auto"/>
          </w:divBdr>
        </w:div>
        <w:div w:id="69816641">
          <w:marLeft w:val="640"/>
          <w:marRight w:val="0"/>
          <w:marTop w:val="0"/>
          <w:marBottom w:val="0"/>
          <w:divBdr>
            <w:top w:val="none" w:sz="0" w:space="0" w:color="auto"/>
            <w:left w:val="none" w:sz="0" w:space="0" w:color="auto"/>
            <w:bottom w:val="none" w:sz="0" w:space="0" w:color="auto"/>
            <w:right w:val="none" w:sz="0" w:space="0" w:color="auto"/>
          </w:divBdr>
        </w:div>
        <w:div w:id="106579955">
          <w:marLeft w:val="640"/>
          <w:marRight w:val="0"/>
          <w:marTop w:val="0"/>
          <w:marBottom w:val="0"/>
          <w:divBdr>
            <w:top w:val="none" w:sz="0" w:space="0" w:color="auto"/>
            <w:left w:val="none" w:sz="0" w:space="0" w:color="auto"/>
            <w:bottom w:val="none" w:sz="0" w:space="0" w:color="auto"/>
            <w:right w:val="none" w:sz="0" w:space="0" w:color="auto"/>
          </w:divBdr>
        </w:div>
        <w:div w:id="153377464">
          <w:marLeft w:val="640"/>
          <w:marRight w:val="0"/>
          <w:marTop w:val="0"/>
          <w:marBottom w:val="0"/>
          <w:divBdr>
            <w:top w:val="none" w:sz="0" w:space="0" w:color="auto"/>
            <w:left w:val="none" w:sz="0" w:space="0" w:color="auto"/>
            <w:bottom w:val="none" w:sz="0" w:space="0" w:color="auto"/>
            <w:right w:val="none" w:sz="0" w:space="0" w:color="auto"/>
          </w:divBdr>
        </w:div>
        <w:div w:id="160505506">
          <w:marLeft w:val="640"/>
          <w:marRight w:val="0"/>
          <w:marTop w:val="0"/>
          <w:marBottom w:val="0"/>
          <w:divBdr>
            <w:top w:val="none" w:sz="0" w:space="0" w:color="auto"/>
            <w:left w:val="none" w:sz="0" w:space="0" w:color="auto"/>
            <w:bottom w:val="none" w:sz="0" w:space="0" w:color="auto"/>
            <w:right w:val="none" w:sz="0" w:space="0" w:color="auto"/>
          </w:divBdr>
        </w:div>
        <w:div w:id="228851887">
          <w:marLeft w:val="640"/>
          <w:marRight w:val="0"/>
          <w:marTop w:val="0"/>
          <w:marBottom w:val="0"/>
          <w:divBdr>
            <w:top w:val="none" w:sz="0" w:space="0" w:color="auto"/>
            <w:left w:val="none" w:sz="0" w:space="0" w:color="auto"/>
            <w:bottom w:val="none" w:sz="0" w:space="0" w:color="auto"/>
            <w:right w:val="none" w:sz="0" w:space="0" w:color="auto"/>
          </w:divBdr>
        </w:div>
        <w:div w:id="243956070">
          <w:marLeft w:val="640"/>
          <w:marRight w:val="0"/>
          <w:marTop w:val="0"/>
          <w:marBottom w:val="0"/>
          <w:divBdr>
            <w:top w:val="none" w:sz="0" w:space="0" w:color="auto"/>
            <w:left w:val="none" w:sz="0" w:space="0" w:color="auto"/>
            <w:bottom w:val="none" w:sz="0" w:space="0" w:color="auto"/>
            <w:right w:val="none" w:sz="0" w:space="0" w:color="auto"/>
          </w:divBdr>
        </w:div>
        <w:div w:id="430199244">
          <w:marLeft w:val="640"/>
          <w:marRight w:val="0"/>
          <w:marTop w:val="0"/>
          <w:marBottom w:val="0"/>
          <w:divBdr>
            <w:top w:val="none" w:sz="0" w:space="0" w:color="auto"/>
            <w:left w:val="none" w:sz="0" w:space="0" w:color="auto"/>
            <w:bottom w:val="none" w:sz="0" w:space="0" w:color="auto"/>
            <w:right w:val="none" w:sz="0" w:space="0" w:color="auto"/>
          </w:divBdr>
        </w:div>
        <w:div w:id="708259726">
          <w:marLeft w:val="640"/>
          <w:marRight w:val="0"/>
          <w:marTop w:val="0"/>
          <w:marBottom w:val="0"/>
          <w:divBdr>
            <w:top w:val="none" w:sz="0" w:space="0" w:color="auto"/>
            <w:left w:val="none" w:sz="0" w:space="0" w:color="auto"/>
            <w:bottom w:val="none" w:sz="0" w:space="0" w:color="auto"/>
            <w:right w:val="none" w:sz="0" w:space="0" w:color="auto"/>
          </w:divBdr>
        </w:div>
        <w:div w:id="910038610">
          <w:marLeft w:val="640"/>
          <w:marRight w:val="0"/>
          <w:marTop w:val="0"/>
          <w:marBottom w:val="0"/>
          <w:divBdr>
            <w:top w:val="none" w:sz="0" w:space="0" w:color="auto"/>
            <w:left w:val="none" w:sz="0" w:space="0" w:color="auto"/>
            <w:bottom w:val="none" w:sz="0" w:space="0" w:color="auto"/>
            <w:right w:val="none" w:sz="0" w:space="0" w:color="auto"/>
          </w:divBdr>
        </w:div>
        <w:div w:id="917641678">
          <w:marLeft w:val="640"/>
          <w:marRight w:val="0"/>
          <w:marTop w:val="0"/>
          <w:marBottom w:val="0"/>
          <w:divBdr>
            <w:top w:val="none" w:sz="0" w:space="0" w:color="auto"/>
            <w:left w:val="none" w:sz="0" w:space="0" w:color="auto"/>
            <w:bottom w:val="none" w:sz="0" w:space="0" w:color="auto"/>
            <w:right w:val="none" w:sz="0" w:space="0" w:color="auto"/>
          </w:divBdr>
        </w:div>
        <w:div w:id="1035152722">
          <w:marLeft w:val="640"/>
          <w:marRight w:val="0"/>
          <w:marTop w:val="0"/>
          <w:marBottom w:val="0"/>
          <w:divBdr>
            <w:top w:val="none" w:sz="0" w:space="0" w:color="auto"/>
            <w:left w:val="none" w:sz="0" w:space="0" w:color="auto"/>
            <w:bottom w:val="none" w:sz="0" w:space="0" w:color="auto"/>
            <w:right w:val="none" w:sz="0" w:space="0" w:color="auto"/>
          </w:divBdr>
        </w:div>
        <w:div w:id="1082751113">
          <w:marLeft w:val="640"/>
          <w:marRight w:val="0"/>
          <w:marTop w:val="0"/>
          <w:marBottom w:val="0"/>
          <w:divBdr>
            <w:top w:val="none" w:sz="0" w:space="0" w:color="auto"/>
            <w:left w:val="none" w:sz="0" w:space="0" w:color="auto"/>
            <w:bottom w:val="none" w:sz="0" w:space="0" w:color="auto"/>
            <w:right w:val="none" w:sz="0" w:space="0" w:color="auto"/>
          </w:divBdr>
        </w:div>
        <w:div w:id="1174688489">
          <w:marLeft w:val="640"/>
          <w:marRight w:val="0"/>
          <w:marTop w:val="0"/>
          <w:marBottom w:val="0"/>
          <w:divBdr>
            <w:top w:val="none" w:sz="0" w:space="0" w:color="auto"/>
            <w:left w:val="none" w:sz="0" w:space="0" w:color="auto"/>
            <w:bottom w:val="none" w:sz="0" w:space="0" w:color="auto"/>
            <w:right w:val="none" w:sz="0" w:space="0" w:color="auto"/>
          </w:divBdr>
        </w:div>
        <w:div w:id="1223980615">
          <w:marLeft w:val="640"/>
          <w:marRight w:val="0"/>
          <w:marTop w:val="0"/>
          <w:marBottom w:val="0"/>
          <w:divBdr>
            <w:top w:val="none" w:sz="0" w:space="0" w:color="auto"/>
            <w:left w:val="none" w:sz="0" w:space="0" w:color="auto"/>
            <w:bottom w:val="none" w:sz="0" w:space="0" w:color="auto"/>
            <w:right w:val="none" w:sz="0" w:space="0" w:color="auto"/>
          </w:divBdr>
        </w:div>
        <w:div w:id="1230308010">
          <w:marLeft w:val="640"/>
          <w:marRight w:val="0"/>
          <w:marTop w:val="0"/>
          <w:marBottom w:val="0"/>
          <w:divBdr>
            <w:top w:val="none" w:sz="0" w:space="0" w:color="auto"/>
            <w:left w:val="none" w:sz="0" w:space="0" w:color="auto"/>
            <w:bottom w:val="none" w:sz="0" w:space="0" w:color="auto"/>
            <w:right w:val="none" w:sz="0" w:space="0" w:color="auto"/>
          </w:divBdr>
        </w:div>
        <w:div w:id="1378159284">
          <w:marLeft w:val="640"/>
          <w:marRight w:val="0"/>
          <w:marTop w:val="0"/>
          <w:marBottom w:val="0"/>
          <w:divBdr>
            <w:top w:val="none" w:sz="0" w:space="0" w:color="auto"/>
            <w:left w:val="none" w:sz="0" w:space="0" w:color="auto"/>
            <w:bottom w:val="none" w:sz="0" w:space="0" w:color="auto"/>
            <w:right w:val="none" w:sz="0" w:space="0" w:color="auto"/>
          </w:divBdr>
        </w:div>
        <w:div w:id="1403913325">
          <w:marLeft w:val="640"/>
          <w:marRight w:val="0"/>
          <w:marTop w:val="0"/>
          <w:marBottom w:val="0"/>
          <w:divBdr>
            <w:top w:val="none" w:sz="0" w:space="0" w:color="auto"/>
            <w:left w:val="none" w:sz="0" w:space="0" w:color="auto"/>
            <w:bottom w:val="none" w:sz="0" w:space="0" w:color="auto"/>
            <w:right w:val="none" w:sz="0" w:space="0" w:color="auto"/>
          </w:divBdr>
        </w:div>
        <w:div w:id="1688436232">
          <w:marLeft w:val="640"/>
          <w:marRight w:val="0"/>
          <w:marTop w:val="0"/>
          <w:marBottom w:val="0"/>
          <w:divBdr>
            <w:top w:val="none" w:sz="0" w:space="0" w:color="auto"/>
            <w:left w:val="none" w:sz="0" w:space="0" w:color="auto"/>
            <w:bottom w:val="none" w:sz="0" w:space="0" w:color="auto"/>
            <w:right w:val="none" w:sz="0" w:space="0" w:color="auto"/>
          </w:divBdr>
        </w:div>
        <w:div w:id="1705210745">
          <w:marLeft w:val="640"/>
          <w:marRight w:val="0"/>
          <w:marTop w:val="0"/>
          <w:marBottom w:val="0"/>
          <w:divBdr>
            <w:top w:val="none" w:sz="0" w:space="0" w:color="auto"/>
            <w:left w:val="none" w:sz="0" w:space="0" w:color="auto"/>
            <w:bottom w:val="none" w:sz="0" w:space="0" w:color="auto"/>
            <w:right w:val="none" w:sz="0" w:space="0" w:color="auto"/>
          </w:divBdr>
        </w:div>
        <w:div w:id="1741708355">
          <w:marLeft w:val="640"/>
          <w:marRight w:val="0"/>
          <w:marTop w:val="0"/>
          <w:marBottom w:val="0"/>
          <w:divBdr>
            <w:top w:val="none" w:sz="0" w:space="0" w:color="auto"/>
            <w:left w:val="none" w:sz="0" w:space="0" w:color="auto"/>
            <w:bottom w:val="none" w:sz="0" w:space="0" w:color="auto"/>
            <w:right w:val="none" w:sz="0" w:space="0" w:color="auto"/>
          </w:divBdr>
        </w:div>
        <w:div w:id="1767727532">
          <w:marLeft w:val="640"/>
          <w:marRight w:val="0"/>
          <w:marTop w:val="0"/>
          <w:marBottom w:val="0"/>
          <w:divBdr>
            <w:top w:val="none" w:sz="0" w:space="0" w:color="auto"/>
            <w:left w:val="none" w:sz="0" w:space="0" w:color="auto"/>
            <w:bottom w:val="none" w:sz="0" w:space="0" w:color="auto"/>
            <w:right w:val="none" w:sz="0" w:space="0" w:color="auto"/>
          </w:divBdr>
        </w:div>
        <w:div w:id="1867986406">
          <w:marLeft w:val="640"/>
          <w:marRight w:val="0"/>
          <w:marTop w:val="0"/>
          <w:marBottom w:val="0"/>
          <w:divBdr>
            <w:top w:val="none" w:sz="0" w:space="0" w:color="auto"/>
            <w:left w:val="none" w:sz="0" w:space="0" w:color="auto"/>
            <w:bottom w:val="none" w:sz="0" w:space="0" w:color="auto"/>
            <w:right w:val="none" w:sz="0" w:space="0" w:color="auto"/>
          </w:divBdr>
        </w:div>
        <w:div w:id="1879663606">
          <w:marLeft w:val="640"/>
          <w:marRight w:val="0"/>
          <w:marTop w:val="0"/>
          <w:marBottom w:val="0"/>
          <w:divBdr>
            <w:top w:val="none" w:sz="0" w:space="0" w:color="auto"/>
            <w:left w:val="none" w:sz="0" w:space="0" w:color="auto"/>
            <w:bottom w:val="none" w:sz="0" w:space="0" w:color="auto"/>
            <w:right w:val="none" w:sz="0" w:space="0" w:color="auto"/>
          </w:divBdr>
        </w:div>
        <w:div w:id="1985547384">
          <w:marLeft w:val="640"/>
          <w:marRight w:val="0"/>
          <w:marTop w:val="0"/>
          <w:marBottom w:val="0"/>
          <w:divBdr>
            <w:top w:val="none" w:sz="0" w:space="0" w:color="auto"/>
            <w:left w:val="none" w:sz="0" w:space="0" w:color="auto"/>
            <w:bottom w:val="none" w:sz="0" w:space="0" w:color="auto"/>
            <w:right w:val="none" w:sz="0" w:space="0" w:color="auto"/>
          </w:divBdr>
        </w:div>
      </w:divsChild>
    </w:div>
    <w:div w:id="306397428">
      <w:bodyDiv w:val="1"/>
      <w:marLeft w:val="0"/>
      <w:marRight w:val="0"/>
      <w:marTop w:val="0"/>
      <w:marBottom w:val="0"/>
      <w:divBdr>
        <w:top w:val="none" w:sz="0" w:space="0" w:color="auto"/>
        <w:left w:val="none" w:sz="0" w:space="0" w:color="auto"/>
        <w:bottom w:val="none" w:sz="0" w:space="0" w:color="auto"/>
        <w:right w:val="none" w:sz="0" w:space="0" w:color="auto"/>
      </w:divBdr>
      <w:divsChild>
        <w:div w:id="258952785">
          <w:marLeft w:val="640"/>
          <w:marRight w:val="0"/>
          <w:marTop w:val="0"/>
          <w:marBottom w:val="0"/>
          <w:divBdr>
            <w:top w:val="none" w:sz="0" w:space="0" w:color="auto"/>
            <w:left w:val="none" w:sz="0" w:space="0" w:color="auto"/>
            <w:bottom w:val="none" w:sz="0" w:space="0" w:color="auto"/>
            <w:right w:val="none" w:sz="0" w:space="0" w:color="auto"/>
          </w:divBdr>
        </w:div>
        <w:div w:id="278873339">
          <w:marLeft w:val="640"/>
          <w:marRight w:val="0"/>
          <w:marTop w:val="0"/>
          <w:marBottom w:val="0"/>
          <w:divBdr>
            <w:top w:val="none" w:sz="0" w:space="0" w:color="auto"/>
            <w:left w:val="none" w:sz="0" w:space="0" w:color="auto"/>
            <w:bottom w:val="none" w:sz="0" w:space="0" w:color="auto"/>
            <w:right w:val="none" w:sz="0" w:space="0" w:color="auto"/>
          </w:divBdr>
        </w:div>
        <w:div w:id="605382659">
          <w:marLeft w:val="640"/>
          <w:marRight w:val="0"/>
          <w:marTop w:val="0"/>
          <w:marBottom w:val="0"/>
          <w:divBdr>
            <w:top w:val="none" w:sz="0" w:space="0" w:color="auto"/>
            <w:left w:val="none" w:sz="0" w:space="0" w:color="auto"/>
            <w:bottom w:val="none" w:sz="0" w:space="0" w:color="auto"/>
            <w:right w:val="none" w:sz="0" w:space="0" w:color="auto"/>
          </w:divBdr>
        </w:div>
        <w:div w:id="844982220">
          <w:marLeft w:val="640"/>
          <w:marRight w:val="0"/>
          <w:marTop w:val="0"/>
          <w:marBottom w:val="0"/>
          <w:divBdr>
            <w:top w:val="none" w:sz="0" w:space="0" w:color="auto"/>
            <w:left w:val="none" w:sz="0" w:space="0" w:color="auto"/>
            <w:bottom w:val="none" w:sz="0" w:space="0" w:color="auto"/>
            <w:right w:val="none" w:sz="0" w:space="0" w:color="auto"/>
          </w:divBdr>
        </w:div>
        <w:div w:id="886188694">
          <w:marLeft w:val="640"/>
          <w:marRight w:val="0"/>
          <w:marTop w:val="0"/>
          <w:marBottom w:val="0"/>
          <w:divBdr>
            <w:top w:val="none" w:sz="0" w:space="0" w:color="auto"/>
            <w:left w:val="none" w:sz="0" w:space="0" w:color="auto"/>
            <w:bottom w:val="none" w:sz="0" w:space="0" w:color="auto"/>
            <w:right w:val="none" w:sz="0" w:space="0" w:color="auto"/>
          </w:divBdr>
        </w:div>
        <w:div w:id="962034441">
          <w:marLeft w:val="640"/>
          <w:marRight w:val="0"/>
          <w:marTop w:val="0"/>
          <w:marBottom w:val="0"/>
          <w:divBdr>
            <w:top w:val="none" w:sz="0" w:space="0" w:color="auto"/>
            <w:left w:val="none" w:sz="0" w:space="0" w:color="auto"/>
            <w:bottom w:val="none" w:sz="0" w:space="0" w:color="auto"/>
            <w:right w:val="none" w:sz="0" w:space="0" w:color="auto"/>
          </w:divBdr>
        </w:div>
        <w:div w:id="994454883">
          <w:marLeft w:val="640"/>
          <w:marRight w:val="0"/>
          <w:marTop w:val="0"/>
          <w:marBottom w:val="0"/>
          <w:divBdr>
            <w:top w:val="none" w:sz="0" w:space="0" w:color="auto"/>
            <w:left w:val="none" w:sz="0" w:space="0" w:color="auto"/>
            <w:bottom w:val="none" w:sz="0" w:space="0" w:color="auto"/>
            <w:right w:val="none" w:sz="0" w:space="0" w:color="auto"/>
          </w:divBdr>
        </w:div>
        <w:div w:id="1036929351">
          <w:marLeft w:val="640"/>
          <w:marRight w:val="0"/>
          <w:marTop w:val="0"/>
          <w:marBottom w:val="0"/>
          <w:divBdr>
            <w:top w:val="none" w:sz="0" w:space="0" w:color="auto"/>
            <w:left w:val="none" w:sz="0" w:space="0" w:color="auto"/>
            <w:bottom w:val="none" w:sz="0" w:space="0" w:color="auto"/>
            <w:right w:val="none" w:sz="0" w:space="0" w:color="auto"/>
          </w:divBdr>
        </w:div>
        <w:div w:id="1057899420">
          <w:marLeft w:val="640"/>
          <w:marRight w:val="0"/>
          <w:marTop w:val="0"/>
          <w:marBottom w:val="0"/>
          <w:divBdr>
            <w:top w:val="none" w:sz="0" w:space="0" w:color="auto"/>
            <w:left w:val="none" w:sz="0" w:space="0" w:color="auto"/>
            <w:bottom w:val="none" w:sz="0" w:space="0" w:color="auto"/>
            <w:right w:val="none" w:sz="0" w:space="0" w:color="auto"/>
          </w:divBdr>
        </w:div>
        <w:div w:id="1103109858">
          <w:marLeft w:val="640"/>
          <w:marRight w:val="0"/>
          <w:marTop w:val="0"/>
          <w:marBottom w:val="0"/>
          <w:divBdr>
            <w:top w:val="none" w:sz="0" w:space="0" w:color="auto"/>
            <w:left w:val="none" w:sz="0" w:space="0" w:color="auto"/>
            <w:bottom w:val="none" w:sz="0" w:space="0" w:color="auto"/>
            <w:right w:val="none" w:sz="0" w:space="0" w:color="auto"/>
          </w:divBdr>
        </w:div>
        <w:div w:id="1286348967">
          <w:marLeft w:val="640"/>
          <w:marRight w:val="0"/>
          <w:marTop w:val="0"/>
          <w:marBottom w:val="0"/>
          <w:divBdr>
            <w:top w:val="none" w:sz="0" w:space="0" w:color="auto"/>
            <w:left w:val="none" w:sz="0" w:space="0" w:color="auto"/>
            <w:bottom w:val="none" w:sz="0" w:space="0" w:color="auto"/>
            <w:right w:val="none" w:sz="0" w:space="0" w:color="auto"/>
          </w:divBdr>
        </w:div>
        <w:div w:id="1338730912">
          <w:marLeft w:val="640"/>
          <w:marRight w:val="0"/>
          <w:marTop w:val="0"/>
          <w:marBottom w:val="0"/>
          <w:divBdr>
            <w:top w:val="none" w:sz="0" w:space="0" w:color="auto"/>
            <w:left w:val="none" w:sz="0" w:space="0" w:color="auto"/>
            <w:bottom w:val="none" w:sz="0" w:space="0" w:color="auto"/>
            <w:right w:val="none" w:sz="0" w:space="0" w:color="auto"/>
          </w:divBdr>
        </w:div>
        <w:div w:id="1454326794">
          <w:marLeft w:val="640"/>
          <w:marRight w:val="0"/>
          <w:marTop w:val="0"/>
          <w:marBottom w:val="0"/>
          <w:divBdr>
            <w:top w:val="none" w:sz="0" w:space="0" w:color="auto"/>
            <w:left w:val="none" w:sz="0" w:space="0" w:color="auto"/>
            <w:bottom w:val="none" w:sz="0" w:space="0" w:color="auto"/>
            <w:right w:val="none" w:sz="0" w:space="0" w:color="auto"/>
          </w:divBdr>
        </w:div>
        <w:div w:id="1535388436">
          <w:marLeft w:val="640"/>
          <w:marRight w:val="0"/>
          <w:marTop w:val="0"/>
          <w:marBottom w:val="0"/>
          <w:divBdr>
            <w:top w:val="none" w:sz="0" w:space="0" w:color="auto"/>
            <w:left w:val="none" w:sz="0" w:space="0" w:color="auto"/>
            <w:bottom w:val="none" w:sz="0" w:space="0" w:color="auto"/>
            <w:right w:val="none" w:sz="0" w:space="0" w:color="auto"/>
          </w:divBdr>
        </w:div>
        <w:div w:id="1549564557">
          <w:marLeft w:val="640"/>
          <w:marRight w:val="0"/>
          <w:marTop w:val="0"/>
          <w:marBottom w:val="0"/>
          <w:divBdr>
            <w:top w:val="none" w:sz="0" w:space="0" w:color="auto"/>
            <w:left w:val="none" w:sz="0" w:space="0" w:color="auto"/>
            <w:bottom w:val="none" w:sz="0" w:space="0" w:color="auto"/>
            <w:right w:val="none" w:sz="0" w:space="0" w:color="auto"/>
          </w:divBdr>
        </w:div>
        <w:div w:id="1558971084">
          <w:marLeft w:val="640"/>
          <w:marRight w:val="0"/>
          <w:marTop w:val="0"/>
          <w:marBottom w:val="0"/>
          <w:divBdr>
            <w:top w:val="none" w:sz="0" w:space="0" w:color="auto"/>
            <w:left w:val="none" w:sz="0" w:space="0" w:color="auto"/>
            <w:bottom w:val="none" w:sz="0" w:space="0" w:color="auto"/>
            <w:right w:val="none" w:sz="0" w:space="0" w:color="auto"/>
          </w:divBdr>
        </w:div>
        <w:div w:id="1578398544">
          <w:marLeft w:val="640"/>
          <w:marRight w:val="0"/>
          <w:marTop w:val="0"/>
          <w:marBottom w:val="0"/>
          <w:divBdr>
            <w:top w:val="none" w:sz="0" w:space="0" w:color="auto"/>
            <w:left w:val="none" w:sz="0" w:space="0" w:color="auto"/>
            <w:bottom w:val="none" w:sz="0" w:space="0" w:color="auto"/>
            <w:right w:val="none" w:sz="0" w:space="0" w:color="auto"/>
          </w:divBdr>
        </w:div>
        <w:div w:id="1604221633">
          <w:marLeft w:val="640"/>
          <w:marRight w:val="0"/>
          <w:marTop w:val="0"/>
          <w:marBottom w:val="0"/>
          <w:divBdr>
            <w:top w:val="none" w:sz="0" w:space="0" w:color="auto"/>
            <w:left w:val="none" w:sz="0" w:space="0" w:color="auto"/>
            <w:bottom w:val="none" w:sz="0" w:space="0" w:color="auto"/>
            <w:right w:val="none" w:sz="0" w:space="0" w:color="auto"/>
          </w:divBdr>
        </w:div>
        <w:div w:id="1747454451">
          <w:marLeft w:val="640"/>
          <w:marRight w:val="0"/>
          <w:marTop w:val="0"/>
          <w:marBottom w:val="0"/>
          <w:divBdr>
            <w:top w:val="none" w:sz="0" w:space="0" w:color="auto"/>
            <w:left w:val="none" w:sz="0" w:space="0" w:color="auto"/>
            <w:bottom w:val="none" w:sz="0" w:space="0" w:color="auto"/>
            <w:right w:val="none" w:sz="0" w:space="0" w:color="auto"/>
          </w:divBdr>
        </w:div>
        <w:div w:id="1820267605">
          <w:marLeft w:val="640"/>
          <w:marRight w:val="0"/>
          <w:marTop w:val="0"/>
          <w:marBottom w:val="0"/>
          <w:divBdr>
            <w:top w:val="none" w:sz="0" w:space="0" w:color="auto"/>
            <w:left w:val="none" w:sz="0" w:space="0" w:color="auto"/>
            <w:bottom w:val="none" w:sz="0" w:space="0" w:color="auto"/>
            <w:right w:val="none" w:sz="0" w:space="0" w:color="auto"/>
          </w:divBdr>
        </w:div>
        <w:div w:id="1829709341">
          <w:marLeft w:val="640"/>
          <w:marRight w:val="0"/>
          <w:marTop w:val="0"/>
          <w:marBottom w:val="0"/>
          <w:divBdr>
            <w:top w:val="none" w:sz="0" w:space="0" w:color="auto"/>
            <w:left w:val="none" w:sz="0" w:space="0" w:color="auto"/>
            <w:bottom w:val="none" w:sz="0" w:space="0" w:color="auto"/>
            <w:right w:val="none" w:sz="0" w:space="0" w:color="auto"/>
          </w:divBdr>
        </w:div>
        <w:div w:id="1874609778">
          <w:marLeft w:val="640"/>
          <w:marRight w:val="0"/>
          <w:marTop w:val="0"/>
          <w:marBottom w:val="0"/>
          <w:divBdr>
            <w:top w:val="none" w:sz="0" w:space="0" w:color="auto"/>
            <w:left w:val="none" w:sz="0" w:space="0" w:color="auto"/>
            <w:bottom w:val="none" w:sz="0" w:space="0" w:color="auto"/>
            <w:right w:val="none" w:sz="0" w:space="0" w:color="auto"/>
          </w:divBdr>
        </w:div>
        <w:div w:id="1907718511">
          <w:marLeft w:val="640"/>
          <w:marRight w:val="0"/>
          <w:marTop w:val="0"/>
          <w:marBottom w:val="0"/>
          <w:divBdr>
            <w:top w:val="none" w:sz="0" w:space="0" w:color="auto"/>
            <w:left w:val="none" w:sz="0" w:space="0" w:color="auto"/>
            <w:bottom w:val="none" w:sz="0" w:space="0" w:color="auto"/>
            <w:right w:val="none" w:sz="0" w:space="0" w:color="auto"/>
          </w:divBdr>
        </w:div>
        <w:div w:id="1972897517">
          <w:marLeft w:val="640"/>
          <w:marRight w:val="0"/>
          <w:marTop w:val="0"/>
          <w:marBottom w:val="0"/>
          <w:divBdr>
            <w:top w:val="none" w:sz="0" w:space="0" w:color="auto"/>
            <w:left w:val="none" w:sz="0" w:space="0" w:color="auto"/>
            <w:bottom w:val="none" w:sz="0" w:space="0" w:color="auto"/>
            <w:right w:val="none" w:sz="0" w:space="0" w:color="auto"/>
          </w:divBdr>
        </w:div>
        <w:div w:id="2021933620">
          <w:marLeft w:val="640"/>
          <w:marRight w:val="0"/>
          <w:marTop w:val="0"/>
          <w:marBottom w:val="0"/>
          <w:divBdr>
            <w:top w:val="none" w:sz="0" w:space="0" w:color="auto"/>
            <w:left w:val="none" w:sz="0" w:space="0" w:color="auto"/>
            <w:bottom w:val="none" w:sz="0" w:space="0" w:color="auto"/>
            <w:right w:val="none" w:sz="0" w:space="0" w:color="auto"/>
          </w:divBdr>
        </w:div>
        <w:div w:id="2055544677">
          <w:marLeft w:val="640"/>
          <w:marRight w:val="0"/>
          <w:marTop w:val="0"/>
          <w:marBottom w:val="0"/>
          <w:divBdr>
            <w:top w:val="none" w:sz="0" w:space="0" w:color="auto"/>
            <w:left w:val="none" w:sz="0" w:space="0" w:color="auto"/>
            <w:bottom w:val="none" w:sz="0" w:space="0" w:color="auto"/>
            <w:right w:val="none" w:sz="0" w:space="0" w:color="auto"/>
          </w:divBdr>
        </w:div>
        <w:div w:id="2078044229">
          <w:marLeft w:val="640"/>
          <w:marRight w:val="0"/>
          <w:marTop w:val="0"/>
          <w:marBottom w:val="0"/>
          <w:divBdr>
            <w:top w:val="none" w:sz="0" w:space="0" w:color="auto"/>
            <w:left w:val="none" w:sz="0" w:space="0" w:color="auto"/>
            <w:bottom w:val="none" w:sz="0" w:space="0" w:color="auto"/>
            <w:right w:val="none" w:sz="0" w:space="0" w:color="auto"/>
          </w:divBdr>
        </w:div>
        <w:div w:id="2116826391">
          <w:marLeft w:val="640"/>
          <w:marRight w:val="0"/>
          <w:marTop w:val="0"/>
          <w:marBottom w:val="0"/>
          <w:divBdr>
            <w:top w:val="none" w:sz="0" w:space="0" w:color="auto"/>
            <w:left w:val="none" w:sz="0" w:space="0" w:color="auto"/>
            <w:bottom w:val="none" w:sz="0" w:space="0" w:color="auto"/>
            <w:right w:val="none" w:sz="0" w:space="0" w:color="auto"/>
          </w:divBdr>
        </w:div>
      </w:divsChild>
    </w:div>
    <w:div w:id="306520469">
      <w:bodyDiv w:val="1"/>
      <w:marLeft w:val="0"/>
      <w:marRight w:val="0"/>
      <w:marTop w:val="0"/>
      <w:marBottom w:val="0"/>
      <w:divBdr>
        <w:top w:val="none" w:sz="0" w:space="0" w:color="auto"/>
        <w:left w:val="none" w:sz="0" w:space="0" w:color="auto"/>
        <w:bottom w:val="none" w:sz="0" w:space="0" w:color="auto"/>
        <w:right w:val="none" w:sz="0" w:space="0" w:color="auto"/>
      </w:divBdr>
      <w:divsChild>
        <w:div w:id="110631275">
          <w:marLeft w:val="640"/>
          <w:marRight w:val="0"/>
          <w:marTop w:val="0"/>
          <w:marBottom w:val="0"/>
          <w:divBdr>
            <w:top w:val="none" w:sz="0" w:space="0" w:color="auto"/>
            <w:left w:val="none" w:sz="0" w:space="0" w:color="auto"/>
            <w:bottom w:val="none" w:sz="0" w:space="0" w:color="auto"/>
            <w:right w:val="none" w:sz="0" w:space="0" w:color="auto"/>
          </w:divBdr>
        </w:div>
        <w:div w:id="128980334">
          <w:marLeft w:val="640"/>
          <w:marRight w:val="0"/>
          <w:marTop w:val="0"/>
          <w:marBottom w:val="0"/>
          <w:divBdr>
            <w:top w:val="none" w:sz="0" w:space="0" w:color="auto"/>
            <w:left w:val="none" w:sz="0" w:space="0" w:color="auto"/>
            <w:bottom w:val="none" w:sz="0" w:space="0" w:color="auto"/>
            <w:right w:val="none" w:sz="0" w:space="0" w:color="auto"/>
          </w:divBdr>
        </w:div>
        <w:div w:id="253709066">
          <w:marLeft w:val="640"/>
          <w:marRight w:val="0"/>
          <w:marTop w:val="0"/>
          <w:marBottom w:val="0"/>
          <w:divBdr>
            <w:top w:val="none" w:sz="0" w:space="0" w:color="auto"/>
            <w:left w:val="none" w:sz="0" w:space="0" w:color="auto"/>
            <w:bottom w:val="none" w:sz="0" w:space="0" w:color="auto"/>
            <w:right w:val="none" w:sz="0" w:space="0" w:color="auto"/>
          </w:divBdr>
        </w:div>
        <w:div w:id="327827721">
          <w:marLeft w:val="640"/>
          <w:marRight w:val="0"/>
          <w:marTop w:val="0"/>
          <w:marBottom w:val="0"/>
          <w:divBdr>
            <w:top w:val="none" w:sz="0" w:space="0" w:color="auto"/>
            <w:left w:val="none" w:sz="0" w:space="0" w:color="auto"/>
            <w:bottom w:val="none" w:sz="0" w:space="0" w:color="auto"/>
            <w:right w:val="none" w:sz="0" w:space="0" w:color="auto"/>
          </w:divBdr>
        </w:div>
        <w:div w:id="334236487">
          <w:marLeft w:val="640"/>
          <w:marRight w:val="0"/>
          <w:marTop w:val="0"/>
          <w:marBottom w:val="0"/>
          <w:divBdr>
            <w:top w:val="none" w:sz="0" w:space="0" w:color="auto"/>
            <w:left w:val="none" w:sz="0" w:space="0" w:color="auto"/>
            <w:bottom w:val="none" w:sz="0" w:space="0" w:color="auto"/>
            <w:right w:val="none" w:sz="0" w:space="0" w:color="auto"/>
          </w:divBdr>
        </w:div>
        <w:div w:id="437142701">
          <w:marLeft w:val="640"/>
          <w:marRight w:val="0"/>
          <w:marTop w:val="0"/>
          <w:marBottom w:val="0"/>
          <w:divBdr>
            <w:top w:val="none" w:sz="0" w:space="0" w:color="auto"/>
            <w:left w:val="none" w:sz="0" w:space="0" w:color="auto"/>
            <w:bottom w:val="none" w:sz="0" w:space="0" w:color="auto"/>
            <w:right w:val="none" w:sz="0" w:space="0" w:color="auto"/>
          </w:divBdr>
        </w:div>
        <w:div w:id="449014815">
          <w:marLeft w:val="640"/>
          <w:marRight w:val="0"/>
          <w:marTop w:val="0"/>
          <w:marBottom w:val="0"/>
          <w:divBdr>
            <w:top w:val="none" w:sz="0" w:space="0" w:color="auto"/>
            <w:left w:val="none" w:sz="0" w:space="0" w:color="auto"/>
            <w:bottom w:val="none" w:sz="0" w:space="0" w:color="auto"/>
            <w:right w:val="none" w:sz="0" w:space="0" w:color="auto"/>
          </w:divBdr>
        </w:div>
        <w:div w:id="521437102">
          <w:marLeft w:val="640"/>
          <w:marRight w:val="0"/>
          <w:marTop w:val="0"/>
          <w:marBottom w:val="0"/>
          <w:divBdr>
            <w:top w:val="none" w:sz="0" w:space="0" w:color="auto"/>
            <w:left w:val="none" w:sz="0" w:space="0" w:color="auto"/>
            <w:bottom w:val="none" w:sz="0" w:space="0" w:color="auto"/>
            <w:right w:val="none" w:sz="0" w:space="0" w:color="auto"/>
          </w:divBdr>
        </w:div>
        <w:div w:id="537669872">
          <w:marLeft w:val="640"/>
          <w:marRight w:val="0"/>
          <w:marTop w:val="0"/>
          <w:marBottom w:val="0"/>
          <w:divBdr>
            <w:top w:val="none" w:sz="0" w:space="0" w:color="auto"/>
            <w:left w:val="none" w:sz="0" w:space="0" w:color="auto"/>
            <w:bottom w:val="none" w:sz="0" w:space="0" w:color="auto"/>
            <w:right w:val="none" w:sz="0" w:space="0" w:color="auto"/>
          </w:divBdr>
        </w:div>
        <w:div w:id="550847236">
          <w:marLeft w:val="640"/>
          <w:marRight w:val="0"/>
          <w:marTop w:val="0"/>
          <w:marBottom w:val="0"/>
          <w:divBdr>
            <w:top w:val="none" w:sz="0" w:space="0" w:color="auto"/>
            <w:left w:val="none" w:sz="0" w:space="0" w:color="auto"/>
            <w:bottom w:val="none" w:sz="0" w:space="0" w:color="auto"/>
            <w:right w:val="none" w:sz="0" w:space="0" w:color="auto"/>
          </w:divBdr>
        </w:div>
        <w:div w:id="591403169">
          <w:marLeft w:val="640"/>
          <w:marRight w:val="0"/>
          <w:marTop w:val="0"/>
          <w:marBottom w:val="0"/>
          <w:divBdr>
            <w:top w:val="none" w:sz="0" w:space="0" w:color="auto"/>
            <w:left w:val="none" w:sz="0" w:space="0" w:color="auto"/>
            <w:bottom w:val="none" w:sz="0" w:space="0" w:color="auto"/>
            <w:right w:val="none" w:sz="0" w:space="0" w:color="auto"/>
          </w:divBdr>
        </w:div>
        <w:div w:id="592710264">
          <w:marLeft w:val="640"/>
          <w:marRight w:val="0"/>
          <w:marTop w:val="0"/>
          <w:marBottom w:val="0"/>
          <w:divBdr>
            <w:top w:val="none" w:sz="0" w:space="0" w:color="auto"/>
            <w:left w:val="none" w:sz="0" w:space="0" w:color="auto"/>
            <w:bottom w:val="none" w:sz="0" w:space="0" w:color="auto"/>
            <w:right w:val="none" w:sz="0" w:space="0" w:color="auto"/>
          </w:divBdr>
        </w:div>
        <w:div w:id="749691264">
          <w:marLeft w:val="640"/>
          <w:marRight w:val="0"/>
          <w:marTop w:val="0"/>
          <w:marBottom w:val="0"/>
          <w:divBdr>
            <w:top w:val="none" w:sz="0" w:space="0" w:color="auto"/>
            <w:left w:val="none" w:sz="0" w:space="0" w:color="auto"/>
            <w:bottom w:val="none" w:sz="0" w:space="0" w:color="auto"/>
            <w:right w:val="none" w:sz="0" w:space="0" w:color="auto"/>
          </w:divBdr>
        </w:div>
        <w:div w:id="762530518">
          <w:marLeft w:val="640"/>
          <w:marRight w:val="0"/>
          <w:marTop w:val="0"/>
          <w:marBottom w:val="0"/>
          <w:divBdr>
            <w:top w:val="none" w:sz="0" w:space="0" w:color="auto"/>
            <w:left w:val="none" w:sz="0" w:space="0" w:color="auto"/>
            <w:bottom w:val="none" w:sz="0" w:space="0" w:color="auto"/>
            <w:right w:val="none" w:sz="0" w:space="0" w:color="auto"/>
          </w:divBdr>
        </w:div>
        <w:div w:id="820537771">
          <w:marLeft w:val="640"/>
          <w:marRight w:val="0"/>
          <w:marTop w:val="0"/>
          <w:marBottom w:val="0"/>
          <w:divBdr>
            <w:top w:val="none" w:sz="0" w:space="0" w:color="auto"/>
            <w:left w:val="none" w:sz="0" w:space="0" w:color="auto"/>
            <w:bottom w:val="none" w:sz="0" w:space="0" w:color="auto"/>
            <w:right w:val="none" w:sz="0" w:space="0" w:color="auto"/>
          </w:divBdr>
        </w:div>
        <w:div w:id="908878856">
          <w:marLeft w:val="640"/>
          <w:marRight w:val="0"/>
          <w:marTop w:val="0"/>
          <w:marBottom w:val="0"/>
          <w:divBdr>
            <w:top w:val="none" w:sz="0" w:space="0" w:color="auto"/>
            <w:left w:val="none" w:sz="0" w:space="0" w:color="auto"/>
            <w:bottom w:val="none" w:sz="0" w:space="0" w:color="auto"/>
            <w:right w:val="none" w:sz="0" w:space="0" w:color="auto"/>
          </w:divBdr>
        </w:div>
        <w:div w:id="1003971557">
          <w:marLeft w:val="640"/>
          <w:marRight w:val="0"/>
          <w:marTop w:val="0"/>
          <w:marBottom w:val="0"/>
          <w:divBdr>
            <w:top w:val="none" w:sz="0" w:space="0" w:color="auto"/>
            <w:left w:val="none" w:sz="0" w:space="0" w:color="auto"/>
            <w:bottom w:val="none" w:sz="0" w:space="0" w:color="auto"/>
            <w:right w:val="none" w:sz="0" w:space="0" w:color="auto"/>
          </w:divBdr>
        </w:div>
        <w:div w:id="1004555520">
          <w:marLeft w:val="640"/>
          <w:marRight w:val="0"/>
          <w:marTop w:val="0"/>
          <w:marBottom w:val="0"/>
          <w:divBdr>
            <w:top w:val="none" w:sz="0" w:space="0" w:color="auto"/>
            <w:left w:val="none" w:sz="0" w:space="0" w:color="auto"/>
            <w:bottom w:val="none" w:sz="0" w:space="0" w:color="auto"/>
            <w:right w:val="none" w:sz="0" w:space="0" w:color="auto"/>
          </w:divBdr>
        </w:div>
        <w:div w:id="1095398616">
          <w:marLeft w:val="640"/>
          <w:marRight w:val="0"/>
          <w:marTop w:val="0"/>
          <w:marBottom w:val="0"/>
          <w:divBdr>
            <w:top w:val="none" w:sz="0" w:space="0" w:color="auto"/>
            <w:left w:val="none" w:sz="0" w:space="0" w:color="auto"/>
            <w:bottom w:val="none" w:sz="0" w:space="0" w:color="auto"/>
            <w:right w:val="none" w:sz="0" w:space="0" w:color="auto"/>
          </w:divBdr>
        </w:div>
        <w:div w:id="1105610598">
          <w:marLeft w:val="640"/>
          <w:marRight w:val="0"/>
          <w:marTop w:val="0"/>
          <w:marBottom w:val="0"/>
          <w:divBdr>
            <w:top w:val="none" w:sz="0" w:space="0" w:color="auto"/>
            <w:left w:val="none" w:sz="0" w:space="0" w:color="auto"/>
            <w:bottom w:val="none" w:sz="0" w:space="0" w:color="auto"/>
            <w:right w:val="none" w:sz="0" w:space="0" w:color="auto"/>
          </w:divBdr>
        </w:div>
        <w:div w:id="1295212255">
          <w:marLeft w:val="640"/>
          <w:marRight w:val="0"/>
          <w:marTop w:val="0"/>
          <w:marBottom w:val="0"/>
          <w:divBdr>
            <w:top w:val="none" w:sz="0" w:space="0" w:color="auto"/>
            <w:left w:val="none" w:sz="0" w:space="0" w:color="auto"/>
            <w:bottom w:val="none" w:sz="0" w:space="0" w:color="auto"/>
            <w:right w:val="none" w:sz="0" w:space="0" w:color="auto"/>
          </w:divBdr>
        </w:div>
        <w:div w:id="1329555420">
          <w:marLeft w:val="640"/>
          <w:marRight w:val="0"/>
          <w:marTop w:val="0"/>
          <w:marBottom w:val="0"/>
          <w:divBdr>
            <w:top w:val="none" w:sz="0" w:space="0" w:color="auto"/>
            <w:left w:val="none" w:sz="0" w:space="0" w:color="auto"/>
            <w:bottom w:val="none" w:sz="0" w:space="0" w:color="auto"/>
            <w:right w:val="none" w:sz="0" w:space="0" w:color="auto"/>
          </w:divBdr>
        </w:div>
        <w:div w:id="1457066612">
          <w:marLeft w:val="640"/>
          <w:marRight w:val="0"/>
          <w:marTop w:val="0"/>
          <w:marBottom w:val="0"/>
          <w:divBdr>
            <w:top w:val="none" w:sz="0" w:space="0" w:color="auto"/>
            <w:left w:val="none" w:sz="0" w:space="0" w:color="auto"/>
            <w:bottom w:val="none" w:sz="0" w:space="0" w:color="auto"/>
            <w:right w:val="none" w:sz="0" w:space="0" w:color="auto"/>
          </w:divBdr>
        </w:div>
        <w:div w:id="1600022978">
          <w:marLeft w:val="640"/>
          <w:marRight w:val="0"/>
          <w:marTop w:val="0"/>
          <w:marBottom w:val="0"/>
          <w:divBdr>
            <w:top w:val="none" w:sz="0" w:space="0" w:color="auto"/>
            <w:left w:val="none" w:sz="0" w:space="0" w:color="auto"/>
            <w:bottom w:val="none" w:sz="0" w:space="0" w:color="auto"/>
            <w:right w:val="none" w:sz="0" w:space="0" w:color="auto"/>
          </w:divBdr>
        </w:div>
        <w:div w:id="1708068104">
          <w:marLeft w:val="640"/>
          <w:marRight w:val="0"/>
          <w:marTop w:val="0"/>
          <w:marBottom w:val="0"/>
          <w:divBdr>
            <w:top w:val="none" w:sz="0" w:space="0" w:color="auto"/>
            <w:left w:val="none" w:sz="0" w:space="0" w:color="auto"/>
            <w:bottom w:val="none" w:sz="0" w:space="0" w:color="auto"/>
            <w:right w:val="none" w:sz="0" w:space="0" w:color="auto"/>
          </w:divBdr>
        </w:div>
        <w:div w:id="1796488442">
          <w:marLeft w:val="640"/>
          <w:marRight w:val="0"/>
          <w:marTop w:val="0"/>
          <w:marBottom w:val="0"/>
          <w:divBdr>
            <w:top w:val="none" w:sz="0" w:space="0" w:color="auto"/>
            <w:left w:val="none" w:sz="0" w:space="0" w:color="auto"/>
            <w:bottom w:val="none" w:sz="0" w:space="0" w:color="auto"/>
            <w:right w:val="none" w:sz="0" w:space="0" w:color="auto"/>
          </w:divBdr>
        </w:div>
      </w:divsChild>
    </w:div>
    <w:div w:id="347565080">
      <w:bodyDiv w:val="1"/>
      <w:marLeft w:val="0"/>
      <w:marRight w:val="0"/>
      <w:marTop w:val="0"/>
      <w:marBottom w:val="0"/>
      <w:divBdr>
        <w:top w:val="none" w:sz="0" w:space="0" w:color="auto"/>
        <w:left w:val="none" w:sz="0" w:space="0" w:color="auto"/>
        <w:bottom w:val="none" w:sz="0" w:space="0" w:color="auto"/>
        <w:right w:val="none" w:sz="0" w:space="0" w:color="auto"/>
      </w:divBdr>
      <w:divsChild>
        <w:div w:id="295451957">
          <w:marLeft w:val="640"/>
          <w:marRight w:val="0"/>
          <w:marTop w:val="0"/>
          <w:marBottom w:val="0"/>
          <w:divBdr>
            <w:top w:val="none" w:sz="0" w:space="0" w:color="auto"/>
            <w:left w:val="none" w:sz="0" w:space="0" w:color="auto"/>
            <w:bottom w:val="none" w:sz="0" w:space="0" w:color="auto"/>
            <w:right w:val="none" w:sz="0" w:space="0" w:color="auto"/>
          </w:divBdr>
        </w:div>
        <w:div w:id="62684001">
          <w:marLeft w:val="640"/>
          <w:marRight w:val="0"/>
          <w:marTop w:val="0"/>
          <w:marBottom w:val="0"/>
          <w:divBdr>
            <w:top w:val="none" w:sz="0" w:space="0" w:color="auto"/>
            <w:left w:val="none" w:sz="0" w:space="0" w:color="auto"/>
            <w:bottom w:val="none" w:sz="0" w:space="0" w:color="auto"/>
            <w:right w:val="none" w:sz="0" w:space="0" w:color="auto"/>
          </w:divBdr>
        </w:div>
        <w:div w:id="456490831">
          <w:marLeft w:val="640"/>
          <w:marRight w:val="0"/>
          <w:marTop w:val="0"/>
          <w:marBottom w:val="0"/>
          <w:divBdr>
            <w:top w:val="none" w:sz="0" w:space="0" w:color="auto"/>
            <w:left w:val="none" w:sz="0" w:space="0" w:color="auto"/>
            <w:bottom w:val="none" w:sz="0" w:space="0" w:color="auto"/>
            <w:right w:val="none" w:sz="0" w:space="0" w:color="auto"/>
          </w:divBdr>
        </w:div>
        <w:div w:id="1061169308">
          <w:marLeft w:val="640"/>
          <w:marRight w:val="0"/>
          <w:marTop w:val="0"/>
          <w:marBottom w:val="0"/>
          <w:divBdr>
            <w:top w:val="none" w:sz="0" w:space="0" w:color="auto"/>
            <w:left w:val="none" w:sz="0" w:space="0" w:color="auto"/>
            <w:bottom w:val="none" w:sz="0" w:space="0" w:color="auto"/>
            <w:right w:val="none" w:sz="0" w:space="0" w:color="auto"/>
          </w:divBdr>
        </w:div>
        <w:div w:id="1916695756">
          <w:marLeft w:val="640"/>
          <w:marRight w:val="0"/>
          <w:marTop w:val="0"/>
          <w:marBottom w:val="0"/>
          <w:divBdr>
            <w:top w:val="none" w:sz="0" w:space="0" w:color="auto"/>
            <w:left w:val="none" w:sz="0" w:space="0" w:color="auto"/>
            <w:bottom w:val="none" w:sz="0" w:space="0" w:color="auto"/>
            <w:right w:val="none" w:sz="0" w:space="0" w:color="auto"/>
          </w:divBdr>
        </w:div>
        <w:div w:id="1229732512">
          <w:marLeft w:val="640"/>
          <w:marRight w:val="0"/>
          <w:marTop w:val="0"/>
          <w:marBottom w:val="0"/>
          <w:divBdr>
            <w:top w:val="none" w:sz="0" w:space="0" w:color="auto"/>
            <w:left w:val="none" w:sz="0" w:space="0" w:color="auto"/>
            <w:bottom w:val="none" w:sz="0" w:space="0" w:color="auto"/>
            <w:right w:val="none" w:sz="0" w:space="0" w:color="auto"/>
          </w:divBdr>
        </w:div>
        <w:div w:id="943541847">
          <w:marLeft w:val="640"/>
          <w:marRight w:val="0"/>
          <w:marTop w:val="0"/>
          <w:marBottom w:val="0"/>
          <w:divBdr>
            <w:top w:val="none" w:sz="0" w:space="0" w:color="auto"/>
            <w:left w:val="none" w:sz="0" w:space="0" w:color="auto"/>
            <w:bottom w:val="none" w:sz="0" w:space="0" w:color="auto"/>
            <w:right w:val="none" w:sz="0" w:space="0" w:color="auto"/>
          </w:divBdr>
        </w:div>
        <w:div w:id="1691756178">
          <w:marLeft w:val="640"/>
          <w:marRight w:val="0"/>
          <w:marTop w:val="0"/>
          <w:marBottom w:val="0"/>
          <w:divBdr>
            <w:top w:val="none" w:sz="0" w:space="0" w:color="auto"/>
            <w:left w:val="none" w:sz="0" w:space="0" w:color="auto"/>
            <w:bottom w:val="none" w:sz="0" w:space="0" w:color="auto"/>
            <w:right w:val="none" w:sz="0" w:space="0" w:color="auto"/>
          </w:divBdr>
        </w:div>
        <w:div w:id="1591891317">
          <w:marLeft w:val="640"/>
          <w:marRight w:val="0"/>
          <w:marTop w:val="0"/>
          <w:marBottom w:val="0"/>
          <w:divBdr>
            <w:top w:val="none" w:sz="0" w:space="0" w:color="auto"/>
            <w:left w:val="none" w:sz="0" w:space="0" w:color="auto"/>
            <w:bottom w:val="none" w:sz="0" w:space="0" w:color="auto"/>
            <w:right w:val="none" w:sz="0" w:space="0" w:color="auto"/>
          </w:divBdr>
        </w:div>
        <w:div w:id="2075425889">
          <w:marLeft w:val="640"/>
          <w:marRight w:val="0"/>
          <w:marTop w:val="0"/>
          <w:marBottom w:val="0"/>
          <w:divBdr>
            <w:top w:val="none" w:sz="0" w:space="0" w:color="auto"/>
            <w:left w:val="none" w:sz="0" w:space="0" w:color="auto"/>
            <w:bottom w:val="none" w:sz="0" w:space="0" w:color="auto"/>
            <w:right w:val="none" w:sz="0" w:space="0" w:color="auto"/>
          </w:divBdr>
        </w:div>
        <w:div w:id="1401320114">
          <w:marLeft w:val="640"/>
          <w:marRight w:val="0"/>
          <w:marTop w:val="0"/>
          <w:marBottom w:val="0"/>
          <w:divBdr>
            <w:top w:val="none" w:sz="0" w:space="0" w:color="auto"/>
            <w:left w:val="none" w:sz="0" w:space="0" w:color="auto"/>
            <w:bottom w:val="none" w:sz="0" w:space="0" w:color="auto"/>
            <w:right w:val="none" w:sz="0" w:space="0" w:color="auto"/>
          </w:divBdr>
        </w:div>
        <w:div w:id="1958020275">
          <w:marLeft w:val="640"/>
          <w:marRight w:val="0"/>
          <w:marTop w:val="0"/>
          <w:marBottom w:val="0"/>
          <w:divBdr>
            <w:top w:val="none" w:sz="0" w:space="0" w:color="auto"/>
            <w:left w:val="none" w:sz="0" w:space="0" w:color="auto"/>
            <w:bottom w:val="none" w:sz="0" w:space="0" w:color="auto"/>
            <w:right w:val="none" w:sz="0" w:space="0" w:color="auto"/>
          </w:divBdr>
        </w:div>
        <w:div w:id="1729648060">
          <w:marLeft w:val="640"/>
          <w:marRight w:val="0"/>
          <w:marTop w:val="0"/>
          <w:marBottom w:val="0"/>
          <w:divBdr>
            <w:top w:val="none" w:sz="0" w:space="0" w:color="auto"/>
            <w:left w:val="none" w:sz="0" w:space="0" w:color="auto"/>
            <w:bottom w:val="none" w:sz="0" w:space="0" w:color="auto"/>
            <w:right w:val="none" w:sz="0" w:space="0" w:color="auto"/>
          </w:divBdr>
        </w:div>
        <w:div w:id="15468780">
          <w:marLeft w:val="640"/>
          <w:marRight w:val="0"/>
          <w:marTop w:val="0"/>
          <w:marBottom w:val="0"/>
          <w:divBdr>
            <w:top w:val="none" w:sz="0" w:space="0" w:color="auto"/>
            <w:left w:val="none" w:sz="0" w:space="0" w:color="auto"/>
            <w:bottom w:val="none" w:sz="0" w:space="0" w:color="auto"/>
            <w:right w:val="none" w:sz="0" w:space="0" w:color="auto"/>
          </w:divBdr>
        </w:div>
        <w:div w:id="817842050">
          <w:marLeft w:val="640"/>
          <w:marRight w:val="0"/>
          <w:marTop w:val="0"/>
          <w:marBottom w:val="0"/>
          <w:divBdr>
            <w:top w:val="none" w:sz="0" w:space="0" w:color="auto"/>
            <w:left w:val="none" w:sz="0" w:space="0" w:color="auto"/>
            <w:bottom w:val="none" w:sz="0" w:space="0" w:color="auto"/>
            <w:right w:val="none" w:sz="0" w:space="0" w:color="auto"/>
          </w:divBdr>
        </w:div>
        <w:div w:id="1124808985">
          <w:marLeft w:val="640"/>
          <w:marRight w:val="0"/>
          <w:marTop w:val="0"/>
          <w:marBottom w:val="0"/>
          <w:divBdr>
            <w:top w:val="none" w:sz="0" w:space="0" w:color="auto"/>
            <w:left w:val="none" w:sz="0" w:space="0" w:color="auto"/>
            <w:bottom w:val="none" w:sz="0" w:space="0" w:color="auto"/>
            <w:right w:val="none" w:sz="0" w:space="0" w:color="auto"/>
          </w:divBdr>
        </w:div>
        <w:div w:id="190145187">
          <w:marLeft w:val="640"/>
          <w:marRight w:val="0"/>
          <w:marTop w:val="0"/>
          <w:marBottom w:val="0"/>
          <w:divBdr>
            <w:top w:val="none" w:sz="0" w:space="0" w:color="auto"/>
            <w:left w:val="none" w:sz="0" w:space="0" w:color="auto"/>
            <w:bottom w:val="none" w:sz="0" w:space="0" w:color="auto"/>
            <w:right w:val="none" w:sz="0" w:space="0" w:color="auto"/>
          </w:divBdr>
        </w:div>
        <w:div w:id="657418829">
          <w:marLeft w:val="640"/>
          <w:marRight w:val="0"/>
          <w:marTop w:val="0"/>
          <w:marBottom w:val="0"/>
          <w:divBdr>
            <w:top w:val="none" w:sz="0" w:space="0" w:color="auto"/>
            <w:left w:val="none" w:sz="0" w:space="0" w:color="auto"/>
            <w:bottom w:val="none" w:sz="0" w:space="0" w:color="auto"/>
            <w:right w:val="none" w:sz="0" w:space="0" w:color="auto"/>
          </w:divBdr>
        </w:div>
        <w:div w:id="1430078118">
          <w:marLeft w:val="640"/>
          <w:marRight w:val="0"/>
          <w:marTop w:val="0"/>
          <w:marBottom w:val="0"/>
          <w:divBdr>
            <w:top w:val="none" w:sz="0" w:space="0" w:color="auto"/>
            <w:left w:val="none" w:sz="0" w:space="0" w:color="auto"/>
            <w:bottom w:val="none" w:sz="0" w:space="0" w:color="auto"/>
            <w:right w:val="none" w:sz="0" w:space="0" w:color="auto"/>
          </w:divBdr>
        </w:div>
        <w:div w:id="231697746">
          <w:marLeft w:val="640"/>
          <w:marRight w:val="0"/>
          <w:marTop w:val="0"/>
          <w:marBottom w:val="0"/>
          <w:divBdr>
            <w:top w:val="none" w:sz="0" w:space="0" w:color="auto"/>
            <w:left w:val="none" w:sz="0" w:space="0" w:color="auto"/>
            <w:bottom w:val="none" w:sz="0" w:space="0" w:color="auto"/>
            <w:right w:val="none" w:sz="0" w:space="0" w:color="auto"/>
          </w:divBdr>
        </w:div>
        <w:div w:id="1965110028">
          <w:marLeft w:val="640"/>
          <w:marRight w:val="0"/>
          <w:marTop w:val="0"/>
          <w:marBottom w:val="0"/>
          <w:divBdr>
            <w:top w:val="none" w:sz="0" w:space="0" w:color="auto"/>
            <w:left w:val="none" w:sz="0" w:space="0" w:color="auto"/>
            <w:bottom w:val="none" w:sz="0" w:space="0" w:color="auto"/>
            <w:right w:val="none" w:sz="0" w:space="0" w:color="auto"/>
          </w:divBdr>
        </w:div>
        <w:div w:id="708340513">
          <w:marLeft w:val="640"/>
          <w:marRight w:val="0"/>
          <w:marTop w:val="0"/>
          <w:marBottom w:val="0"/>
          <w:divBdr>
            <w:top w:val="none" w:sz="0" w:space="0" w:color="auto"/>
            <w:left w:val="none" w:sz="0" w:space="0" w:color="auto"/>
            <w:bottom w:val="none" w:sz="0" w:space="0" w:color="auto"/>
            <w:right w:val="none" w:sz="0" w:space="0" w:color="auto"/>
          </w:divBdr>
        </w:div>
        <w:div w:id="468522463">
          <w:marLeft w:val="640"/>
          <w:marRight w:val="0"/>
          <w:marTop w:val="0"/>
          <w:marBottom w:val="0"/>
          <w:divBdr>
            <w:top w:val="none" w:sz="0" w:space="0" w:color="auto"/>
            <w:left w:val="none" w:sz="0" w:space="0" w:color="auto"/>
            <w:bottom w:val="none" w:sz="0" w:space="0" w:color="auto"/>
            <w:right w:val="none" w:sz="0" w:space="0" w:color="auto"/>
          </w:divBdr>
        </w:div>
        <w:div w:id="1344741605">
          <w:marLeft w:val="640"/>
          <w:marRight w:val="0"/>
          <w:marTop w:val="0"/>
          <w:marBottom w:val="0"/>
          <w:divBdr>
            <w:top w:val="none" w:sz="0" w:space="0" w:color="auto"/>
            <w:left w:val="none" w:sz="0" w:space="0" w:color="auto"/>
            <w:bottom w:val="none" w:sz="0" w:space="0" w:color="auto"/>
            <w:right w:val="none" w:sz="0" w:space="0" w:color="auto"/>
          </w:divBdr>
        </w:div>
        <w:div w:id="189537532">
          <w:marLeft w:val="640"/>
          <w:marRight w:val="0"/>
          <w:marTop w:val="0"/>
          <w:marBottom w:val="0"/>
          <w:divBdr>
            <w:top w:val="none" w:sz="0" w:space="0" w:color="auto"/>
            <w:left w:val="none" w:sz="0" w:space="0" w:color="auto"/>
            <w:bottom w:val="none" w:sz="0" w:space="0" w:color="auto"/>
            <w:right w:val="none" w:sz="0" w:space="0" w:color="auto"/>
          </w:divBdr>
        </w:div>
        <w:div w:id="1662734008">
          <w:marLeft w:val="640"/>
          <w:marRight w:val="0"/>
          <w:marTop w:val="0"/>
          <w:marBottom w:val="0"/>
          <w:divBdr>
            <w:top w:val="none" w:sz="0" w:space="0" w:color="auto"/>
            <w:left w:val="none" w:sz="0" w:space="0" w:color="auto"/>
            <w:bottom w:val="none" w:sz="0" w:space="0" w:color="auto"/>
            <w:right w:val="none" w:sz="0" w:space="0" w:color="auto"/>
          </w:divBdr>
        </w:div>
        <w:div w:id="1426609964">
          <w:marLeft w:val="640"/>
          <w:marRight w:val="0"/>
          <w:marTop w:val="0"/>
          <w:marBottom w:val="0"/>
          <w:divBdr>
            <w:top w:val="none" w:sz="0" w:space="0" w:color="auto"/>
            <w:left w:val="none" w:sz="0" w:space="0" w:color="auto"/>
            <w:bottom w:val="none" w:sz="0" w:space="0" w:color="auto"/>
            <w:right w:val="none" w:sz="0" w:space="0" w:color="auto"/>
          </w:divBdr>
        </w:div>
        <w:div w:id="1618096203">
          <w:marLeft w:val="640"/>
          <w:marRight w:val="0"/>
          <w:marTop w:val="0"/>
          <w:marBottom w:val="0"/>
          <w:divBdr>
            <w:top w:val="none" w:sz="0" w:space="0" w:color="auto"/>
            <w:left w:val="none" w:sz="0" w:space="0" w:color="auto"/>
            <w:bottom w:val="none" w:sz="0" w:space="0" w:color="auto"/>
            <w:right w:val="none" w:sz="0" w:space="0" w:color="auto"/>
          </w:divBdr>
        </w:div>
        <w:div w:id="1751193619">
          <w:marLeft w:val="640"/>
          <w:marRight w:val="0"/>
          <w:marTop w:val="0"/>
          <w:marBottom w:val="0"/>
          <w:divBdr>
            <w:top w:val="none" w:sz="0" w:space="0" w:color="auto"/>
            <w:left w:val="none" w:sz="0" w:space="0" w:color="auto"/>
            <w:bottom w:val="none" w:sz="0" w:space="0" w:color="auto"/>
            <w:right w:val="none" w:sz="0" w:space="0" w:color="auto"/>
          </w:divBdr>
        </w:div>
      </w:divsChild>
    </w:div>
    <w:div w:id="349337990">
      <w:bodyDiv w:val="1"/>
      <w:marLeft w:val="0"/>
      <w:marRight w:val="0"/>
      <w:marTop w:val="0"/>
      <w:marBottom w:val="0"/>
      <w:divBdr>
        <w:top w:val="none" w:sz="0" w:space="0" w:color="auto"/>
        <w:left w:val="none" w:sz="0" w:space="0" w:color="auto"/>
        <w:bottom w:val="none" w:sz="0" w:space="0" w:color="auto"/>
        <w:right w:val="none" w:sz="0" w:space="0" w:color="auto"/>
      </w:divBdr>
    </w:div>
    <w:div w:id="384765679">
      <w:bodyDiv w:val="1"/>
      <w:marLeft w:val="0"/>
      <w:marRight w:val="0"/>
      <w:marTop w:val="0"/>
      <w:marBottom w:val="0"/>
      <w:divBdr>
        <w:top w:val="none" w:sz="0" w:space="0" w:color="auto"/>
        <w:left w:val="none" w:sz="0" w:space="0" w:color="auto"/>
        <w:bottom w:val="none" w:sz="0" w:space="0" w:color="auto"/>
        <w:right w:val="none" w:sz="0" w:space="0" w:color="auto"/>
      </w:divBdr>
      <w:divsChild>
        <w:div w:id="48070018">
          <w:marLeft w:val="640"/>
          <w:marRight w:val="0"/>
          <w:marTop w:val="0"/>
          <w:marBottom w:val="0"/>
          <w:divBdr>
            <w:top w:val="none" w:sz="0" w:space="0" w:color="auto"/>
            <w:left w:val="none" w:sz="0" w:space="0" w:color="auto"/>
            <w:bottom w:val="none" w:sz="0" w:space="0" w:color="auto"/>
            <w:right w:val="none" w:sz="0" w:space="0" w:color="auto"/>
          </w:divBdr>
        </w:div>
        <w:div w:id="78530729">
          <w:marLeft w:val="640"/>
          <w:marRight w:val="0"/>
          <w:marTop w:val="0"/>
          <w:marBottom w:val="0"/>
          <w:divBdr>
            <w:top w:val="none" w:sz="0" w:space="0" w:color="auto"/>
            <w:left w:val="none" w:sz="0" w:space="0" w:color="auto"/>
            <w:bottom w:val="none" w:sz="0" w:space="0" w:color="auto"/>
            <w:right w:val="none" w:sz="0" w:space="0" w:color="auto"/>
          </w:divBdr>
        </w:div>
        <w:div w:id="153182543">
          <w:marLeft w:val="640"/>
          <w:marRight w:val="0"/>
          <w:marTop w:val="0"/>
          <w:marBottom w:val="0"/>
          <w:divBdr>
            <w:top w:val="none" w:sz="0" w:space="0" w:color="auto"/>
            <w:left w:val="none" w:sz="0" w:space="0" w:color="auto"/>
            <w:bottom w:val="none" w:sz="0" w:space="0" w:color="auto"/>
            <w:right w:val="none" w:sz="0" w:space="0" w:color="auto"/>
          </w:divBdr>
        </w:div>
        <w:div w:id="155728876">
          <w:marLeft w:val="640"/>
          <w:marRight w:val="0"/>
          <w:marTop w:val="0"/>
          <w:marBottom w:val="0"/>
          <w:divBdr>
            <w:top w:val="none" w:sz="0" w:space="0" w:color="auto"/>
            <w:left w:val="none" w:sz="0" w:space="0" w:color="auto"/>
            <w:bottom w:val="none" w:sz="0" w:space="0" w:color="auto"/>
            <w:right w:val="none" w:sz="0" w:space="0" w:color="auto"/>
          </w:divBdr>
        </w:div>
        <w:div w:id="211962760">
          <w:marLeft w:val="640"/>
          <w:marRight w:val="0"/>
          <w:marTop w:val="0"/>
          <w:marBottom w:val="0"/>
          <w:divBdr>
            <w:top w:val="none" w:sz="0" w:space="0" w:color="auto"/>
            <w:left w:val="none" w:sz="0" w:space="0" w:color="auto"/>
            <w:bottom w:val="none" w:sz="0" w:space="0" w:color="auto"/>
            <w:right w:val="none" w:sz="0" w:space="0" w:color="auto"/>
          </w:divBdr>
        </w:div>
        <w:div w:id="394545581">
          <w:marLeft w:val="640"/>
          <w:marRight w:val="0"/>
          <w:marTop w:val="0"/>
          <w:marBottom w:val="0"/>
          <w:divBdr>
            <w:top w:val="none" w:sz="0" w:space="0" w:color="auto"/>
            <w:left w:val="none" w:sz="0" w:space="0" w:color="auto"/>
            <w:bottom w:val="none" w:sz="0" w:space="0" w:color="auto"/>
            <w:right w:val="none" w:sz="0" w:space="0" w:color="auto"/>
          </w:divBdr>
        </w:div>
        <w:div w:id="447897018">
          <w:marLeft w:val="640"/>
          <w:marRight w:val="0"/>
          <w:marTop w:val="0"/>
          <w:marBottom w:val="0"/>
          <w:divBdr>
            <w:top w:val="none" w:sz="0" w:space="0" w:color="auto"/>
            <w:left w:val="none" w:sz="0" w:space="0" w:color="auto"/>
            <w:bottom w:val="none" w:sz="0" w:space="0" w:color="auto"/>
            <w:right w:val="none" w:sz="0" w:space="0" w:color="auto"/>
          </w:divBdr>
        </w:div>
        <w:div w:id="513567717">
          <w:marLeft w:val="640"/>
          <w:marRight w:val="0"/>
          <w:marTop w:val="0"/>
          <w:marBottom w:val="0"/>
          <w:divBdr>
            <w:top w:val="none" w:sz="0" w:space="0" w:color="auto"/>
            <w:left w:val="none" w:sz="0" w:space="0" w:color="auto"/>
            <w:bottom w:val="none" w:sz="0" w:space="0" w:color="auto"/>
            <w:right w:val="none" w:sz="0" w:space="0" w:color="auto"/>
          </w:divBdr>
        </w:div>
        <w:div w:id="542258381">
          <w:marLeft w:val="640"/>
          <w:marRight w:val="0"/>
          <w:marTop w:val="0"/>
          <w:marBottom w:val="0"/>
          <w:divBdr>
            <w:top w:val="none" w:sz="0" w:space="0" w:color="auto"/>
            <w:left w:val="none" w:sz="0" w:space="0" w:color="auto"/>
            <w:bottom w:val="none" w:sz="0" w:space="0" w:color="auto"/>
            <w:right w:val="none" w:sz="0" w:space="0" w:color="auto"/>
          </w:divBdr>
        </w:div>
        <w:div w:id="580256707">
          <w:marLeft w:val="640"/>
          <w:marRight w:val="0"/>
          <w:marTop w:val="0"/>
          <w:marBottom w:val="0"/>
          <w:divBdr>
            <w:top w:val="none" w:sz="0" w:space="0" w:color="auto"/>
            <w:left w:val="none" w:sz="0" w:space="0" w:color="auto"/>
            <w:bottom w:val="none" w:sz="0" w:space="0" w:color="auto"/>
            <w:right w:val="none" w:sz="0" w:space="0" w:color="auto"/>
          </w:divBdr>
        </w:div>
        <w:div w:id="598565474">
          <w:marLeft w:val="640"/>
          <w:marRight w:val="0"/>
          <w:marTop w:val="0"/>
          <w:marBottom w:val="0"/>
          <w:divBdr>
            <w:top w:val="none" w:sz="0" w:space="0" w:color="auto"/>
            <w:left w:val="none" w:sz="0" w:space="0" w:color="auto"/>
            <w:bottom w:val="none" w:sz="0" w:space="0" w:color="auto"/>
            <w:right w:val="none" w:sz="0" w:space="0" w:color="auto"/>
          </w:divBdr>
        </w:div>
        <w:div w:id="625963777">
          <w:marLeft w:val="640"/>
          <w:marRight w:val="0"/>
          <w:marTop w:val="0"/>
          <w:marBottom w:val="0"/>
          <w:divBdr>
            <w:top w:val="none" w:sz="0" w:space="0" w:color="auto"/>
            <w:left w:val="none" w:sz="0" w:space="0" w:color="auto"/>
            <w:bottom w:val="none" w:sz="0" w:space="0" w:color="auto"/>
            <w:right w:val="none" w:sz="0" w:space="0" w:color="auto"/>
          </w:divBdr>
        </w:div>
        <w:div w:id="696613908">
          <w:marLeft w:val="640"/>
          <w:marRight w:val="0"/>
          <w:marTop w:val="0"/>
          <w:marBottom w:val="0"/>
          <w:divBdr>
            <w:top w:val="none" w:sz="0" w:space="0" w:color="auto"/>
            <w:left w:val="none" w:sz="0" w:space="0" w:color="auto"/>
            <w:bottom w:val="none" w:sz="0" w:space="0" w:color="auto"/>
            <w:right w:val="none" w:sz="0" w:space="0" w:color="auto"/>
          </w:divBdr>
        </w:div>
        <w:div w:id="1002314582">
          <w:marLeft w:val="640"/>
          <w:marRight w:val="0"/>
          <w:marTop w:val="0"/>
          <w:marBottom w:val="0"/>
          <w:divBdr>
            <w:top w:val="none" w:sz="0" w:space="0" w:color="auto"/>
            <w:left w:val="none" w:sz="0" w:space="0" w:color="auto"/>
            <w:bottom w:val="none" w:sz="0" w:space="0" w:color="auto"/>
            <w:right w:val="none" w:sz="0" w:space="0" w:color="auto"/>
          </w:divBdr>
        </w:div>
        <w:div w:id="1282686613">
          <w:marLeft w:val="640"/>
          <w:marRight w:val="0"/>
          <w:marTop w:val="0"/>
          <w:marBottom w:val="0"/>
          <w:divBdr>
            <w:top w:val="none" w:sz="0" w:space="0" w:color="auto"/>
            <w:left w:val="none" w:sz="0" w:space="0" w:color="auto"/>
            <w:bottom w:val="none" w:sz="0" w:space="0" w:color="auto"/>
            <w:right w:val="none" w:sz="0" w:space="0" w:color="auto"/>
          </w:divBdr>
        </w:div>
        <w:div w:id="1394279248">
          <w:marLeft w:val="640"/>
          <w:marRight w:val="0"/>
          <w:marTop w:val="0"/>
          <w:marBottom w:val="0"/>
          <w:divBdr>
            <w:top w:val="none" w:sz="0" w:space="0" w:color="auto"/>
            <w:left w:val="none" w:sz="0" w:space="0" w:color="auto"/>
            <w:bottom w:val="none" w:sz="0" w:space="0" w:color="auto"/>
            <w:right w:val="none" w:sz="0" w:space="0" w:color="auto"/>
          </w:divBdr>
        </w:div>
        <w:div w:id="1410224896">
          <w:marLeft w:val="640"/>
          <w:marRight w:val="0"/>
          <w:marTop w:val="0"/>
          <w:marBottom w:val="0"/>
          <w:divBdr>
            <w:top w:val="none" w:sz="0" w:space="0" w:color="auto"/>
            <w:left w:val="none" w:sz="0" w:space="0" w:color="auto"/>
            <w:bottom w:val="none" w:sz="0" w:space="0" w:color="auto"/>
            <w:right w:val="none" w:sz="0" w:space="0" w:color="auto"/>
          </w:divBdr>
        </w:div>
        <w:div w:id="1448354227">
          <w:marLeft w:val="640"/>
          <w:marRight w:val="0"/>
          <w:marTop w:val="0"/>
          <w:marBottom w:val="0"/>
          <w:divBdr>
            <w:top w:val="none" w:sz="0" w:space="0" w:color="auto"/>
            <w:left w:val="none" w:sz="0" w:space="0" w:color="auto"/>
            <w:bottom w:val="none" w:sz="0" w:space="0" w:color="auto"/>
            <w:right w:val="none" w:sz="0" w:space="0" w:color="auto"/>
          </w:divBdr>
        </w:div>
        <w:div w:id="1669016904">
          <w:marLeft w:val="640"/>
          <w:marRight w:val="0"/>
          <w:marTop w:val="0"/>
          <w:marBottom w:val="0"/>
          <w:divBdr>
            <w:top w:val="none" w:sz="0" w:space="0" w:color="auto"/>
            <w:left w:val="none" w:sz="0" w:space="0" w:color="auto"/>
            <w:bottom w:val="none" w:sz="0" w:space="0" w:color="auto"/>
            <w:right w:val="none" w:sz="0" w:space="0" w:color="auto"/>
          </w:divBdr>
        </w:div>
        <w:div w:id="1873880057">
          <w:marLeft w:val="640"/>
          <w:marRight w:val="0"/>
          <w:marTop w:val="0"/>
          <w:marBottom w:val="0"/>
          <w:divBdr>
            <w:top w:val="none" w:sz="0" w:space="0" w:color="auto"/>
            <w:left w:val="none" w:sz="0" w:space="0" w:color="auto"/>
            <w:bottom w:val="none" w:sz="0" w:space="0" w:color="auto"/>
            <w:right w:val="none" w:sz="0" w:space="0" w:color="auto"/>
          </w:divBdr>
        </w:div>
        <w:div w:id="1891456169">
          <w:marLeft w:val="640"/>
          <w:marRight w:val="0"/>
          <w:marTop w:val="0"/>
          <w:marBottom w:val="0"/>
          <w:divBdr>
            <w:top w:val="none" w:sz="0" w:space="0" w:color="auto"/>
            <w:left w:val="none" w:sz="0" w:space="0" w:color="auto"/>
            <w:bottom w:val="none" w:sz="0" w:space="0" w:color="auto"/>
            <w:right w:val="none" w:sz="0" w:space="0" w:color="auto"/>
          </w:divBdr>
        </w:div>
        <w:div w:id="1892108418">
          <w:marLeft w:val="640"/>
          <w:marRight w:val="0"/>
          <w:marTop w:val="0"/>
          <w:marBottom w:val="0"/>
          <w:divBdr>
            <w:top w:val="none" w:sz="0" w:space="0" w:color="auto"/>
            <w:left w:val="none" w:sz="0" w:space="0" w:color="auto"/>
            <w:bottom w:val="none" w:sz="0" w:space="0" w:color="auto"/>
            <w:right w:val="none" w:sz="0" w:space="0" w:color="auto"/>
          </w:divBdr>
        </w:div>
        <w:div w:id="1990860183">
          <w:marLeft w:val="640"/>
          <w:marRight w:val="0"/>
          <w:marTop w:val="0"/>
          <w:marBottom w:val="0"/>
          <w:divBdr>
            <w:top w:val="none" w:sz="0" w:space="0" w:color="auto"/>
            <w:left w:val="none" w:sz="0" w:space="0" w:color="auto"/>
            <w:bottom w:val="none" w:sz="0" w:space="0" w:color="auto"/>
            <w:right w:val="none" w:sz="0" w:space="0" w:color="auto"/>
          </w:divBdr>
        </w:div>
        <w:div w:id="2027711631">
          <w:marLeft w:val="640"/>
          <w:marRight w:val="0"/>
          <w:marTop w:val="0"/>
          <w:marBottom w:val="0"/>
          <w:divBdr>
            <w:top w:val="none" w:sz="0" w:space="0" w:color="auto"/>
            <w:left w:val="none" w:sz="0" w:space="0" w:color="auto"/>
            <w:bottom w:val="none" w:sz="0" w:space="0" w:color="auto"/>
            <w:right w:val="none" w:sz="0" w:space="0" w:color="auto"/>
          </w:divBdr>
        </w:div>
        <w:div w:id="2039813764">
          <w:marLeft w:val="640"/>
          <w:marRight w:val="0"/>
          <w:marTop w:val="0"/>
          <w:marBottom w:val="0"/>
          <w:divBdr>
            <w:top w:val="none" w:sz="0" w:space="0" w:color="auto"/>
            <w:left w:val="none" w:sz="0" w:space="0" w:color="auto"/>
            <w:bottom w:val="none" w:sz="0" w:space="0" w:color="auto"/>
            <w:right w:val="none" w:sz="0" w:space="0" w:color="auto"/>
          </w:divBdr>
        </w:div>
        <w:div w:id="2102219057">
          <w:marLeft w:val="640"/>
          <w:marRight w:val="0"/>
          <w:marTop w:val="0"/>
          <w:marBottom w:val="0"/>
          <w:divBdr>
            <w:top w:val="none" w:sz="0" w:space="0" w:color="auto"/>
            <w:left w:val="none" w:sz="0" w:space="0" w:color="auto"/>
            <w:bottom w:val="none" w:sz="0" w:space="0" w:color="auto"/>
            <w:right w:val="none" w:sz="0" w:space="0" w:color="auto"/>
          </w:divBdr>
        </w:div>
        <w:div w:id="2104379871">
          <w:marLeft w:val="640"/>
          <w:marRight w:val="0"/>
          <w:marTop w:val="0"/>
          <w:marBottom w:val="0"/>
          <w:divBdr>
            <w:top w:val="none" w:sz="0" w:space="0" w:color="auto"/>
            <w:left w:val="none" w:sz="0" w:space="0" w:color="auto"/>
            <w:bottom w:val="none" w:sz="0" w:space="0" w:color="auto"/>
            <w:right w:val="none" w:sz="0" w:space="0" w:color="auto"/>
          </w:divBdr>
        </w:div>
      </w:divsChild>
    </w:div>
    <w:div w:id="397361687">
      <w:bodyDiv w:val="1"/>
      <w:marLeft w:val="0"/>
      <w:marRight w:val="0"/>
      <w:marTop w:val="0"/>
      <w:marBottom w:val="0"/>
      <w:divBdr>
        <w:top w:val="none" w:sz="0" w:space="0" w:color="auto"/>
        <w:left w:val="none" w:sz="0" w:space="0" w:color="auto"/>
        <w:bottom w:val="none" w:sz="0" w:space="0" w:color="auto"/>
        <w:right w:val="none" w:sz="0" w:space="0" w:color="auto"/>
      </w:divBdr>
      <w:divsChild>
        <w:div w:id="1894653917">
          <w:marLeft w:val="640"/>
          <w:marRight w:val="0"/>
          <w:marTop w:val="0"/>
          <w:marBottom w:val="0"/>
          <w:divBdr>
            <w:top w:val="none" w:sz="0" w:space="0" w:color="auto"/>
            <w:left w:val="none" w:sz="0" w:space="0" w:color="auto"/>
            <w:bottom w:val="none" w:sz="0" w:space="0" w:color="auto"/>
            <w:right w:val="none" w:sz="0" w:space="0" w:color="auto"/>
          </w:divBdr>
        </w:div>
        <w:div w:id="758411084">
          <w:marLeft w:val="640"/>
          <w:marRight w:val="0"/>
          <w:marTop w:val="0"/>
          <w:marBottom w:val="0"/>
          <w:divBdr>
            <w:top w:val="none" w:sz="0" w:space="0" w:color="auto"/>
            <w:left w:val="none" w:sz="0" w:space="0" w:color="auto"/>
            <w:bottom w:val="none" w:sz="0" w:space="0" w:color="auto"/>
            <w:right w:val="none" w:sz="0" w:space="0" w:color="auto"/>
          </w:divBdr>
        </w:div>
        <w:div w:id="979533606">
          <w:marLeft w:val="640"/>
          <w:marRight w:val="0"/>
          <w:marTop w:val="0"/>
          <w:marBottom w:val="0"/>
          <w:divBdr>
            <w:top w:val="none" w:sz="0" w:space="0" w:color="auto"/>
            <w:left w:val="none" w:sz="0" w:space="0" w:color="auto"/>
            <w:bottom w:val="none" w:sz="0" w:space="0" w:color="auto"/>
            <w:right w:val="none" w:sz="0" w:space="0" w:color="auto"/>
          </w:divBdr>
        </w:div>
        <w:div w:id="1434982765">
          <w:marLeft w:val="640"/>
          <w:marRight w:val="0"/>
          <w:marTop w:val="0"/>
          <w:marBottom w:val="0"/>
          <w:divBdr>
            <w:top w:val="none" w:sz="0" w:space="0" w:color="auto"/>
            <w:left w:val="none" w:sz="0" w:space="0" w:color="auto"/>
            <w:bottom w:val="none" w:sz="0" w:space="0" w:color="auto"/>
            <w:right w:val="none" w:sz="0" w:space="0" w:color="auto"/>
          </w:divBdr>
        </w:div>
        <w:div w:id="854227463">
          <w:marLeft w:val="640"/>
          <w:marRight w:val="0"/>
          <w:marTop w:val="0"/>
          <w:marBottom w:val="0"/>
          <w:divBdr>
            <w:top w:val="none" w:sz="0" w:space="0" w:color="auto"/>
            <w:left w:val="none" w:sz="0" w:space="0" w:color="auto"/>
            <w:bottom w:val="none" w:sz="0" w:space="0" w:color="auto"/>
            <w:right w:val="none" w:sz="0" w:space="0" w:color="auto"/>
          </w:divBdr>
        </w:div>
        <w:div w:id="1150946710">
          <w:marLeft w:val="640"/>
          <w:marRight w:val="0"/>
          <w:marTop w:val="0"/>
          <w:marBottom w:val="0"/>
          <w:divBdr>
            <w:top w:val="none" w:sz="0" w:space="0" w:color="auto"/>
            <w:left w:val="none" w:sz="0" w:space="0" w:color="auto"/>
            <w:bottom w:val="none" w:sz="0" w:space="0" w:color="auto"/>
            <w:right w:val="none" w:sz="0" w:space="0" w:color="auto"/>
          </w:divBdr>
        </w:div>
        <w:div w:id="1556817254">
          <w:marLeft w:val="640"/>
          <w:marRight w:val="0"/>
          <w:marTop w:val="0"/>
          <w:marBottom w:val="0"/>
          <w:divBdr>
            <w:top w:val="none" w:sz="0" w:space="0" w:color="auto"/>
            <w:left w:val="none" w:sz="0" w:space="0" w:color="auto"/>
            <w:bottom w:val="none" w:sz="0" w:space="0" w:color="auto"/>
            <w:right w:val="none" w:sz="0" w:space="0" w:color="auto"/>
          </w:divBdr>
        </w:div>
        <w:div w:id="1903103022">
          <w:marLeft w:val="640"/>
          <w:marRight w:val="0"/>
          <w:marTop w:val="0"/>
          <w:marBottom w:val="0"/>
          <w:divBdr>
            <w:top w:val="none" w:sz="0" w:space="0" w:color="auto"/>
            <w:left w:val="none" w:sz="0" w:space="0" w:color="auto"/>
            <w:bottom w:val="none" w:sz="0" w:space="0" w:color="auto"/>
            <w:right w:val="none" w:sz="0" w:space="0" w:color="auto"/>
          </w:divBdr>
        </w:div>
        <w:div w:id="751659829">
          <w:marLeft w:val="640"/>
          <w:marRight w:val="0"/>
          <w:marTop w:val="0"/>
          <w:marBottom w:val="0"/>
          <w:divBdr>
            <w:top w:val="none" w:sz="0" w:space="0" w:color="auto"/>
            <w:left w:val="none" w:sz="0" w:space="0" w:color="auto"/>
            <w:bottom w:val="none" w:sz="0" w:space="0" w:color="auto"/>
            <w:right w:val="none" w:sz="0" w:space="0" w:color="auto"/>
          </w:divBdr>
        </w:div>
        <w:div w:id="516117471">
          <w:marLeft w:val="640"/>
          <w:marRight w:val="0"/>
          <w:marTop w:val="0"/>
          <w:marBottom w:val="0"/>
          <w:divBdr>
            <w:top w:val="none" w:sz="0" w:space="0" w:color="auto"/>
            <w:left w:val="none" w:sz="0" w:space="0" w:color="auto"/>
            <w:bottom w:val="none" w:sz="0" w:space="0" w:color="auto"/>
            <w:right w:val="none" w:sz="0" w:space="0" w:color="auto"/>
          </w:divBdr>
        </w:div>
        <w:div w:id="1855028688">
          <w:marLeft w:val="640"/>
          <w:marRight w:val="0"/>
          <w:marTop w:val="0"/>
          <w:marBottom w:val="0"/>
          <w:divBdr>
            <w:top w:val="none" w:sz="0" w:space="0" w:color="auto"/>
            <w:left w:val="none" w:sz="0" w:space="0" w:color="auto"/>
            <w:bottom w:val="none" w:sz="0" w:space="0" w:color="auto"/>
            <w:right w:val="none" w:sz="0" w:space="0" w:color="auto"/>
          </w:divBdr>
        </w:div>
        <w:div w:id="1387291177">
          <w:marLeft w:val="640"/>
          <w:marRight w:val="0"/>
          <w:marTop w:val="0"/>
          <w:marBottom w:val="0"/>
          <w:divBdr>
            <w:top w:val="none" w:sz="0" w:space="0" w:color="auto"/>
            <w:left w:val="none" w:sz="0" w:space="0" w:color="auto"/>
            <w:bottom w:val="none" w:sz="0" w:space="0" w:color="auto"/>
            <w:right w:val="none" w:sz="0" w:space="0" w:color="auto"/>
          </w:divBdr>
        </w:div>
        <w:div w:id="1981303096">
          <w:marLeft w:val="640"/>
          <w:marRight w:val="0"/>
          <w:marTop w:val="0"/>
          <w:marBottom w:val="0"/>
          <w:divBdr>
            <w:top w:val="none" w:sz="0" w:space="0" w:color="auto"/>
            <w:left w:val="none" w:sz="0" w:space="0" w:color="auto"/>
            <w:bottom w:val="none" w:sz="0" w:space="0" w:color="auto"/>
            <w:right w:val="none" w:sz="0" w:space="0" w:color="auto"/>
          </w:divBdr>
        </w:div>
        <w:div w:id="1866287078">
          <w:marLeft w:val="640"/>
          <w:marRight w:val="0"/>
          <w:marTop w:val="0"/>
          <w:marBottom w:val="0"/>
          <w:divBdr>
            <w:top w:val="none" w:sz="0" w:space="0" w:color="auto"/>
            <w:left w:val="none" w:sz="0" w:space="0" w:color="auto"/>
            <w:bottom w:val="none" w:sz="0" w:space="0" w:color="auto"/>
            <w:right w:val="none" w:sz="0" w:space="0" w:color="auto"/>
          </w:divBdr>
        </w:div>
        <w:div w:id="1380782030">
          <w:marLeft w:val="640"/>
          <w:marRight w:val="0"/>
          <w:marTop w:val="0"/>
          <w:marBottom w:val="0"/>
          <w:divBdr>
            <w:top w:val="none" w:sz="0" w:space="0" w:color="auto"/>
            <w:left w:val="none" w:sz="0" w:space="0" w:color="auto"/>
            <w:bottom w:val="none" w:sz="0" w:space="0" w:color="auto"/>
            <w:right w:val="none" w:sz="0" w:space="0" w:color="auto"/>
          </w:divBdr>
        </w:div>
        <w:div w:id="108739796">
          <w:marLeft w:val="640"/>
          <w:marRight w:val="0"/>
          <w:marTop w:val="0"/>
          <w:marBottom w:val="0"/>
          <w:divBdr>
            <w:top w:val="none" w:sz="0" w:space="0" w:color="auto"/>
            <w:left w:val="none" w:sz="0" w:space="0" w:color="auto"/>
            <w:bottom w:val="none" w:sz="0" w:space="0" w:color="auto"/>
            <w:right w:val="none" w:sz="0" w:space="0" w:color="auto"/>
          </w:divBdr>
        </w:div>
        <w:div w:id="1538815278">
          <w:marLeft w:val="640"/>
          <w:marRight w:val="0"/>
          <w:marTop w:val="0"/>
          <w:marBottom w:val="0"/>
          <w:divBdr>
            <w:top w:val="none" w:sz="0" w:space="0" w:color="auto"/>
            <w:left w:val="none" w:sz="0" w:space="0" w:color="auto"/>
            <w:bottom w:val="none" w:sz="0" w:space="0" w:color="auto"/>
            <w:right w:val="none" w:sz="0" w:space="0" w:color="auto"/>
          </w:divBdr>
        </w:div>
        <w:div w:id="1292514364">
          <w:marLeft w:val="640"/>
          <w:marRight w:val="0"/>
          <w:marTop w:val="0"/>
          <w:marBottom w:val="0"/>
          <w:divBdr>
            <w:top w:val="none" w:sz="0" w:space="0" w:color="auto"/>
            <w:left w:val="none" w:sz="0" w:space="0" w:color="auto"/>
            <w:bottom w:val="none" w:sz="0" w:space="0" w:color="auto"/>
            <w:right w:val="none" w:sz="0" w:space="0" w:color="auto"/>
          </w:divBdr>
        </w:div>
        <w:div w:id="949316337">
          <w:marLeft w:val="640"/>
          <w:marRight w:val="0"/>
          <w:marTop w:val="0"/>
          <w:marBottom w:val="0"/>
          <w:divBdr>
            <w:top w:val="none" w:sz="0" w:space="0" w:color="auto"/>
            <w:left w:val="none" w:sz="0" w:space="0" w:color="auto"/>
            <w:bottom w:val="none" w:sz="0" w:space="0" w:color="auto"/>
            <w:right w:val="none" w:sz="0" w:space="0" w:color="auto"/>
          </w:divBdr>
        </w:div>
        <w:div w:id="1258976310">
          <w:marLeft w:val="640"/>
          <w:marRight w:val="0"/>
          <w:marTop w:val="0"/>
          <w:marBottom w:val="0"/>
          <w:divBdr>
            <w:top w:val="none" w:sz="0" w:space="0" w:color="auto"/>
            <w:left w:val="none" w:sz="0" w:space="0" w:color="auto"/>
            <w:bottom w:val="none" w:sz="0" w:space="0" w:color="auto"/>
            <w:right w:val="none" w:sz="0" w:space="0" w:color="auto"/>
          </w:divBdr>
        </w:div>
        <w:div w:id="1855463263">
          <w:marLeft w:val="640"/>
          <w:marRight w:val="0"/>
          <w:marTop w:val="0"/>
          <w:marBottom w:val="0"/>
          <w:divBdr>
            <w:top w:val="none" w:sz="0" w:space="0" w:color="auto"/>
            <w:left w:val="none" w:sz="0" w:space="0" w:color="auto"/>
            <w:bottom w:val="none" w:sz="0" w:space="0" w:color="auto"/>
            <w:right w:val="none" w:sz="0" w:space="0" w:color="auto"/>
          </w:divBdr>
        </w:div>
        <w:div w:id="1155143136">
          <w:marLeft w:val="640"/>
          <w:marRight w:val="0"/>
          <w:marTop w:val="0"/>
          <w:marBottom w:val="0"/>
          <w:divBdr>
            <w:top w:val="none" w:sz="0" w:space="0" w:color="auto"/>
            <w:left w:val="none" w:sz="0" w:space="0" w:color="auto"/>
            <w:bottom w:val="none" w:sz="0" w:space="0" w:color="auto"/>
            <w:right w:val="none" w:sz="0" w:space="0" w:color="auto"/>
          </w:divBdr>
        </w:div>
        <w:div w:id="1297684166">
          <w:marLeft w:val="640"/>
          <w:marRight w:val="0"/>
          <w:marTop w:val="0"/>
          <w:marBottom w:val="0"/>
          <w:divBdr>
            <w:top w:val="none" w:sz="0" w:space="0" w:color="auto"/>
            <w:left w:val="none" w:sz="0" w:space="0" w:color="auto"/>
            <w:bottom w:val="none" w:sz="0" w:space="0" w:color="auto"/>
            <w:right w:val="none" w:sz="0" w:space="0" w:color="auto"/>
          </w:divBdr>
        </w:div>
        <w:div w:id="188031537">
          <w:marLeft w:val="640"/>
          <w:marRight w:val="0"/>
          <w:marTop w:val="0"/>
          <w:marBottom w:val="0"/>
          <w:divBdr>
            <w:top w:val="none" w:sz="0" w:space="0" w:color="auto"/>
            <w:left w:val="none" w:sz="0" w:space="0" w:color="auto"/>
            <w:bottom w:val="none" w:sz="0" w:space="0" w:color="auto"/>
            <w:right w:val="none" w:sz="0" w:space="0" w:color="auto"/>
          </w:divBdr>
        </w:div>
        <w:div w:id="527910128">
          <w:marLeft w:val="640"/>
          <w:marRight w:val="0"/>
          <w:marTop w:val="0"/>
          <w:marBottom w:val="0"/>
          <w:divBdr>
            <w:top w:val="none" w:sz="0" w:space="0" w:color="auto"/>
            <w:left w:val="none" w:sz="0" w:space="0" w:color="auto"/>
            <w:bottom w:val="none" w:sz="0" w:space="0" w:color="auto"/>
            <w:right w:val="none" w:sz="0" w:space="0" w:color="auto"/>
          </w:divBdr>
        </w:div>
        <w:div w:id="1111895902">
          <w:marLeft w:val="640"/>
          <w:marRight w:val="0"/>
          <w:marTop w:val="0"/>
          <w:marBottom w:val="0"/>
          <w:divBdr>
            <w:top w:val="none" w:sz="0" w:space="0" w:color="auto"/>
            <w:left w:val="none" w:sz="0" w:space="0" w:color="auto"/>
            <w:bottom w:val="none" w:sz="0" w:space="0" w:color="auto"/>
            <w:right w:val="none" w:sz="0" w:space="0" w:color="auto"/>
          </w:divBdr>
        </w:div>
        <w:div w:id="1260528742">
          <w:marLeft w:val="640"/>
          <w:marRight w:val="0"/>
          <w:marTop w:val="0"/>
          <w:marBottom w:val="0"/>
          <w:divBdr>
            <w:top w:val="none" w:sz="0" w:space="0" w:color="auto"/>
            <w:left w:val="none" w:sz="0" w:space="0" w:color="auto"/>
            <w:bottom w:val="none" w:sz="0" w:space="0" w:color="auto"/>
            <w:right w:val="none" w:sz="0" w:space="0" w:color="auto"/>
          </w:divBdr>
        </w:div>
        <w:div w:id="1189684274">
          <w:marLeft w:val="640"/>
          <w:marRight w:val="0"/>
          <w:marTop w:val="0"/>
          <w:marBottom w:val="0"/>
          <w:divBdr>
            <w:top w:val="none" w:sz="0" w:space="0" w:color="auto"/>
            <w:left w:val="none" w:sz="0" w:space="0" w:color="auto"/>
            <w:bottom w:val="none" w:sz="0" w:space="0" w:color="auto"/>
            <w:right w:val="none" w:sz="0" w:space="0" w:color="auto"/>
          </w:divBdr>
        </w:div>
        <w:div w:id="537544733">
          <w:marLeft w:val="640"/>
          <w:marRight w:val="0"/>
          <w:marTop w:val="0"/>
          <w:marBottom w:val="0"/>
          <w:divBdr>
            <w:top w:val="none" w:sz="0" w:space="0" w:color="auto"/>
            <w:left w:val="none" w:sz="0" w:space="0" w:color="auto"/>
            <w:bottom w:val="none" w:sz="0" w:space="0" w:color="auto"/>
            <w:right w:val="none" w:sz="0" w:space="0" w:color="auto"/>
          </w:divBdr>
        </w:div>
        <w:div w:id="824201838">
          <w:marLeft w:val="640"/>
          <w:marRight w:val="0"/>
          <w:marTop w:val="0"/>
          <w:marBottom w:val="0"/>
          <w:divBdr>
            <w:top w:val="none" w:sz="0" w:space="0" w:color="auto"/>
            <w:left w:val="none" w:sz="0" w:space="0" w:color="auto"/>
            <w:bottom w:val="none" w:sz="0" w:space="0" w:color="auto"/>
            <w:right w:val="none" w:sz="0" w:space="0" w:color="auto"/>
          </w:divBdr>
        </w:div>
      </w:divsChild>
    </w:div>
    <w:div w:id="505095826">
      <w:bodyDiv w:val="1"/>
      <w:marLeft w:val="0"/>
      <w:marRight w:val="0"/>
      <w:marTop w:val="0"/>
      <w:marBottom w:val="0"/>
      <w:divBdr>
        <w:top w:val="none" w:sz="0" w:space="0" w:color="auto"/>
        <w:left w:val="none" w:sz="0" w:space="0" w:color="auto"/>
        <w:bottom w:val="none" w:sz="0" w:space="0" w:color="auto"/>
        <w:right w:val="none" w:sz="0" w:space="0" w:color="auto"/>
      </w:divBdr>
      <w:divsChild>
        <w:div w:id="15078705">
          <w:marLeft w:val="640"/>
          <w:marRight w:val="0"/>
          <w:marTop w:val="0"/>
          <w:marBottom w:val="0"/>
          <w:divBdr>
            <w:top w:val="none" w:sz="0" w:space="0" w:color="auto"/>
            <w:left w:val="none" w:sz="0" w:space="0" w:color="auto"/>
            <w:bottom w:val="none" w:sz="0" w:space="0" w:color="auto"/>
            <w:right w:val="none" w:sz="0" w:space="0" w:color="auto"/>
          </w:divBdr>
        </w:div>
        <w:div w:id="47269038">
          <w:marLeft w:val="640"/>
          <w:marRight w:val="0"/>
          <w:marTop w:val="0"/>
          <w:marBottom w:val="0"/>
          <w:divBdr>
            <w:top w:val="none" w:sz="0" w:space="0" w:color="auto"/>
            <w:left w:val="none" w:sz="0" w:space="0" w:color="auto"/>
            <w:bottom w:val="none" w:sz="0" w:space="0" w:color="auto"/>
            <w:right w:val="none" w:sz="0" w:space="0" w:color="auto"/>
          </w:divBdr>
        </w:div>
        <w:div w:id="125588859">
          <w:marLeft w:val="640"/>
          <w:marRight w:val="0"/>
          <w:marTop w:val="0"/>
          <w:marBottom w:val="0"/>
          <w:divBdr>
            <w:top w:val="none" w:sz="0" w:space="0" w:color="auto"/>
            <w:left w:val="none" w:sz="0" w:space="0" w:color="auto"/>
            <w:bottom w:val="none" w:sz="0" w:space="0" w:color="auto"/>
            <w:right w:val="none" w:sz="0" w:space="0" w:color="auto"/>
          </w:divBdr>
        </w:div>
        <w:div w:id="216555715">
          <w:marLeft w:val="640"/>
          <w:marRight w:val="0"/>
          <w:marTop w:val="0"/>
          <w:marBottom w:val="0"/>
          <w:divBdr>
            <w:top w:val="none" w:sz="0" w:space="0" w:color="auto"/>
            <w:left w:val="none" w:sz="0" w:space="0" w:color="auto"/>
            <w:bottom w:val="none" w:sz="0" w:space="0" w:color="auto"/>
            <w:right w:val="none" w:sz="0" w:space="0" w:color="auto"/>
          </w:divBdr>
        </w:div>
        <w:div w:id="291599346">
          <w:marLeft w:val="640"/>
          <w:marRight w:val="0"/>
          <w:marTop w:val="0"/>
          <w:marBottom w:val="0"/>
          <w:divBdr>
            <w:top w:val="none" w:sz="0" w:space="0" w:color="auto"/>
            <w:left w:val="none" w:sz="0" w:space="0" w:color="auto"/>
            <w:bottom w:val="none" w:sz="0" w:space="0" w:color="auto"/>
            <w:right w:val="none" w:sz="0" w:space="0" w:color="auto"/>
          </w:divBdr>
        </w:div>
        <w:div w:id="335353537">
          <w:marLeft w:val="640"/>
          <w:marRight w:val="0"/>
          <w:marTop w:val="0"/>
          <w:marBottom w:val="0"/>
          <w:divBdr>
            <w:top w:val="none" w:sz="0" w:space="0" w:color="auto"/>
            <w:left w:val="none" w:sz="0" w:space="0" w:color="auto"/>
            <w:bottom w:val="none" w:sz="0" w:space="0" w:color="auto"/>
            <w:right w:val="none" w:sz="0" w:space="0" w:color="auto"/>
          </w:divBdr>
        </w:div>
        <w:div w:id="386074217">
          <w:marLeft w:val="640"/>
          <w:marRight w:val="0"/>
          <w:marTop w:val="0"/>
          <w:marBottom w:val="0"/>
          <w:divBdr>
            <w:top w:val="none" w:sz="0" w:space="0" w:color="auto"/>
            <w:left w:val="none" w:sz="0" w:space="0" w:color="auto"/>
            <w:bottom w:val="none" w:sz="0" w:space="0" w:color="auto"/>
            <w:right w:val="none" w:sz="0" w:space="0" w:color="auto"/>
          </w:divBdr>
        </w:div>
        <w:div w:id="498539024">
          <w:marLeft w:val="640"/>
          <w:marRight w:val="0"/>
          <w:marTop w:val="0"/>
          <w:marBottom w:val="0"/>
          <w:divBdr>
            <w:top w:val="none" w:sz="0" w:space="0" w:color="auto"/>
            <w:left w:val="none" w:sz="0" w:space="0" w:color="auto"/>
            <w:bottom w:val="none" w:sz="0" w:space="0" w:color="auto"/>
            <w:right w:val="none" w:sz="0" w:space="0" w:color="auto"/>
          </w:divBdr>
        </w:div>
        <w:div w:id="615134759">
          <w:marLeft w:val="640"/>
          <w:marRight w:val="0"/>
          <w:marTop w:val="0"/>
          <w:marBottom w:val="0"/>
          <w:divBdr>
            <w:top w:val="none" w:sz="0" w:space="0" w:color="auto"/>
            <w:left w:val="none" w:sz="0" w:space="0" w:color="auto"/>
            <w:bottom w:val="none" w:sz="0" w:space="0" w:color="auto"/>
            <w:right w:val="none" w:sz="0" w:space="0" w:color="auto"/>
          </w:divBdr>
        </w:div>
        <w:div w:id="782190582">
          <w:marLeft w:val="640"/>
          <w:marRight w:val="0"/>
          <w:marTop w:val="0"/>
          <w:marBottom w:val="0"/>
          <w:divBdr>
            <w:top w:val="none" w:sz="0" w:space="0" w:color="auto"/>
            <w:left w:val="none" w:sz="0" w:space="0" w:color="auto"/>
            <w:bottom w:val="none" w:sz="0" w:space="0" w:color="auto"/>
            <w:right w:val="none" w:sz="0" w:space="0" w:color="auto"/>
          </w:divBdr>
        </w:div>
        <w:div w:id="953637112">
          <w:marLeft w:val="640"/>
          <w:marRight w:val="0"/>
          <w:marTop w:val="0"/>
          <w:marBottom w:val="0"/>
          <w:divBdr>
            <w:top w:val="none" w:sz="0" w:space="0" w:color="auto"/>
            <w:left w:val="none" w:sz="0" w:space="0" w:color="auto"/>
            <w:bottom w:val="none" w:sz="0" w:space="0" w:color="auto"/>
            <w:right w:val="none" w:sz="0" w:space="0" w:color="auto"/>
          </w:divBdr>
        </w:div>
        <w:div w:id="961613676">
          <w:marLeft w:val="640"/>
          <w:marRight w:val="0"/>
          <w:marTop w:val="0"/>
          <w:marBottom w:val="0"/>
          <w:divBdr>
            <w:top w:val="none" w:sz="0" w:space="0" w:color="auto"/>
            <w:left w:val="none" w:sz="0" w:space="0" w:color="auto"/>
            <w:bottom w:val="none" w:sz="0" w:space="0" w:color="auto"/>
            <w:right w:val="none" w:sz="0" w:space="0" w:color="auto"/>
          </w:divBdr>
        </w:div>
        <w:div w:id="1088119160">
          <w:marLeft w:val="640"/>
          <w:marRight w:val="0"/>
          <w:marTop w:val="0"/>
          <w:marBottom w:val="0"/>
          <w:divBdr>
            <w:top w:val="none" w:sz="0" w:space="0" w:color="auto"/>
            <w:left w:val="none" w:sz="0" w:space="0" w:color="auto"/>
            <w:bottom w:val="none" w:sz="0" w:space="0" w:color="auto"/>
            <w:right w:val="none" w:sz="0" w:space="0" w:color="auto"/>
          </w:divBdr>
        </w:div>
        <w:div w:id="1106467745">
          <w:marLeft w:val="640"/>
          <w:marRight w:val="0"/>
          <w:marTop w:val="0"/>
          <w:marBottom w:val="0"/>
          <w:divBdr>
            <w:top w:val="none" w:sz="0" w:space="0" w:color="auto"/>
            <w:left w:val="none" w:sz="0" w:space="0" w:color="auto"/>
            <w:bottom w:val="none" w:sz="0" w:space="0" w:color="auto"/>
            <w:right w:val="none" w:sz="0" w:space="0" w:color="auto"/>
          </w:divBdr>
        </w:div>
        <w:div w:id="1154223983">
          <w:marLeft w:val="640"/>
          <w:marRight w:val="0"/>
          <w:marTop w:val="0"/>
          <w:marBottom w:val="0"/>
          <w:divBdr>
            <w:top w:val="none" w:sz="0" w:space="0" w:color="auto"/>
            <w:left w:val="none" w:sz="0" w:space="0" w:color="auto"/>
            <w:bottom w:val="none" w:sz="0" w:space="0" w:color="auto"/>
            <w:right w:val="none" w:sz="0" w:space="0" w:color="auto"/>
          </w:divBdr>
        </w:div>
        <w:div w:id="1180856635">
          <w:marLeft w:val="640"/>
          <w:marRight w:val="0"/>
          <w:marTop w:val="0"/>
          <w:marBottom w:val="0"/>
          <w:divBdr>
            <w:top w:val="none" w:sz="0" w:space="0" w:color="auto"/>
            <w:left w:val="none" w:sz="0" w:space="0" w:color="auto"/>
            <w:bottom w:val="none" w:sz="0" w:space="0" w:color="auto"/>
            <w:right w:val="none" w:sz="0" w:space="0" w:color="auto"/>
          </w:divBdr>
        </w:div>
        <w:div w:id="1185049841">
          <w:marLeft w:val="640"/>
          <w:marRight w:val="0"/>
          <w:marTop w:val="0"/>
          <w:marBottom w:val="0"/>
          <w:divBdr>
            <w:top w:val="none" w:sz="0" w:space="0" w:color="auto"/>
            <w:left w:val="none" w:sz="0" w:space="0" w:color="auto"/>
            <w:bottom w:val="none" w:sz="0" w:space="0" w:color="auto"/>
            <w:right w:val="none" w:sz="0" w:space="0" w:color="auto"/>
          </w:divBdr>
        </w:div>
        <w:div w:id="1283222640">
          <w:marLeft w:val="640"/>
          <w:marRight w:val="0"/>
          <w:marTop w:val="0"/>
          <w:marBottom w:val="0"/>
          <w:divBdr>
            <w:top w:val="none" w:sz="0" w:space="0" w:color="auto"/>
            <w:left w:val="none" w:sz="0" w:space="0" w:color="auto"/>
            <w:bottom w:val="none" w:sz="0" w:space="0" w:color="auto"/>
            <w:right w:val="none" w:sz="0" w:space="0" w:color="auto"/>
          </w:divBdr>
        </w:div>
        <w:div w:id="1295330344">
          <w:marLeft w:val="640"/>
          <w:marRight w:val="0"/>
          <w:marTop w:val="0"/>
          <w:marBottom w:val="0"/>
          <w:divBdr>
            <w:top w:val="none" w:sz="0" w:space="0" w:color="auto"/>
            <w:left w:val="none" w:sz="0" w:space="0" w:color="auto"/>
            <w:bottom w:val="none" w:sz="0" w:space="0" w:color="auto"/>
            <w:right w:val="none" w:sz="0" w:space="0" w:color="auto"/>
          </w:divBdr>
        </w:div>
        <w:div w:id="1337002568">
          <w:marLeft w:val="640"/>
          <w:marRight w:val="0"/>
          <w:marTop w:val="0"/>
          <w:marBottom w:val="0"/>
          <w:divBdr>
            <w:top w:val="none" w:sz="0" w:space="0" w:color="auto"/>
            <w:left w:val="none" w:sz="0" w:space="0" w:color="auto"/>
            <w:bottom w:val="none" w:sz="0" w:space="0" w:color="auto"/>
            <w:right w:val="none" w:sz="0" w:space="0" w:color="auto"/>
          </w:divBdr>
        </w:div>
        <w:div w:id="1489515323">
          <w:marLeft w:val="640"/>
          <w:marRight w:val="0"/>
          <w:marTop w:val="0"/>
          <w:marBottom w:val="0"/>
          <w:divBdr>
            <w:top w:val="none" w:sz="0" w:space="0" w:color="auto"/>
            <w:left w:val="none" w:sz="0" w:space="0" w:color="auto"/>
            <w:bottom w:val="none" w:sz="0" w:space="0" w:color="auto"/>
            <w:right w:val="none" w:sz="0" w:space="0" w:color="auto"/>
          </w:divBdr>
        </w:div>
        <w:div w:id="1527986275">
          <w:marLeft w:val="640"/>
          <w:marRight w:val="0"/>
          <w:marTop w:val="0"/>
          <w:marBottom w:val="0"/>
          <w:divBdr>
            <w:top w:val="none" w:sz="0" w:space="0" w:color="auto"/>
            <w:left w:val="none" w:sz="0" w:space="0" w:color="auto"/>
            <w:bottom w:val="none" w:sz="0" w:space="0" w:color="auto"/>
            <w:right w:val="none" w:sz="0" w:space="0" w:color="auto"/>
          </w:divBdr>
        </w:div>
        <w:div w:id="1624579001">
          <w:marLeft w:val="640"/>
          <w:marRight w:val="0"/>
          <w:marTop w:val="0"/>
          <w:marBottom w:val="0"/>
          <w:divBdr>
            <w:top w:val="none" w:sz="0" w:space="0" w:color="auto"/>
            <w:left w:val="none" w:sz="0" w:space="0" w:color="auto"/>
            <w:bottom w:val="none" w:sz="0" w:space="0" w:color="auto"/>
            <w:right w:val="none" w:sz="0" w:space="0" w:color="auto"/>
          </w:divBdr>
        </w:div>
        <w:div w:id="1643000685">
          <w:marLeft w:val="640"/>
          <w:marRight w:val="0"/>
          <w:marTop w:val="0"/>
          <w:marBottom w:val="0"/>
          <w:divBdr>
            <w:top w:val="none" w:sz="0" w:space="0" w:color="auto"/>
            <w:left w:val="none" w:sz="0" w:space="0" w:color="auto"/>
            <w:bottom w:val="none" w:sz="0" w:space="0" w:color="auto"/>
            <w:right w:val="none" w:sz="0" w:space="0" w:color="auto"/>
          </w:divBdr>
        </w:div>
        <w:div w:id="1654792566">
          <w:marLeft w:val="640"/>
          <w:marRight w:val="0"/>
          <w:marTop w:val="0"/>
          <w:marBottom w:val="0"/>
          <w:divBdr>
            <w:top w:val="none" w:sz="0" w:space="0" w:color="auto"/>
            <w:left w:val="none" w:sz="0" w:space="0" w:color="auto"/>
            <w:bottom w:val="none" w:sz="0" w:space="0" w:color="auto"/>
            <w:right w:val="none" w:sz="0" w:space="0" w:color="auto"/>
          </w:divBdr>
        </w:div>
        <w:div w:id="1987661464">
          <w:marLeft w:val="640"/>
          <w:marRight w:val="0"/>
          <w:marTop w:val="0"/>
          <w:marBottom w:val="0"/>
          <w:divBdr>
            <w:top w:val="none" w:sz="0" w:space="0" w:color="auto"/>
            <w:left w:val="none" w:sz="0" w:space="0" w:color="auto"/>
            <w:bottom w:val="none" w:sz="0" w:space="0" w:color="auto"/>
            <w:right w:val="none" w:sz="0" w:space="0" w:color="auto"/>
          </w:divBdr>
        </w:div>
        <w:div w:id="2039890523">
          <w:marLeft w:val="640"/>
          <w:marRight w:val="0"/>
          <w:marTop w:val="0"/>
          <w:marBottom w:val="0"/>
          <w:divBdr>
            <w:top w:val="none" w:sz="0" w:space="0" w:color="auto"/>
            <w:left w:val="none" w:sz="0" w:space="0" w:color="auto"/>
            <w:bottom w:val="none" w:sz="0" w:space="0" w:color="auto"/>
            <w:right w:val="none" w:sz="0" w:space="0" w:color="auto"/>
          </w:divBdr>
        </w:div>
        <w:div w:id="2134444767">
          <w:marLeft w:val="640"/>
          <w:marRight w:val="0"/>
          <w:marTop w:val="0"/>
          <w:marBottom w:val="0"/>
          <w:divBdr>
            <w:top w:val="none" w:sz="0" w:space="0" w:color="auto"/>
            <w:left w:val="none" w:sz="0" w:space="0" w:color="auto"/>
            <w:bottom w:val="none" w:sz="0" w:space="0" w:color="auto"/>
            <w:right w:val="none" w:sz="0" w:space="0" w:color="auto"/>
          </w:divBdr>
        </w:div>
      </w:divsChild>
    </w:div>
    <w:div w:id="671645213">
      <w:bodyDiv w:val="1"/>
      <w:marLeft w:val="0"/>
      <w:marRight w:val="0"/>
      <w:marTop w:val="0"/>
      <w:marBottom w:val="0"/>
      <w:divBdr>
        <w:top w:val="none" w:sz="0" w:space="0" w:color="auto"/>
        <w:left w:val="none" w:sz="0" w:space="0" w:color="auto"/>
        <w:bottom w:val="none" w:sz="0" w:space="0" w:color="auto"/>
        <w:right w:val="none" w:sz="0" w:space="0" w:color="auto"/>
      </w:divBdr>
      <w:divsChild>
        <w:div w:id="676230908">
          <w:marLeft w:val="640"/>
          <w:marRight w:val="0"/>
          <w:marTop w:val="0"/>
          <w:marBottom w:val="0"/>
          <w:divBdr>
            <w:top w:val="none" w:sz="0" w:space="0" w:color="auto"/>
            <w:left w:val="none" w:sz="0" w:space="0" w:color="auto"/>
            <w:bottom w:val="none" w:sz="0" w:space="0" w:color="auto"/>
            <w:right w:val="none" w:sz="0" w:space="0" w:color="auto"/>
          </w:divBdr>
        </w:div>
        <w:div w:id="13923153">
          <w:marLeft w:val="640"/>
          <w:marRight w:val="0"/>
          <w:marTop w:val="0"/>
          <w:marBottom w:val="0"/>
          <w:divBdr>
            <w:top w:val="none" w:sz="0" w:space="0" w:color="auto"/>
            <w:left w:val="none" w:sz="0" w:space="0" w:color="auto"/>
            <w:bottom w:val="none" w:sz="0" w:space="0" w:color="auto"/>
            <w:right w:val="none" w:sz="0" w:space="0" w:color="auto"/>
          </w:divBdr>
        </w:div>
        <w:div w:id="2021156506">
          <w:marLeft w:val="640"/>
          <w:marRight w:val="0"/>
          <w:marTop w:val="0"/>
          <w:marBottom w:val="0"/>
          <w:divBdr>
            <w:top w:val="none" w:sz="0" w:space="0" w:color="auto"/>
            <w:left w:val="none" w:sz="0" w:space="0" w:color="auto"/>
            <w:bottom w:val="none" w:sz="0" w:space="0" w:color="auto"/>
            <w:right w:val="none" w:sz="0" w:space="0" w:color="auto"/>
          </w:divBdr>
        </w:div>
        <w:div w:id="1454136619">
          <w:marLeft w:val="640"/>
          <w:marRight w:val="0"/>
          <w:marTop w:val="0"/>
          <w:marBottom w:val="0"/>
          <w:divBdr>
            <w:top w:val="none" w:sz="0" w:space="0" w:color="auto"/>
            <w:left w:val="none" w:sz="0" w:space="0" w:color="auto"/>
            <w:bottom w:val="none" w:sz="0" w:space="0" w:color="auto"/>
            <w:right w:val="none" w:sz="0" w:space="0" w:color="auto"/>
          </w:divBdr>
        </w:div>
        <w:div w:id="411200700">
          <w:marLeft w:val="640"/>
          <w:marRight w:val="0"/>
          <w:marTop w:val="0"/>
          <w:marBottom w:val="0"/>
          <w:divBdr>
            <w:top w:val="none" w:sz="0" w:space="0" w:color="auto"/>
            <w:left w:val="none" w:sz="0" w:space="0" w:color="auto"/>
            <w:bottom w:val="none" w:sz="0" w:space="0" w:color="auto"/>
            <w:right w:val="none" w:sz="0" w:space="0" w:color="auto"/>
          </w:divBdr>
        </w:div>
        <w:div w:id="346559432">
          <w:marLeft w:val="640"/>
          <w:marRight w:val="0"/>
          <w:marTop w:val="0"/>
          <w:marBottom w:val="0"/>
          <w:divBdr>
            <w:top w:val="none" w:sz="0" w:space="0" w:color="auto"/>
            <w:left w:val="none" w:sz="0" w:space="0" w:color="auto"/>
            <w:bottom w:val="none" w:sz="0" w:space="0" w:color="auto"/>
            <w:right w:val="none" w:sz="0" w:space="0" w:color="auto"/>
          </w:divBdr>
        </w:div>
        <w:div w:id="1806503270">
          <w:marLeft w:val="640"/>
          <w:marRight w:val="0"/>
          <w:marTop w:val="0"/>
          <w:marBottom w:val="0"/>
          <w:divBdr>
            <w:top w:val="none" w:sz="0" w:space="0" w:color="auto"/>
            <w:left w:val="none" w:sz="0" w:space="0" w:color="auto"/>
            <w:bottom w:val="none" w:sz="0" w:space="0" w:color="auto"/>
            <w:right w:val="none" w:sz="0" w:space="0" w:color="auto"/>
          </w:divBdr>
        </w:div>
        <w:div w:id="1818912537">
          <w:marLeft w:val="640"/>
          <w:marRight w:val="0"/>
          <w:marTop w:val="0"/>
          <w:marBottom w:val="0"/>
          <w:divBdr>
            <w:top w:val="none" w:sz="0" w:space="0" w:color="auto"/>
            <w:left w:val="none" w:sz="0" w:space="0" w:color="auto"/>
            <w:bottom w:val="none" w:sz="0" w:space="0" w:color="auto"/>
            <w:right w:val="none" w:sz="0" w:space="0" w:color="auto"/>
          </w:divBdr>
        </w:div>
        <w:div w:id="423770987">
          <w:marLeft w:val="640"/>
          <w:marRight w:val="0"/>
          <w:marTop w:val="0"/>
          <w:marBottom w:val="0"/>
          <w:divBdr>
            <w:top w:val="none" w:sz="0" w:space="0" w:color="auto"/>
            <w:left w:val="none" w:sz="0" w:space="0" w:color="auto"/>
            <w:bottom w:val="none" w:sz="0" w:space="0" w:color="auto"/>
            <w:right w:val="none" w:sz="0" w:space="0" w:color="auto"/>
          </w:divBdr>
        </w:div>
        <w:div w:id="330909431">
          <w:marLeft w:val="640"/>
          <w:marRight w:val="0"/>
          <w:marTop w:val="0"/>
          <w:marBottom w:val="0"/>
          <w:divBdr>
            <w:top w:val="none" w:sz="0" w:space="0" w:color="auto"/>
            <w:left w:val="none" w:sz="0" w:space="0" w:color="auto"/>
            <w:bottom w:val="none" w:sz="0" w:space="0" w:color="auto"/>
            <w:right w:val="none" w:sz="0" w:space="0" w:color="auto"/>
          </w:divBdr>
        </w:div>
        <w:div w:id="54864842">
          <w:marLeft w:val="640"/>
          <w:marRight w:val="0"/>
          <w:marTop w:val="0"/>
          <w:marBottom w:val="0"/>
          <w:divBdr>
            <w:top w:val="none" w:sz="0" w:space="0" w:color="auto"/>
            <w:left w:val="none" w:sz="0" w:space="0" w:color="auto"/>
            <w:bottom w:val="none" w:sz="0" w:space="0" w:color="auto"/>
            <w:right w:val="none" w:sz="0" w:space="0" w:color="auto"/>
          </w:divBdr>
        </w:div>
        <w:div w:id="1147893439">
          <w:marLeft w:val="640"/>
          <w:marRight w:val="0"/>
          <w:marTop w:val="0"/>
          <w:marBottom w:val="0"/>
          <w:divBdr>
            <w:top w:val="none" w:sz="0" w:space="0" w:color="auto"/>
            <w:left w:val="none" w:sz="0" w:space="0" w:color="auto"/>
            <w:bottom w:val="none" w:sz="0" w:space="0" w:color="auto"/>
            <w:right w:val="none" w:sz="0" w:space="0" w:color="auto"/>
          </w:divBdr>
        </w:div>
        <w:div w:id="571232176">
          <w:marLeft w:val="640"/>
          <w:marRight w:val="0"/>
          <w:marTop w:val="0"/>
          <w:marBottom w:val="0"/>
          <w:divBdr>
            <w:top w:val="none" w:sz="0" w:space="0" w:color="auto"/>
            <w:left w:val="none" w:sz="0" w:space="0" w:color="auto"/>
            <w:bottom w:val="none" w:sz="0" w:space="0" w:color="auto"/>
            <w:right w:val="none" w:sz="0" w:space="0" w:color="auto"/>
          </w:divBdr>
        </w:div>
        <w:div w:id="232356294">
          <w:marLeft w:val="640"/>
          <w:marRight w:val="0"/>
          <w:marTop w:val="0"/>
          <w:marBottom w:val="0"/>
          <w:divBdr>
            <w:top w:val="none" w:sz="0" w:space="0" w:color="auto"/>
            <w:left w:val="none" w:sz="0" w:space="0" w:color="auto"/>
            <w:bottom w:val="none" w:sz="0" w:space="0" w:color="auto"/>
            <w:right w:val="none" w:sz="0" w:space="0" w:color="auto"/>
          </w:divBdr>
        </w:div>
        <w:div w:id="1752503668">
          <w:marLeft w:val="640"/>
          <w:marRight w:val="0"/>
          <w:marTop w:val="0"/>
          <w:marBottom w:val="0"/>
          <w:divBdr>
            <w:top w:val="none" w:sz="0" w:space="0" w:color="auto"/>
            <w:left w:val="none" w:sz="0" w:space="0" w:color="auto"/>
            <w:bottom w:val="none" w:sz="0" w:space="0" w:color="auto"/>
            <w:right w:val="none" w:sz="0" w:space="0" w:color="auto"/>
          </w:divBdr>
        </w:div>
        <w:div w:id="882449346">
          <w:marLeft w:val="640"/>
          <w:marRight w:val="0"/>
          <w:marTop w:val="0"/>
          <w:marBottom w:val="0"/>
          <w:divBdr>
            <w:top w:val="none" w:sz="0" w:space="0" w:color="auto"/>
            <w:left w:val="none" w:sz="0" w:space="0" w:color="auto"/>
            <w:bottom w:val="none" w:sz="0" w:space="0" w:color="auto"/>
            <w:right w:val="none" w:sz="0" w:space="0" w:color="auto"/>
          </w:divBdr>
        </w:div>
        <w:div w:id="2054764660">
          <w:marLeft w:val="640"/>
          <w:marRight w:val="0"/>
          <w:marTop w:val="0"/>
          <w:marBottom w:val="0"/>
          <w:divBdr>
            <w:top w:val="none" w:sz="0" w:space="0" w:color="auto"/>
            <w:left w:val="none" w:sz="0" w:space="0" w:color="auto"/>
            <w:bottom w:val="none" w:sz="0" w:space="0" w:color="auto"/>
            <w:right w:val="none" w:sz="0" w:space="0" w:color="auto"/>
          </w:divBdr>
        </w:div>
        <w:div w:id="931931011">
          <w:marLeft w:val="640"/>
          <w:marRight w:val="0"/>
          <w:marTop w:val="0"/>
          <w:marBottom w:val="0"/>
          <w:divBdr>
            <w:top w:val="none" w:sz="0" w:space="0" w:color="auto"/>
            <w:left w:val="none" w:sz="0" w:space="0" w:color="auto"/>
            <w:bottom w:val="none" w:sz="0" w:space="0" w:color="auto"/>
            <w:right w:val="none" w:sz="0" w:space="0" w:color="auto"/>
          </w:divBdr>
        </w:div>
        <w:div w:id="1708752356">
          <w:marLeft w:val="640"/>
          <w:marRight w:val="0"/>
          <w:marTop w:val="0"/>
          <w:marBottom w:val="0"/>
          <w:divBdr>
            <w:top w:val="none" w:sz="0" w:space="0" w:color="auto"/>
            <w:left w:val="none" w:sz="0" w:space="0" w:color="auto"/>
            <w:bottom w:val="none" w:sz="0" w:space="0" w:color="auto"/>
            <w:right w:val="none" w:sz="0" w:space="0" w:color="auto"/>
          </w:divBdr>
        </w:div>
        <w:div w:id="824588958">
          <w:marLeft w:val="640"/>
          <w:marRight w:val="0"/>
          <w:marTop w:val="0"/>
          <w:marBottom w:val="0"/>
          <w:divBdr>
            <w:top w:val="none" w:sz="0" w:space="0" w:color="auto"/>
            <w:left w:val="none" w:sz="0" w:space="0" w:color="auto"/>
            <w:bottom w:val="none" w:sz="0" w:space="0" w:color="auto"/>
            <w:right w:val="none" w:sz="0" w:space="0" w:color="auto"/>
          </w:divBdr>
        </w:div>
        <w:div w:id="866210831">
          <w:marLeft w:val="640"/>
          <w:marRight w:val="0"/>
          <w:marTop w:val="0"/>
          <w:marBottom w:val="0"/>
          <w:divBdr>
            <w:top w:val="none" w:sz="0" w:space="0" w:color="auto"/>
            <w:left w:val="none" w:sz="0" w:space="0" w:color="auto"/>
            <w:bottom w:val="none" w:sz="0" w:space="0" w:color="auto"/>
            <w:right w:val="none" w:sz="0" w:space="0" w:color="auto"/>
          </w:divBdr>
        </w:div>
        <w:div w:id="284196663">
          <w:marLeft w:val="640"/>
          <w:marRight w:val="0"/>
          <w:marTop w:val="0"/>
          <w:marBottom w:val="0"/>
          <w:divBdr>
            <w:top w:val="none" w:sz="0" w:space="0" w:color="auto"/>
            <w:left w:val="none" w:sz="0" w:space="0" w:color="auto"/>
            <w:bottom w:val="none" w:sz="0" w:space="0" w:color="auto"/>
            <w:right w:val="none" w:sz="0" w:space="0" w:color="auto"/>
          </w:divBdr>
        </w:div>
        <w:div w:id="1015809710">
          <w:marLeft w:val="640"/>
          <w:marRight w:val="0"/>
          <w:marTop w:val="0"/>
          <w:marBottom w:val="0"/>
          <w:divBdr>
            <w:top w:val="none" w:sz="0" w:space="0" w:color="auto"/>
            <w:left w:val="none" w:sz="0" w:space="0" w:color="auto"/>
            <w:bottom w:val="none" w:sz="0" w:space="0" w:color="auto"/>
            <w:right w:val="none" w:sz="0" w:space="0" w:color="auto"/>
          </w:divBdr>
        </w:div>
        <w:div w:id="1466662306">
          <w:marLeft w:val="640"/>
          <w:marRight w:val="0"/>
          <w:marTop w:val="0"/>
          <w:marBottom w:val="0"/>
          <w:divBdr>
            <w:top w:val="none" w:sz="0" w:space="0" w:color="auto"/>
            <w:left w:val="none" w:sz="0" w:space="0" w:color="auto"/>
            <w:bottom w:val="none" w:sz="0" w:space="0" w:color="auto"/>
            <w:right w:val="none" w:sz="0" w:space="0" w:color="auto"/>
          </w:divBdr>
        </w:div>
        <w:div w:id="336615936">
          <w:marLeft w:val="640"/>
          <w:marRight w:val="0"/>
          <w:marTop w:val="0"/>
          <w:marBottom w:val="0"/>
          <w:divBdr>
            <w:top w:val="none" w:sz="0" w:space="0" w:color="auto"/>
            <w:left w:val="none" w:sz="0" w:space="0" w:color="auto"/>
            <w:bottom w:val="none" w:sz="0" w:space="0" w:color="auto"/>
            <w:right w:val="none" w:sz="0" w:space="0" w:color="auto"/>
          </w:divBdr>
        </w:div>
        <w:div w:id="1957984390">
          <w:marLeft w:val="640"/>
          <w:marRight w:val="0"/>
          <w:marTop w:val="0"/>
          <w:marBottom w:val="0"/>
          <w:divBdr>
            <w:top w:val="none" w:sz="0" w:space="0" w:color="auto"/>
            <w:left w:val="none" w:sz="0" w:space="0" w:color="auto"/>
            <w:bottom w:val="none" w:sz="0" w:space="0" w:color="auto"/>
            <w:right w:val="none" w:sz="0" w:space="0" w:color="auto"/>
          </w:divBdr>
        </w:div>
        <w:div w:id="412170748">
          <w:marLeft w:val="640"/>
          <w:marRight w:val="0"/>
          <w:marTop w:val="0"/>
          <w:marBottom w:val="0"/>
          <w:divBdr>
            <w:top w:val="none" w:sz="0" w:space="0" w:color="auto"/>
            <w:left w:val="none" w:sz="0" w:space="0" w:color="auto"/>
            <w:bottom w:val="none" w:sz="0" w:space="0" w:color="auto"/>
            <w:right w:val="none" w:sz="0" w:space="0" w:color="auto"/>
          </w:divBdr>
        </w:div>
        <w:div w:id="1691564006">
          <w:marLeft w:val="640"/>
          <w:marRight w:val="0"/>
          <w:marTop w:val="0"/>
          <w:marBottom w:val="0"/>
          <w:divBdr>
            <w:top w:val="none" w:sz="0" w:space="0" w:color="auto"/>
            <w:left w:val="none" w:sz="0" w:space="0" w:color="auto"/>
            <w:bottom w:val="none" w:sz="0" w:space="0" w:color="auto"/>
            <w:right w:val="none" w:sz="0" w:space="0" w:color="auto"/>
          </w:divBdr>
        </w:div>
      </w:divsChild>
    </w:div>
    <w:div w:id="675154810">
      <w:bodyDiv w:val="1"/>
      <w:marLeft w:val="0"/>
      <w:marRight w:val="0"/>
      <w:marTop w:val="0"/>
      <w:marBottom w:val="0"/>
      <w:divBdr>
        <w:top w:val="none" w:sz="0" w:space="0" w:color="auto"/>
        <w:left w:val="none" w:sz="0" w:space="0" w:color="auto"/>
        <w:bottom w:val="none" w:sz="0" w:space="0" w:color="auto"/>
        <w:right w:val="none" w:sz="0" w:space="0" w:color="auto"/>
      </w:divBdr>
    </w:div>
    <w:div w:id="703216915">
      <w:bodyDiv w:val="1"/>
      <w:marLeft w:val="0"/>
      <w:marRight w:val="0"/>
      <w:marTop w:val="0"/>
      <w:marBottom w:val="0"/>
      <w:divBdr>
        <w:top w:val="none" w:sz="0" w:space="0" w:color="auto"/>
        <w:left w:val="none" w:sz="0" w:space="0" w:color="auto"/>
        <w:bottom w:val="none" w:sz="0" w:space="0" w:color="auto"/>
        <w:right w:val="none" w:sz="0" w:space="0" w:color="auto"/>
      </w:divBdr>
    </w:div>
    <w:div w:id="729230382">
      <w:bodyDiv w:val="1"/>
      <w:marLeft w:val="0"/>
      <w:marRight w:val="0"/>
      <w:marTop w:val="0"/>
      <w:marBottom w:val="0"/>
      <w:divBdr>
        <w:top w:val="none" w:sz="0" w:space="0" w:color="auto"/>
        <w:left w:val="none" w:sz="0" w:space="0" w:color="auto"/>
        <w:bottom w:val="none" w:sz="0" w:space="0" w:color="auto"/>
        <w:right w:val="none" w:sz="0" w:space="0" w:color="auto"/>
      </w:divBdr>
    </w:div>
    <w:div w:id="741486880">
      <w:bodyDiv w:val="1"/>
      <w:marLeft w:val="0"/>
      <w:marRight w:val="0"/>
      <w:marTop w:val="0"/>
      <w:marBottom w:val="0"/>
      <w:divBdr>
        <w:top w:val="none" w:sz="0" w:space="0" w:color="auto"/>
        <w:left w:val="none" w:sz="0" w:space="0" w:color="auto"/>
        <w:bottom w:val="none" w:sz="0" w:space="0" w:color="auto"/>
        <w:right w:val="none" w:sz="0" w:space="0" w:color="auto"/>
      </w:divBdr>
      <w:divsChild>
        <w:div w:id="126093484">
          <w:marLeft w:val="640"/>
          <w:marRight w:val="0"/>
          <w:marTop w:val="0"/>
          <w:marBottom w:val="0"/>
          <w:divBdr>
            <w:top w:val="none" w:sz="0" w:space="0" w:color="auto"/>
            <w:left w:val="none" w:sz="0" w:space="0" w:color="auto"/>
            <w:bottom w:val="none" w:sz="0" w:space="0" w:color="auto"/>
            <w:right w:val="none" w:sz="0" w:space="0" w:color="auto"/>
          </w:divBdr>
        </w:div>
        <w:div w:id="132255469">
          <w:marLeft w:val="640"/>
          <w:marRight w:val="0"/>
          <w:marTop w:val="0"/>
          <w:marBottom w:val="0"/>
          <w:divBdr>
            <w:top w:val="none" w:sz="0" w:space="0" w:color="auto"/>
            <w:left w:val="none" w:sz="0" w:space="0" w:color="auto"/>
            <w:bottom w:val="none" w:sz="0" w:space="0" w:color="auto"/>
            <w:right w:val="none" w:sz="0" w:space="0" w:color="auto"/>
          </w:divBdr>
        </w:div>
        <w:div w:id="514658059">
          <w:marLeft w:val="640"/>
          <w:marRight w:val="0"/>
          <w:marTop w:val="0"/>
          <w:marBottom w:val="0"/>
          <w:divBdr>
            <w:top w:val="none" w:sz="0" w:space="0" w:color="auto"/>
            <w:left w:val="none" w:sz="0" w:space="0" w:color="auto"/>
            <w:bottom w:val="none" w:sz="0" w:space="0" w:color="auto"/>
            <w:right w:val="none" w:sz="0" w:space="0" w:color="auto"/>
          </w:divBdr>
        </w:div>
        <w:div w:id="555506434">
          <w:marLeft w:val="640"/>
          <w:marRight w:val="0"/>
          <w:marTop w:val="0"/>
          <w:marBottom w:val="0"/>
          <w:divBdr>
            <w:top w:val="none" w:sz="0" w:space="0" w:color="auto"/>
            <w:left w:val="none" w:sz="0" w:space="0" w:color="auto"/>
            <w:bottom w:val="none" w:sz="0" w:space="0" w:color="auto"/>
            <w:right w:val="none" w:sz="0" w:space="0" w:color="auto"/>
          </w:divBdr>
        </w:div>
        <w:div w:id="645284310">
          <w:marLeft w:val="640"/>
          <w:marRight w:val="0"/>
          <w:marTop w:val="0"/>
          <w:marBottom w:val="0"/>
          <w:divBdr>
            <w:top w:val="none" w:sz="0" w:space="0" w:color="auto"/>
            <w:left w:val="none" w:sz="0" w:space="0" w:color="auto"/>
            <w:bottom w:val="none" w:sz="0" w:space="0" w:color="auto"/>
            <w:right w:val="none" w:sz="0" w:space="0" w:color="auto"/>
          </w:divBdr>
        </w:div>
        <w:div w:id="676078621">
          <w:marLeft w:val="640"/>
          <w:marRight w:val="0"/>
          <w:marTop w:val="0"/>
          <w:marBottom w:val="0"/>
          <w:divBdr>
            <w:top w:val="none" w:sz="0" w:space="0" w:color="auto"/>
            <w:left w:val="none" w:sz="0" w:space="0" w:color="auto"/>
            <w:bottom w:val="none" w:sz="0" w:space="0" w:color="auto"/>
            <w:right w:val="none" w:sz="0" w:space="0" w:color="auto"/>
          </w:divBdr>
        </w:div>
        <w:div w:id="762840798">
          <w:marLeft w:val="640"/>
          <w:marRight w:val="0"/>
          <w:marTop w:val="0"/>
          <w:marBottom w:val="0"/>
          <w:divBdr>
            <w:top w:val="none" w:sz="0" w:space="0" w:color="auto"/>
            <w:left w:val="none" w:sz="0" w:space="0" w:color="auto"/>
            <w:bottom w:val="none" w:sz="0" w:space="0" w:color="auto"/>
            <w:right w:val="none" w:sz="0" w:space="0" w:color="auto"/>
          </w:divBdr>
        </w:div>
        <w:div w:id="820345285">
          <w:marLeft w:val="640"/>
          <w:marRight w:val="0"/>
          <w:marTop w:val="0"/>
          <w:marBottom w:val="0"/>
          <w:divBdr>
            <w:top w:val="none" w:sz="0" w:space="0" w:color="auto"/>
            <w:left w:val="none" w:sz="0" w:space="0" w:color="auto"/>
            <w:bottom w:val="none" w:sz="0" w:space="0" w:color="auto"/>
            <w:right w:val="none" w:sz="0" w:space="0" w:color="auto"/>
          </w:divBdr>
        </w:div>
        <w:div w:id="968898299">
          <w:marLeft w:val="640"/>
          <w:marRight w:val="0"/>
          <w:marTop w:val="0"/>
          <w:marBottom w:val="0"/>
          <w:divBdr>
            <w:top w:val="none" w:sz="0" w:space="0" w:color="auto"/>
            <w:left w:val="none" w:sz="0" w:space="0" w:color="auto"/>
            <w:bottom w:val="none" w:sz="0" w:space="0" w:color="auto"/>
            <w:right w:val="none" w:sz="0" w:space="0" w:color="auto"/>
          </w:divBdr>
        </w:div>
        <w:div w:id="977152854">
          <w:marLeft w:val="640"/>
          <w:marRight w:val="0"/>
          <w:marTop w:val="0"/>
          <w:marBottom w:val="0"/>
          <w:divBdr>
            <w:top w:val="none" w:sz="0" w:space="0" w:color="auto"/>
            <w:left w:val="none" w:sz="0" w:space="0" w:color="auto"/>
            <w:bottom w:val="none" w:sz="0" w:space="0" w:color="auto"/>
            <w:right w:val="none" w:sz="0" w:space="0" w:color="auto"/>
          </w:divBdr>
        </w:div>
        <w:div w:id="1090078446">
          <w:marLeft w:val="640"/>
          <w:marRight w:val="0"/>
          <w:marTop w:val="0"/>
          <w:marBottom w:val="0"/>
          <w:divBdr>
            <w:top w:val="none" w:sz="0" w:space="0" w:color="auto"/>
            <w:left w:val="none" w:sz="0" w:space="0" w:color="auto"/>
            <w:bottom w:val="none" w:sz="0" w:space="0" w:color="auto"/>
            <w:right w:val="none" w:sz="0" w:space="0" w:color="auto"/>
          </w:divBdr>
        </w:div>
        <w:div w:id="1232229578">
          <w:marLeft w:val="640"/>
          <w:marRight w:val="0"/>
          <w:marTop w:val="0"/>
          <w:marBottom w:val="0"/>
          <w:divBdr>
            <w:top w:val="none" w:sz="0" w:space="0" w:color="auto"/>
            <w:left w:val="none" w:sz="0" w:space="0" w:color="auto"/>
            <w:bottom w:val="none" w:sz="0" w:space="0" w:color="auto"/>
            <w:right w:val="none" w:sz="0" w:space="0" w:color="auto"/>
          </w:divBdr>
        </w:div>
        <w:div w:id="1292320969">
          <w:marLeft w:val="640"/>
          <w:marRight w:val="0"/>
          <w:marTop w:val="0"/>
          <w:marBottom w:val="0"/>
          <w:divBdr>
            <w:top w:val="none" w:sz="0" w:space="0" w:color="auto"/>
            <w:left w:val="none" w:sz="0" w:space="0" w:color="auto"/>
            <w:bottom w:val="none" w:sz="0" w:space="0" w:color="auto"/>
            <w:right w:val="none" w:sz="0" w:space="0" w:color="auto"/>
          </w:divBdr>
        </w:div>
        <w:div w:id="1292516678">
          <w:marLeft w:val="640"/>
          <w:marRight w:val="0"/>
          <w:marTop w:val="0"/>
          <w:marBottom w:val="0"/>
          <w:divBdr>
            <w:top w:val="none" w:sz="0" w:space="0" w:color="auto"/>
            <w:left w:val="none" w:sz="0" w:space="0" w:color="auto"/>
            <w:bottom w:val="none" w:sz="0" w:space="0" w:color="auto"/>
            <w:right w:val="none" w:sz="0" w:space="0" w:color="auto"/>
          </w:divBdr>
        </w:div>
        <w:div w:id="1356690226">
          <w:marLeft w:val="640"/>
          <w:marRight w:val="0"/>
          <w:marTop w:val="0"/>
          <w:marBottom w:val="0"/>
          <w:divBdr>
            <w:top w:val="none" w:sz="0" w:space="0" w:color="auto"/>
            <w:left w:val="none" w:sz="0" w:space="0" w:color="auto"/>
            <w:bottom w:val="none" w:sz="0" w:space="0" w:color="auto"/>
            <w:right w:val="none" w:sz="0" w:space="0" w:color="auto"/>
          </w:divBdr>
        </w:div>
        <w:div w:id="1481576348">
          <w:marLeft w:val="640"/>
          <w:marRight w:val="0"/>
          <w:marTop w:val="0"/>
          <w:marBottom w:val="0"/>
          <w:divBdr>
            <w:top w:val="none" w:sz="0" w:space="0" w:color="auto"/>
            <w:left w:val="none" w:sz="0" w:space="0" w:color="auto"/>
            <w:bottom w:val="none" w:sz="0" w:space="0" w:color="auto"/>
            <w:right w:val="none" w:sz="0" w:space="0" w:color="auto"/>
          </w:divBdr>
        </w:div>
        <w:div w:id="1541278863">
          <w:marLeft w:val="640"/>
          <w:marRight w:val="0"/>
          <w:marTop w:val="0"/>
          <w:marBottom w:val="0"/>
          <w:divBdr>
            <w:top w:val="none" w:sz="0" w:space="0" w:color="auto"/>
            <w:left w:val="none" w:sz="0" w:space="0" w:color="auto"/>
            <w:bottom w:val="none" w:sz="0" w:space="0" w:color="auto"/>
            <w:right w:val="none" w:sz="0" w:space="0" w:color="auto"/>
          </w:divBdr>
        </w:div>
        <w:div w:id="1560166356">
          <w:marLeft w:val="640"/>
          <w:marRight w:val="0"/>
          <w:marTop w:val="0"/>
          <w:marBottom w:val="0"/>
          <w:divBdr>
            <w:top w:val="none" w:sz="0" w:space="0" w:color="auto"/>
            <w:left w:val="none" w:sz="0" w:space="0" w:color="auto"/>
            <w:bottom w:val="none" w:sz="0" w:space="0" w:color="auto"/>
            <w:right w:val="none" w:sz="0" w:space="0" w:color="auto"/>
          </w:divBdr>
        </w:div>
        <w:div w:id="1596016870">
          <w:marLeft w:val="640"/>
          <w:marRight w:val="0"/>
          <w:marTop w:val="0"/>
          <w:marBottom w:val="0"/>
          <w:divBdr>
            <w:top w:val="none" w:sz="0" w:space="0" w:color="auto"/>
            <w:left w:val="none" w:sz="0" w:space="0" w:color="auto"/>
            <w:bottom w:val="none" w:sz="0" w:space="0" w:color="auto"/>
            <w:right w:val="none" w:sz="0" w:space="0" w:color="auto"/>
          </w:divBdr>
        </w:div>
        <w:div w:id="1602763217">
          <w:marLeft w:val="640"/>
          <w:marRight w:val="0"/>
          <w:marTop w:val="0"/>
          <w:marBottom w:val="0"/>
          <w:divBdr>
            <w:top w:val="none" w:sz="0" w:space="0" w:color="auto"/>
            <w:left w:val="none" w:sz="0" w:space="0" w:color="auto"/>
            <w:bottom w:val="none" w:sz="0" w:space="0" w:color="auto"/>
            <w:right w:val="none" w:sz="0" w:space="0" w:color="auto"/>
          </w:divBdr>
        </w:div>
        <w:div w:id="1607233161">
          <w:marLeft w:val="640"/>
          <w:marRight w:val="0"/>
          <w:marTop w:val="0"/>
          <w:marBottom w:val="0"/>
          <w:divBdr>
            <w:top w:val="none" w:sz="0" w:space="0" w:color="auto"/>
            <w:left w:val="none" w:sz="0" w:space="0" w:color="auto"/>
            <w:bottom w:val="none" w:sz="0" w:space="0" w:color="auto"/>
            <w:right w:val="none" w:sz="0" w:space="0" w:color="auto"/>
          </w:divBdr>
        </w:div>
        <w:div w:id="1620065532">
          <w:marLeft w:val="640"/>
          <w:marRight w:val="0"/>
          <w:marTop w:val="0"/>
          <w:marBottom w:val="0"/>
          <w:divBdr>
            <w:top w:val="none" w:sz="0" w:space="0" w:color="auto"/>
            <w:left w:val="none" w:sz="0" w:space="0" w:color="auto"/>
            <w:bottom w:val="none" w:sz="0" w:space="0" w:color="auto"/>
            <w:right w:val="none" w:sz="0" w:space="0" w:color="auto"/>
          </w:divBdr>
        </w:div>
        <w:div w:id="1876120462">
          <w:marLeft w:val="640"/>
          <w:marRight w:val="0"/>
          <w:marTop w:val="0"/>
          <w:marBottom w:val="0"/>
          <w:divBdr>
            <w:top w:val="none" w:sz="0" w:space="0" w:color="auto"/>
            <w:left w:val="none" w:sz="0" w:space="0" w:color="auto"/>
            <w:bottom w:val="none" w:sz="0" w:space="0" w:color="auto"/>
            <w:right w:val="none" w:sz="0" w:space="0" w:color="auto"/>
          </w:divBdr>
        </w:div>
        <w:div w:id="1884167633">
          <w:marLeft w:val="640"/>
          <w:marRight w:val="0"/>
          <w:marTop w:val="0"/>
          <w:marBottom w:val="0"/>
          <w:divBdr>
            <w:top w:val="none" w:sz="0" w:space="0" w:color="auto"/>
            <w:left w:val="none" w:sz="0" w:space="0" w:color="auto"/>
            <w:bottom w:val="none" w:sz="0" w:space="0" w:color="auto"/>
            <w:right w:val="none" w:sz="0" w:space="0" w:color="auto"/>
          </w:divBdr>
        </w:div>
        <w:div w:id="1884519326">
          <w:marLeft w:val="640"/>
          <w:marRight w:val="0"/>
          <w:marTop w:val="0"/>
          <w:marBottom w:val="0"/>
          <w:divBdr>
            <w:top w:val="none" w:sz="0" w:space="0" w:color="auto"/>
            <w:left w:val="none" w:sz="0" w:space="0" w:color="auto"/>
            <w:bottom w:val="none" w:sz="0" w:space="0" w:color="auto"/>
            <w:right w:val="none" w:sz="0" w:space="0" w:color="auto"/>
          </w:divBdr>
        </w:div>
        <w:div w:id="1896115334">
          <w:marLeft w:val="640"/>
          <w:marRight w:val="0"/>
          <w:marTop w:val="0"/>
          <w:marBottom w:val="0"/>
          <w:divBdr>
            <w:top w:val="none" w:sz="0" w:space="0" w:color="auto"/>
            <w:left w:val="none" w:sz="0" w:space="0" w:color="auto"/>
            <w:bottom w:val="none" w:sz="0" w:space="0" w:color="auto"/>
            <w:right w:val="none" w:sz="0" w:space="0" w:color="auto"/>
          </w:divBdr>
        </w:div>
        <w:div w:id="1961761875">
          <w:marLeft w:val="640"/>
          <w:marRight w:val="0"/>
          <w:marTop w:val="0"/>
          <w:marBottom w:val="0"/>
          <w:divBdr>
            <w:top w:val="none" w:sz="0" w:space="0" w:color="auto"/>
            <w:left w:val="none" w:sz="0" w:space="0" w:color="auto"/>
            <w:bottom w:val="none" w:sz="0" w:space="0" w:color="auto"/>
            <w:right w:val="none" w:sz="0" w:space="0" w:color="auto"/>
          </w:divBdr>
        </w:div>
        <w:div w:id="2129855177">
          <w:marLeft w:val="640"/>
          <w:marRight w:val="0"/>
          <w:marTop w:val="0"/>
          <w:marBottom w:val="0"/>
          <w:divBdr>
            <w:top w:val="none" w:sz="0" w:space="0" w:color="auto"/>
            <w:left w:val="none" w:sz="0" w:space="0" w:color="auto"/>
            <w:bottom w:val="none" w:sz="0" w:space="0" w:color="auto"/>
            <w:right w:val="none" w:sz="0" w:space="0" w:color="auto"/>
          </w:divBdr>
        </w:div>
      </w:divsChild>
    </w:div>
    <w:div w:id="758791354">
      <w:bodyDiv w:val="1"/>
      <w:marLeft w:val="0"/>
      <w:marRight w:val="0"/>
      <w:marTop w:val="0"/>
      <w:marBottom w:val="0"/>
      <w:divBdr>
        <w:top w:val="none" w:sz="0" w:space="0" w:color="auto"/>
        <w:left w:val="none" w:sz="0" w:space="0" w:color="auto"/>
        <w:bottom w:val="none" w:sz="0" w:space="0" w:color="auto"/>
        <w:right w:val="none" w:sz="0" w:space="0" w:color="auto"/>
      </w:divBdr>
    </w:div>
    <w:div w:id="771517107">
      <w:bodyDiv w:val="1"/>
      <w:marLeft w:val="0"/>
      <w:marRight w:val="0"/>
      <w:marTop w:val="0"/>
      <w:marBottom w:val="0"/>
      <w:divBdr>
        <w:top w:val="none" w:sz="0" w:space="0" w:color="auto"/>
        <w:left w:val="none" w:sz="0" w:space="0" w:color="auto"/>
        <w:bottom w:val="none" w:sz="0" w:space="0" w:color="auto"/>
        <w:right w:val="none" w:sz="0" w:space="0" w:color="auto"/>
      </w:divBdr>
      <w:divsChild>
        <w:div w:id="38894656">
          <w:marLeft w:val="640"/>
          <w:marRight w:val="0"/>
          <w:marTop w:val="0"/>
          <w:marBottom w:val="0"/>
          <w:divBdr>
            <w:top w:val="none" w:sz="0" w:space="0" w:color="auto"/>
            <w:left w:val="none" w:sz="0" w:space="0" w:color="auto"/>
            <w:bottom w:val="none" w:sz="0" w:space="0" w:color="auto"/>
            <w:right w:val="none" w:sz="0" w:space="0" w:color="auto"/>
          </w:divBdr>
        </w:div>
        <w:div w:id="225995845">
          <w:marLeft w:val="640"/>
          <w:marRight w:val="0"/>
          <w:marTop w:val="0"/>
          <w:marBottom w:val="0"/>
          <w:divBdr>
            <w:top w:val="none" w:sz="0" w:space="0" w:color="auto"/>
            <w:left w:val="none" w:sz="0" w:space="0" w:color="auto"/>
            <w:bottom w:val="none" w:sz="0" w:space="0" w:color="auto"/>
            <w:right w:val="none" w:sz="0" w:space="0" w:color="auto"/>
          </w:divBdr>
        </w:div>
        <w:div w:id="273948237">
          <w:marLeft w:val="640"/>
          <w:marRight w:val="0"/>
          <w:marTop w:val="0"/>
          <w:marBottom w:val="0"/>
          <w:divBdr>
            <w:top w:val="none" w:sz="0" w:space="0" w:color="auto"/>
            <w:left w:val="none" w:sz="0" w:space="0" w:color="auto"/>
            <w:bottom w:val="none" w:sz="0" w:space="0" w:color="auto"/>
            <w:right w:val="none" w:sz="0" w:space="0" w:color="auto"/>
          </w:divBdr>
        </w:div>
        <w:div w:id="291911625">
          <w:marLeft w:val="640"/>
          <w:marRight w:val="0"/>
          <w:marTop w:val="0"/>
          <w:marBottom w:val="0"/>
          <w:divBdr>
            <w:top w:val="none" w:sz="0" w:space="0" w:color="auto"/>
            <w:left w:val="none" w:sz="0" w:space="0" w:color="auto"/>
            <w:bottom w:val="none" w:sz="0" w:space="0" w:color="auto"/>
            <w:right w:val="none" w:sz="0" w:space="0" w:color="auto"/>
          </w:divBdr>
        </w:div>
        <w:div w:id="295987895">
          <w:marLeft w:val="640"/>
          <w:marRight w:val="0"/>
          <w:marTop w:val="0"/>
          <w:marBottom w:val="0"/>
          <w:divBdr>
            <w:top w:val="none" w:sz="0" w:space="0" w:color="auto"/>
            <w:left w:val="none" w:sz="0" w:space="0" w:color="auto"/>
            <w:bottom w:val="none" w:sz="0" w:space="0" w:color="auto"/>
            <w:right w:val="none" w:sz="0" w:space="0" w:color="auto"/>
          </w:divBdr>
        </w:div>
        <w:div w:id="365057634">
          <w:marLeft w:val="640"/>
          <w:marRight w:val="0"/>
          <w:marTop w:val="0"/>
          <w:marBottom w:val="0"/>
          <w:divBdr>
            <w:top w:val="none" w:sz="0" w:space="0" w:color="auto"/>
            <w:left w:val="none" w:sz="0" w:space="0" w:color="auto"/>
            <w:bottom w:val="none" w:sz="0" w:space="0" w:color="auto"/>
            <w:right w:val="none" w:sz="0" w:space="0" w:color="auto"/>
          </w:divBdr>
        </w:div>
        <w:div w:id="418261023">
          <w:marLeft w:val="640"/>
          <w:marRight w:val="0"/>
          <w:marTop w:val="0"/>
          <w:marBottom w:val="0"/>
          <w:divBdr>
            <w:top w:val="none" w:sz="0" w:space="0" w:color="auto"/>
            <w:left w:val="none" w:sz="0" w:space="0" w:color="auto"/>
            <w:bottom w:val="none" w:sz="0" w:space="0" w:color="auto"/>
            <w:right w:val="none" w:sz="0" w:space="0" w:color="auto"/>
          </w:divBdr>
        </w:div>
        <w:div w:id="598298612">
          <w:marLeft w:val="640"/>
          <w:marRight w:val="0"/>
          <w:marTop w:val="0"/>
          <w:marBottom w:val="0"/>
          <w:divBdr>
            <w:top w:val="none" w:sz="0" w:space="0" w:color="auto"/>
            <w:left w:val="none" w:sz="0" w:space="0" w:color="auto"/>
            <w:bottom w:val="none" w:sz="0" w:space="0" w:color="auto"/>
            <w:right w:val="none" w:sz="0" w:space="0" w:color="auto"/>
          </w:divBdr>
        </w:div>
        <w:div w:id="899289564">
          <w:marLeft w:val="640"/>
          <w:marRight w:val="0"/>
          <w:marTop w:val="0"/>
          <w:marBottom w:val="0"/>
          <w:divBdr>
            <w:top w:val="none" w:sz="0" w:space="0" w:color="auto"/>
            <w:left w:val="none" w:sz="0" w:space="0" w:color="auto"/>
            <w:bottom w:val="none" w:sz="0" w:space="0" w:color="auto"/>
            <w:right w:val="none" w:sz="0" w:space="0" w:color="auto"/>
          </w:divBdr>
        </w:div>
        <w:div w:id="923143516">
          <w:marLeft w:val="640"/>
          <w:marRight w:val="0"/>
          <w:marTop w:val="0"/>
          <w:marBottom w:val="0"/>
          <w:divBdr>
            <w:top w:val="none" w:sz="0" w:space="0" w:color="auto"/>
            <w:left w:val="none" w:sz="0" w:space="0" w:color="auto"/>
            <w:bottom w:val="none" w:sz="0" w:space="0" w:color="auto"/>
            <w:right w:val="none" w:sz="0" w:space="0" w:color="auto"/>
          </w:divBdr>
        </w:div>
        <w:div w:id="927276710">
          <w:marLeft w:val="640"/>
          <w:marRight w:val="0"/>
          <w:marTop w:val="0"/>
          <w:marBottom w:val="0"/>
          <w:divBdr>
            <w:top w:val="none" w:sz="0" w:space="0" w:color="auto"/>
            <w:left w:val="none" w:sz="0" w:space="0" w:color="auto"/>
            <w:bottom w:val="none" w:sz="0" w:space="0" w:color="auto"/>
            <w:right w:val="none" w:sz="0" w:space="0" w:color="auto"/>
          </w:divBdr>
        </w:div>
        <w:div w:id="994913516">
          <w:marLeft w:val="640"/>
          <w:marRight w:val="0"/>
          <w:marTop w:val="0"/>
          <w:marBottom w:val="0"/>
          <w:divBdr>
            <w:top w:val="none" w:sz="0" w:space="0" w:color="auto"/>
            <w:left w:val="none" w:sz="0" w:space="0" w:color="auto"/>
            <w:bottom w:val="none" w:sz="0" w:space="0" w:color="auto"/>
            <w:right w:val="none" w:sz="0" w:space="0" w:color="auto"/>
          </w:divBdr>
        </w:div>
        <w:div w:id="1190921270">
          <w:marLeft w:val="640"/>
          <w:marRight w:val="0"/>
          <w:marTop w:val="0"/>
          <w:marBottom w:val="0"/>
          <w:divBdr>
            <w:top w:val="none" w:sz="0" w:space="0" w:color="auto"/>
            <w:left w:val="none" w:sz="0" w:space="0" w:color="auto"/>
            <w:bottom w:val="none" w:sz="0" w:space="0" w:color="auto"/>
            <w:right w:val="none" w:sz="0" w:space="0" w:color="auto"/>
          </w:divBdr>
        </w:div>
        <w:div w:id="1390109922">
          <w:marLeft w:val="640"/>
          <w:marRight w:val="0"/>
          <w:marTop w:val="0"/>
          <w:marBottom w:val="0"/>
          <w:divBdr>
            <w:top w:val="none" w:sz="0" w:space="0" w:color="auto"/>
            <w:left w:val="none" w:sz="0" w:space="0" w:color="auto"/>
            <w:bottom w:val="none" w:sz="0" w:space="0" w:color="auto"/>
            <w:right w:val="none" w:sz="0" w:space="0" w:color="auto"/>
          </w:divBdr>
        </w:div>
        <w:div w:id="1603416327">
          <w:marLeft w:val="640"/>
          <w:marRight w:val="0"/>
          <w:marTop w:val="0"/>
          <w:marBottom w:val="0"/>
          <w:divBdr>
            <w:top w:val="none" w:sz="0" w:space="0" w:color="auto"/>
            <w:left w:val="none" w:sz="0" w:space="0" w:color="auto"/>
            <w:bottom w:val="none" w:sz="0" w:space="0" w:color="auto"/>
            <w:right w:val="none" w:sz="0" w:space="0" w:color="auto"/>
          </w:divBdr>
        </w:div>
        <w:div w:id="1707217088">
          <w:marLeft w:val="640"/>
          <w:marRight w:val="0"/>
          <w:marTop w:val="0"/>
          <w:marBottom w:val="0"/>
          <w:divBdr>
            <w:top w:val="none" w:sz="0" w:space="0" w:color="auto"/>
            <w:left w:val="none" w:sz="0" w:space="0" w:color="auto"/>
            <w:bottom w:val="none" w:sz="0" w:space="0" w:color="auto"/>
            <w:right w:val="none" w:sz="0" w:space="0" w:color="auto"/>
          </w:divBdr>
        </w:div>
        <w:div w:id="1730376238">
          <w:marLeft w:val="640"/>
          <w:marRight w:val="0"/>
          <w:marTop w:val="0"/>
          <w:marBottom w:val="0"/>
          <w:divBdr>
            <w:top w:val="none" w:sz="0" w:space="0" w:color="auto"/>
            <w:left w:val="none" w:sz="0" w:space="0" w:color="auto"/>
            <w:bottom w:val="none" w:sz="0" w:space="0" w:color="auto"/>
            <w:right w:val="none" w:sz="0" w:space="0" w:color="auto"/>
          </w:divBdr>
        </w:div>
        <w:div w:id="1803032519">
          <w:marLeft w:val="640"/>
          <w:marRight w:val="0"/>
          <w:marTop w:val="0"/>
          <w:marBottom w:val="0"/>
          <w:divBdr>
            <w:top w:val="none" w:sz="0" w:space="0" w:color="auto"/>
            <w:left w:val="none" w:sz="0" w:space="0" w:color="auto"/>
            <w:bottom w:val="none" w:sz="0" w:space="0" w:color="auto"/>
            <w:right w:val="none" w:sz="0" w:space="0" w:color="auto"/>
          </w:divBdr>
        </w:div>
        <w:div w:id="1841113522">
          <w:marLeft w:val="640"/>
          <w:marRight w:val="0"/>
          <w:marTop w:val="0"/>
          <w:marBottom w:val="0"/>
          <w:divBdr>
            <w:top w:val="none" w:sz="0" w:space="0" w:color="auto"/>
            <w:left w:val="none" w:sz="0" w:space="0" w:color="auto"/>
            <w:bottom w:val="none" w:sz="0" w:space="0" w:color="auto"/>
            <w:right w:val="none" w:sz="0" w:space="0" w:color="auto"/>
          </w:divBdr>
        </w:div>
        <w:div w:id="1938052502">
          <w:marLeft w:val="640"/>
          <w:marRight w:val="0"/>
          <w:marTop w:val="0"/>
          <w:marBottom w:val="0"/>
          <w:divBdr>
            <w:top w:val="none" w:sz="0" w:space="0" w:color="auto"/>
            <w:left w:val="none" w:sz="0" w:space="0" w:color="auto"/>
            <w:bottom w:val="none" w:sz="0" w:space="0" w:color="auto"/>
            <w:right w:val="none" w:sz="0" w:space="0" w:color="auto"/>
          </w:divBdr>
        </w:div>
        <w:div w:id="1947999915">
          <w:marLeft w:val="640"/>
          <w:marRight w:val="0"/>
          <w:marTop w:val="0"/>
          <w:marBottom w:val="0"/>
          <w:divBdr>
            <w:top w:val="none" w:sz="0" w:space="0" w:color="auto"/>
            <w:left w:val="none" w:sz="0" w:space="0" w:color="auto"/>
            <w:bottom w:val="none" w:sz="0" w:space="0" w:color="auto"/>
            <w:right w:val="none" w:sz="0" w:space="0" w:color="auto"/>
          </w:divBdr>
        </w:div>
        <w:div w:id="2006979258">
          <w:marLeft w:val="640"/>
          <w:marRight w:val="0"/>
          <w:marTop w:val="0"/>
          <w:marBottom w:val="0"/>
          <w:divBdr>
            <w:top w:val="none" w:sz="0" w:space="0" w:color="auto"/>
            <w:left w:val="none" w:sz="0" w:space="0" w:color="auto"/>
            <w:bottom w:val="none" w:sz="0" w:space="0" w:color="auto"/>
            <w:right w:val="none" w:sz="0" w:space="0" w:color="auto"/>
          </w:divBdr>
        </w:div>
        <w:div w:id="2065447731">
          <w:marLeft w:val="640"/>
          <w:marRight w:val="0"/>
          <w:marTop w:val="0"/>
          <w:marBottom w:val="0"/>
          <w:divBdr>
            <w:top w:val="none" w:sz="0" w:space="0" w:color="auto"/>
            <w:left w:val="none" w:sz="0" w:space="0" w:color="auto"/>
            <w:bottom w:val="none" w:sz="0" w:space="0" w:color="auto"/>
            <w:right w:val="none" w:sz="0" w:space="0" w:color="auto"/>
          </w:divBdr>
        </w:div>
        <w:div w:id="2115634521">
          <w:marLeft w:val="640"/>
          <w:marRight w:val="0"/>
          <w:marTop w:val="0"/>
          <w:marBottom w:val="0"/>
          <w:divBdr>
            <w:top w:val="none" w:sz="0" w:space="0" w:color="auto"/>
            <w:left w:val="none" w:sz="0" w:space="0" w:color="auto"/>
            <w:bottom w:val="none" w:sz="0" w:space="0" w:color="auto"/>
            <w:right w:val="none" w:sz="0" w:space="0" w:color="auto"/>
          </w:divBdr>
        </w:div>
        <w:div w:id="2120760547">
          <w:marLeft w:val="640"/>
          <w:marRight w:val="0"/>
          <w:marTop w:val="0"/>
          <w:marBottom w:val="0"/>
          <w:divBdr>
            <w:top w:val="none" w:sz="0" w:space="0" w:color="auto"/>
            <w:left w:val="none" w:sz="0" w:space="0" w:color="auto"/>
            <w:bottom w:val="none" w:sz="0" w:space="0" w:color="auto"/>
            <w:right w:val="none" w:sz="0" w:space="0" w:color="auto"/>
          </w:divBdr>
        </w:div>
        <w:div w:id="2141342488">
          <w:marLeft w:val="640"/>
          <w:marRight w:val="0"/>
          <w:marTop w:val="0"/>
          <w:marBottom w:val="0"/>
          <w:divBdr>
            <w:top w:val="none" w:sz="0" w:space="0" w:color="auto"/>
            <w:left w:val="none" w:sz="0" w:space="0" w:color="auto"/>
            <w:bottom w:val="none" w:sz="0" w:space="0" w:color="auto"/>
            <w:right w:val="none" w:sz="0" w:space="0" w:color="auto"/>
          </w:divBdr>
        </w:div>
      </w:divsChild>
    </w:div>
    <w:div w:id="829831954">
      <w:bodyDiv w:val="1"/>
      <w:marLeft w:val="0"/>
      <w:marRight w:val="0"/>
      <w:marTop w:val="0"/>
      <w:marBottom w:val="0"/>
      <w:divBdr>
        <w:top w:val="none" w:sz="0" w:space="0" w:color="auto"/>
        <w:left w:val="none" w:sz="0" w:space="0" w:color="auto"/>
        <w:bottom w:val="none" w:sz="0" w:space="0" w:color="auto"/>
        <w:right w:val="none" w:sz="0" w:space="0" w:color="auto"/>
      </w:divBdr>
    </w:div>
    <w:div w:id="833960424">
      <w:bodyDiv w:val="1"/>
      <w:marLeft w:val="0"/>
      <w:marRight w:val="0"/>
      <w:marTop w:val="0"/>
      <w:marBottom w:val="0"/>
      <w:divBdr>
        <w:top w:val="none" w:sz="0" w:space="0" w:color="auto"/>
        <w:left w:val="none" w:sz="0" w:space="0" w:color="auto"/>
        <w:bottom w:val="none" w:sz="0" w:space="0" w:color="auto"/>
        <w:right w:val="none" w:sz="0" w:space="0" w:color="auto"/>
      </w:divBdr>
    </w:div>
    <w:div w:id="836654911">
      <w:bodyDiv w:val="1"/>
      <w:marLeft w:val="0"/>
      <w:marRight w:val="0"/>
      <w:marTop w:val="0"/>
      <w:marBottom w:val="0"/>
      <w:divBdr>
        <w:top w:val="none" w:sz="0" w:space="0" w:color="auto"/>
        <w:left w:val="none" w:sz="0" w:space="0" w:color="auto"/>
        <w:bottom w:val="none" w:sz="0" w:space="0" w:color="auto"/>
        <w:right w:val="none" w:sz="0" w:space="0" w:color="auto"/>
      </w:divBdr>
      <w:divsChild>
        <w:div w:id="413866964">
          <w:marLeft w:val="640"/>
          <w:marRight w:val="0"/>
          <w:marTop w:val="0"/>
          <w:marBottom w:val="0"/>
          <w:divBdr>
            <w:top w:val="none" w:sz="0" w:space="0" w:color="auto"/>
            <w:left w:val="none" w:sz="0" w:space="0" w:color="auto"/>
            <w:bottom w:val="none" w:sz="0" w:space="0" w:color="auto"/>
            <w:right w:val="none" w:sz="0" w:space="0" w:color="auto"/>
          </w:divBdr>
        </w:div>
        <w:div w:id="743918600">
          <w:marLeft w:val="640"/>
          <w:marRight w:val="0"/>
          <w:marTop w:val="0"/>
          <w:marBottom w:val="0"/>
          <w:divBdr>
            <w:top w:val="none" w:sz="0" w:space="0" w:color="auto"/>
            <w:left w:val="none" w:sz="0" w:space="0" w:color="auto"/>
            <w:bottom w:val="none" w:sz="0" w:space="0" w:color="auto"/>
            <w:right w:val="none" w:sz="0" w:space="0" w:color="auto"/>
          </w:divBdr>
        </w:div>
        <w:div w:id="1039744105">
          <w:marLeft w:val="640"/>
          <w:marRight w:val="0"/>
          <w:marTop w:val="0"/>
          <w:marBottom w:val="0"/>
          <w:divBdr>
            <w:top w:val="none" w:sz="0" w:space="0" w:color="auto"/>
            <w:left w:val="none" w:sz="0" w:space="0" w:color="auto"/>
            <w:bottom w:val="none" w:sz="0" w:space="0" w:color="auto"/>
            <w:right w:val="none" w:sz="0" w:space="0" w:color="auto"/>
          </w:divBdr>
        </w:div>
        <w:div w:id="1365863149">
          <w:marLeft w:val="640"/>
          <w:marRight w:val="0"/>
          <w:marTop w:val="0"/>
          <w:marBottom w:val="0"/>
          <w:divBdr>
            <w:top w:val="none" w:sz="0" w:space="0" w:color="auto"/>
            <w:left w:val="none" w:sz="0" w:space="0" w:color="auto"/>
            <w:bottom w:val="none" w:sz="0" w:space="0" w:color="auto"/>
            <w:right w:val="none" w:sz="0" w:space="0" w:color="auto"/>
          </w:divBdr>
        </w:div>
        <w:div w:id="1445271265">
          <w:marLeft w:val="640"/>
          <w:marRight w:val="0"/>
          <w:marTop w:val="0"/>
          <w:marBottom w:val="0"/>
          <w:divBdr>
            <w:top w:val="none" w:sz="0" w:space="0" w:color="auto"/>
            <w:left w:val="none" w:sz="0" w:space="0" w:color="auto"/>
            <w:bottom w:val="none" w:sz="0" w:space="0" w:color="auto"/>
            <w:right w:val="none" w:sz="0" w:space="0" w:color="auto"/>
          </w:divBdr>
        </w:div>
        <w:div w:id="24066186">
          <w:marLeft w:val="640"/>
          <w:marRight w:val="0"/>
          <w:marTop w:val="0"/>
          <w:marBottom w:val="0"/>
          <w:divBdr>
            <w:top w:val="none" w:sz="0" w:space="0" w:color="auto"/>
            <w:left w:val="none" w:sz="0" w:space="0" w:color="auto"/>
            <w:bottom w:val="none" w:sz="0" w:space="0" w:color="auto"/>
            <w:right w:val="none" w:sz="0" w:space="0" w:color="auto"/>
          </w:divBdr>
        </w:div>
        <w:div w:id="781344868">
          <w:marLeft w:val="640"/>
          <w:marRight w:val="0"/>
          <w:marTop w:val="0"/>
          <w:marBottom w:val="0"/>
          <w:divBdr>
            <w:top w:val="none" w:sz="0" w:space="0" w:color="auto"/>
            <w:left w:val="none" w:sz="0" w:space="0" w:color="auto"/>
            <w:bottom w:val="none" w:sz="0" w:space="0" w:color="auto"/>
            <w:right w:val="none" w:sz="0" w:space="0" w:color="auto"/>
          </w:divBdr>
        </w:div>
        <w:div w:id="1781335449">
          <w:marLeft w:val="640"/>
          <w:marRight w:val="0"/>
          <w:marTop w:val="0"/>
          <w:marBottom w:val="0"/>
          <w:divBdr>
            <w:top w:val="none" w:sz="0" w:space="0" w:color="auto"/>
            <w:left w:val="none" w:sz="0" w:space="0" w:color="auto"/>
            <w:bottom w:val="none" w:sz="0" w:space="0" w:color="auto"/>
            <w:right w:val="none" w:sz="0" w:space="0" w:color="auto"/>
          </w:divBdr>
        </w:div>
        <w:div w:id="371148198">
          <w:marLeft w:val="640"/>
          <w:marRight w:val="0"/>
          <w:marTop w:val="0"/>
          <w:marBottom w:val="0"/>
          <w:divBdr>
            <w:top w:val="none" w:sz="0" w:space="0" w:color="auto"/>
            <w:left w:val="none" w:sz="0" w:space="0" w:color="auto"/>
            <w:bottom w:val="none" w:sz="0" w:space="0" w:color="auto"/>
            <w:right w:val="none" w:sz="0" w:space="0" w:color="auto"/>
          </w:divBdr>
        </w:div>
        <w:div w:id="351609386">
          <w:marLeft w:val="640"/>
          <w:marRight w:val="0"/>
          <w:marTop w:val="0"/>
          <w:marBottom w:val="0"/>
          <w:divBdr>
            <w:top w:val="none" w:sz="0" w:space="0" w:color="auto"/>
            <w:left w:val="none" w:sz="0" w:space="0" w:color="auto"/>
            <w:bottom w:val="none" w:sz="0" w:space="0" w:color="auto"/>
            <w:right w:val="none" w:sz="0" w:space="0" w:color="auto"/>
          </w:divBdr>
        </w:div>
        <w:div w:id="1109619465">
          <w:marLeft w:val="640"/>
          <w:marRight w:val="0"/>
          <w:marTop w:val="0"/>
          <w:marBottom w:val="0"/>
          <w:divBdr>
            <w:top w:val="none" w:sz="0" w:space="0" w:color="auto"/>
            <w:left w:val="none" w:sz="0" w:space="0" w:color="auto"/>
            <w:bottom w:val="none" w:sz="0" w:space="0" w:color="auto"/>
            <w:right w:val="none" w:sz="0" w:space="0" w:color="auto"/>
          </w:divBdr>
        </w:div>
        <w:div w:id="271590516">
          <w:marLeft w:val="640"/>
          <w:marRight w:val="0"/>
          <w:marTop w:val="0"/>
          <w:marBottom w:val="0"/>
          <w:divBdr>
            <w:top w:val="none" w:sz="0" w:space="0" w:color="auto"/>
            <w:left w:val="none" w:sz="0" w:space="0" w:color="auto"/>
            <w:bottom w:val="none" w:sz="0" w:space="0" w:color="auto"/>
            <w:right w:val="none" w:sz="0" w:space="0" w:color="auto"/>
          </w:divBdr>
        </w:div>
        <w:div w:id="1577275755">
          <w:marLeft w:val="640"/>
          <w:marRight w:val="0"/>
          <w:marTop w:val="0"/>
          <w:marBottom w:val="0"/>
          <w:divBdr>
            <w:top w:val="none" w:sz="0" w:space="0" w:color="auto"/>
            <w:left w:val="none" w:sz="0" w:space="0" w:color="auto"/>
            <w:bottom w:val="none" w:sz="0" w:space="0" w:color="auto"/>
            <w:right w:val="none" w:sz="0" w:space="0" w:color="auto"/>
          </w:divBdr>
        </w:div>
        <w:div w:id="280458021">
          <w:marLeft w:val="640"/>
          <w:marRight w:val="0"/>
          <w:marTop w:val="0"/>
          <w:marBottom w:val="0"/>
          <w:divBdr>
            <w:top w:val="none" w:sz="0" w:space="0" w:color="auto"/>
            <w:left w:val="none" w:sz="0" w:space="0" w:color="auto"/>
            <w:bottom w:val="none" w:sz="0" w:space="0" w:color="auto"/>
            <w:right w:val="none" w:sz="0" w:space="0" w:color="auto"/>
          </w:divBdr>
        </w:div>
        <w:div w:id="1191601480">
          <w:marLeft w:val="640"/>
          <w:marRight w:val="0"/>
          <w:marTop w:val="0"/>
          <w:marBottom w:val="0"/>
          <w:divBdr>
            <w:top w:val="none" w:sz="0" w:space="0" w:color="auto"/>
            <w:left w:val="none" w:sz="0" w:space="0" w:color="auto"/>
            <w:bottom w:val="none" w:sz="0" w:space="0" w:color="auto"/>
            <w:right w:val="none" w:sz="0" w:space="0" w:color="auto"/>
          </w:divBdr>
        </w:div>
        <w:div w:id="230122758">
          <w:marLeft w:val="640"/>
          <w:marRight w:val="0"/>
          <w:marTop w:val="0"/>
          <w:marBottom w:val="0"/>
          <w:divBdr>
            <w:top w:val="none" w:sz="0" w:space="0" w:color="auto"/>
            <w:left w:val="none" w:sz="0" w:space="0" w:color="auto"/>
            <w:bottom w:val="none" w:sz="0" w:space="0" w:color="auto"/>
            <w:right w:val="none" w:sz="0" w:space="0" w:color="auto"/>
          </w:divBdr>
        </w:div>
        <w:div w:id="2127774334">
          <w:marLeft w:val="640"/>
          <w:marRight w:val="0"/>
          <w:marTop w:val="0"/>
          <w:marBottom w:val="0"/>
          <w:divBdr>
            <w:top w:val="none" w:sz="0" w:space="0" w:color="auto"/>
            <w:left w:val="none" w:sz="0" w:space="0" w:color="auto"/>
            <w:bottom w:val="none" w:sz="0" w:space="0" w:color="auto"/>
            <w:right w:val="none" w:sz="0" w:space="0" w:color="auto"/>
          </w:divBdr>
        </w:div>
        <w:div w:id="302153386">
          <w:marLeft w:val="640"/>
          <w:marRight w:val="0"/>
          <w:marTop w:val="0"/>
          <w:marBottom w:val="0"/>
          <w:divBdr>
            <w:top w:val="none" w:sz="0" w:space="0" w:color="auto"/>
            <w:left w:val="none" w:sz="0" w:space="0" w:color="auto"/>
            <w:bottom w:val="none" w:sz="0" w:space="0" w:color="auto"/>
            <w:right w:val="none" w:sz="0" w:space="0" w:color="auto"/>
          </w:divBdr>
        </w:div>
        <w:div w:id="2131433397">
          <w:marLeft w:val="640"/>
          <w:marRight w:val="0"/>
          <w:marTop w:val="0"/>
          <w:marBottom w:val="0"/>
          <w:divBdr>
            <w:top w:val="none" w:sz="0" w:space="0" w:color="auto"/>
            <w:left w:val="none" w:sz="0" w:space="0" w:color="auto"/>
            <w:bottom w:val="none" w:sz="0" w:space="0" w:color="auto"/>
            <w:right w:val="none" w:sz="0" w:space="0" w:color="auto"/>
          </w:divBdr>
        </w:div>
        <w:div w:id="958998906">
          <w:marLeft w:val="640"/>
          <w:marRight w:val="0"/>
          <w:marTop w:val="0"/>
          <w:marBottom w:val="0"/>
          <w:divBdr>
            <w:top w:val="none" w:sz="0" w:space="0" w:color="auto"/>
            <w:left w:val="none" w:sz="0" w:space="0" w:color="auto"/>
            <w:bottom w:val="none" w:sz="0" w:space="0" w:color="auto"/>
            <w:right w:val="none" w:sz="0" w:space="0" w:color="auto"/>
          </w:divBdr>
        </w:div>
        <w:div w:id="1302466607">
          <w:marLeft w:val="640"/>
          <w:marRight w:val="0"/>
          <w:marTop w:val="0"/>
          <w:marBottom w:val="0"/>
          <w:divBdr>
            <w:top w:val="none" w:sz="0" w:space="0" w:color="auto"/>
            <w:left w:val="none" w:sz="0" w:space="0" w:color="auto"/>
            <w:bottom w:val="none" w:sz="0" w:space="0" w:color="auto"/>
            <w:right w:val="none" w:sz="0" w:space="0" w:color="auto"/>
          </w:divBdr>
        </w:div>
        <w:div w:id="1981765534">
          <w:marLeft w:val="640"/>
          <w:marRight w:val="0"/>
          <w:marTop w:val="0"/>
          <w:marBottom w:val="0"/>
          <w:divBdr>
            <w:top w:val="none" w:sz="0" w:space="0" w:color="auto"/>
            <w:left w:val="none" w:sz="0" w:space="0" w:color="auto"/>
            <w:bottom w:val="none" w:sz="0" w:space="0" w:color="auto"/>
            <w:right w:val="none" w:sz="0" w:space="0" w:color="auto"/>
          </w:divBdr>
        </w:div>
        <w:div w:id="1426533983">
          <w:marLeft w:val="640"/>
          <w:marRight w:val="0"/>
          <w:marTop w:val="0"/>
          <w:marBottom w:val="0"/>
          <w:divBdr>
            <w:top w:val="none" w:sz="0" w:space="0" w:color="auto"/>
            <w:left w:val="none" w:sz="0" w:space="0" w:color="auto"/>
            <w:bottom w:val="none" w:sz="0" w:space="0" w:color="auto"/>
            <w:right w:val="none" w:sz="0" w:space="0" w:color="auto"/>
          </w:divBdr>
        </w:div>
        <w:div w:id="364791468">
          <w:marLeft w:val="640"/>
          <w:marRight w:val="0"/>
          <w:marTop w:val="0"/>
          <w:marBottom w:val="0"/>
          <w:divBdr>
            <w:top w:val="none" w:sz="0" w:space="0" w:color="auto"/>
            <w:left w:val="none" w:sz="0" w:space="0" w:color="auto"/>
            <w:bottom w:val="none" w:sz="0" w:space="0" w:color="auto"/>
            <w:right w:val="none" w:sz="0" w:space="0" w:color="auto"/>
          </w:divBdr>
        </w:div>
        <w:div w:id="512114235">
          <w:marLeft w:val="640"/>
          <w:marRight w:val="0"/>
          <w:marTop w:val="0"/>
          <w:marBottom w:val="0"/>
          <w:divBdr>
            <w:top w:val="none" w:sz="0" w:space="0" w:color="auto"/>
            <w:left w:val="none" w:sz="0" w:space="0" w:color="auto"/>
            <w:bottom w:val="none" w:sz="0" w:space="0" w:color="auto"/>
            <w:right w:val="none" w:sz="0" w:space="0" w:color="auto"/>
          </w:divBdr>
        </w:div>
        <w:div w:id="1318535772">
          <w:marLeft w:val="640"/>
          <w:marRight w:val="0"/>
          <w:marTop w:val="0"/>
          <w:marBottom w:val="0"/>
          <w:divBdr>
            <w:top w:val="none" w:sz="0" w:space="0" w:color="auto"/>
            <w:left w:val="none" w:sz="0" w:space="0" w:color="auto"/>
            <w:bottom w:val="none" w:sz="0" w:space="0" w:color="auto"/>
            <w:right w:val="none" w:sz="0" w:space="0" w:color="auto"/>
          </w:divBdr>
        </w:div>
        <w:div w:id="601301179">
          <w:marLeft w:val="640"/>
          <w:marRight w:val="0"/>
          <w:marTop w:val="0"/>
          <w:marBottom w:val="0"/>
          <w:divBdr>
            <w:top w:val="none" w:sz="0" w:space="0" w:color="auto"/>
            <w:left w:val="none" w:sz="0" w:space="0" w:color="auto"/>
            <w:bottom w:val="none" w:sz="0" w:space="0" w:color="auto"/>
            <w:right w:val="none" w:sz="0" w:space="0" w:color="auto"/>
          </w:divBdr>
        </w:div>
        <w:div w:id="429275590">
          <w:marLeft w:val="640"/>
          <w:marRight w:val="0"/>
          <w:marTop w:val="0"/>
          <w:marBottom w:val="0"/>
          <w:divBdr>
            <w:top w:val="none" w:sz="0" w:space="0" w:color="auto"/>
            <w:left w:val="none" w:sz="0" w:space="0" w:color="auto"/>
            <w:bottom w:val="none" w:sz="0" w:space="0" w:color="auto"/>
            <w:right w:val="none" w:sz="0" w:space="0" w:color="auto"/>
          </w:divBdr>
        </w:div>
        <w:div w:id="536549947">
          <w:marLeft w:val="640"/>
          <w:marRight w:val="0"/>
          <w:marTop w:val="0"/>
          <w:marBottom w:val="0"/>
          <w:divBdr>
            <w:top w:val="none" w:sz="0" w:space="0" w:color="auto"/>
            <w:left w:val="none" w:sz="0" w:space="0" w:color="auto"/>
            <w:bottom w:val="none" w:sz="0" w:space="0" w:color="auto"/>
            <w:right w:val="none" w:sz="0" w:space="0" w:color="auto"/>
          </w:divBdr>
        </w:div>
        <w:div w:id="1889562468">
          <w:marLeft w:val="640"/>
          <w:marRight w:val="0"/>
          <w:marTop w:val="0"/>
          <w:marBottom w:val="0"/>
          <w:divBdr>
            <w:top w:val="none" w:sz="0" w:space="0" w:color="auto"/>
            <w:left w:val="none" w:sz="0" w:space="0" w:color="auto"/>
            <w:bottom w:val="none" w:sz="0" w:space="0" w:color="auto"/>
            <w:right w:val="none" w:sz="0" w:space="0" w:color="auto"/>
          </w:divBdr>
        </w:div>
      </w:divsChild>
    </w:div>
    <w:div w:id="861864687">
      <w:bodyDiv w:val="1"/>
      <w:marLeft w:val="0"/>
      <w:marRight w:val="0"/>
      <w:marTop w:val="0"/>
      <w:marBottom w:val="0"/>
      <w:divBdr>
        <w:top w:val="none" w:sz="0" w:space="0" w:color="auto"/>
        <w:left w:val="none" w:sz="0" w:space="0" w:color="auto"/>
        <w:bottom w:val="none" w:sz="0" w:space="0" w:color="auto"/>
        <w:right w:val="none" w:sz="0" w:space="0" w:color="auto"/>
      </w:divBdr>
    </w:div>
    <w:div w:id="881088484">
      <w:bodyDiv w:val="1"/>
      <w:marLeft w:val="0"/>
      <w:marRight w:val="0"/>
      <w:marTop w:val="0"/>
      <w:marBottom w:val="0"/>
      <w:divBdr>
        <w:top w:val="none" w:sz="0" w:space="0" w:color="auto"/>
        <w:left w:val="none" w:sz="0" w:space="0" w:color="auto"/>
        <w:bottom w:val="none" w:sz="0" w:space="0" w:color="auto"/>
        <w:right w:val="none" w:sz="0" w:space="0" w:color="auto"/>
      </w:divBdr>
    </w:div>
    <w:div w:id="91273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35015">
          <w:marLeft w:val="640"/>
          <w:marRight w:val="0"/>
          <w:marTop w:val="0"/>
          <w:marBottom w:val="0"/>
          <w:divBdr>
            <w:top w:val="none" w:sz="0" w:space="0" w:color="auto"/>
            <w:left w:val="none" w:sz="0" w:space="0" w:color="auto"/>
            <w:bottom w:val="none" w:sz="0" w:space="0" w:color="auto"/>
            <w:right w:val="none" w:sz="0" w:space="0" w:color="auto"/>
          </w:divBdr>
        </w:div>
        <w:div w:id="1210996588">
          <w:marLeft w:val="640"/>
          <w:marRight w:val="0"/>
          <w:marTop w:val="0"/>
          <w:marBottom w:val="0"/>
          <w:divBdr>
            <w:top w:val="none" w:sz="0" w:space="0" w:color="auto"/>
            <w:left w:val="none" w:sz="0" w:space="0" w:color="auto"/>
            <w:bottom w:val="none" w:sz="0" w:space="0" w:color="auto"/>
            <w:right w:val="none" w:sz="0" w:space="0" w:color="auto"/>
          </w:divBdr>
        </w:div>
        <w:div w:id="1384215424">
          <w:marLeft w:val="640"/>
          <w:marRight w:val="0"/>
          <w:marTop w:val="0"/>
          <w:marBottom w:val="0"/>
          <w:divBdr>
            <w:top w:val="none" w:sz="0" w:space="0" w:color="auto"/>
            <w:left w:val="none" w:sz="0" w:space="0" w:color="auto"/>
            <w:bottom w:val="none" w:sz="0" w:space="0" w:color="auto"/>
            <w:right w:val="none" w:sz="0" w:space="0" w:color="auto"/>
          </w:divBdr>
        </w:div>
        <w:div w:id="778915755">
          <w:marLeft w:val="640"/>
          <w:marRight w:val="0"/>
          <w:marTop w:val="0"/>
          <w:marBottom w:val="0"/>
          <w:divBdr>
            <w:top w:val="none" w:sz="0" w:space="0" w:color="auto"/>
            <w:left w:val="none" w:sz="0" w:space="0" w:color="auto"/>
            <w:bottom w:val="none" w:sz="0" w:space="0" w:color="auto"/>
            <w:right w:val="none" w:sz="0" w:space="0" w:color="auto"/>
          </w:divBdr>
        </w:div>
        <w:div w:id="2017421354">
          <w:marLeft w:val="640"/>
          <w:marRight w:val="0"/>
          <w:marTop w:val="0"/>
          <w:marBottom w:val="0"/>
          <w:divBdr>
            <w:top w:val="none" w:sz="0" w:space="0" w:color="auto"/>
            <w:left w:val="none" w:sz="0" w:space="0" w:color="auto"/>
            <w:bottom w:val="none" w:sz="0" w:space="0" w:color="auto"/>
            <w:right w:val="none" w:sz="0" w:space="0" w:color="auto"/>
          </w:divBdr>
        </w:div>
        <w:div w:id="1182284098">
          <w:marLeft w:val="640"/>
          <w:marRight w:val="0"/>
          <w:marTop w:val="0"/>
          <w:marBottom w:val="0"/>
          <w:divBdr>
            <w:top w:val="none" w:sz="0" w:space="0" w:color="auto"/>
            <w:left w:val="none" w:sz="0" w:space="0" w:color="auto"/>
            <w:bottom w:val="none" w:sz="0" w:space="0" w:color="auto"/>
            <w:right w:val="none" w:sz="0" w:space="0" w:color="auto"/>
          </w:divBdr>
        </w:div>
        <w:div w:id="732658897">
          <w:marLeft w:val="640"/>
          <w:marRight w:val="0"/>
          <w:marTop w:val="0"/>
          <w:marBottom w:val="0"/>
          <w:divBdr>
            <w:top w:val="none" w:sz="0" w:space="0" w:color="auto"/>
            <w:left w:val="none" w:sz="0" w:space="0" w:color="auto"/>
            <w:bottom w:val="none" w:sz="0" w:space="0" w:color="auto"/>
            <w:right w:val="none" w:sz="0" w:space="0" w:color="auto"/>
          </w:divBdr>
        </w:div>
        <w:div w:id="408502800">
          <w:marLeft w:val="640"/>
          <w:marRight w:val="0"/>
          <w:marTop w:val="0"/>
          <w:marBottom w:val="0"/>
          <w:divBdr>
            <w:top w:val="none" w:sz="0" w:space="0" w:color="auto"/>
            <w:left w:val="none" w:sz="0" w:space="0" w:color="auto"/>
            <w:bottom w:val="none" w:sz="0" w:space="0" w:color="auto"/>
            <w:right w:val="none" w:sz="0" w:space="0" w:color="auto"/>
          </w:divBdr>
        </w:div>
        <w:div w:id="1969049177">
          <w:marLeft w:val="640"/>
          <w:marRight w:val="0"/>
          <w:marTop w:val="0"/>
          <w:marBottom w:val="0"/>
          <w:divBdr>
            <w:top w:val="none" w:sz="0" w:space="0" w:color="auto"/>
            <w:left w:val="none" w:sz="0" w:space="0" w:color="auto"/>
            <w:bottom w:val="none" w:sz="0" w:space="0" w:color="auto"/>
            <w:right w:val="none" w:sz="0" w:space="0" w:color="auto"/>
          </w:divBdr>
        </w:div>
        <w:div w:id="1595242761">
          <w:marLeft w:val="640"/>
          <w:marRight w:val="0"/>
          <w:marTop w:val="0"/>
          <w:marBottom w:val="0"/>
          <w:divBdr>
            <w:top w:val="none" w:sz="0" w:space="0" w:color="auto"/>
            <w:left w:val="none" w:sz="0" w:space="0" w:color="auto"/>
            <w:bottom w:val="none" w:sz="0" w:space="0" w:color="auto"/>
            <w:right w:val="none" w:sz="0" w:space="0" w:color="auto"/>
          </w:divBdr>
        </w:div>
        <w:div w:id="456222743">
          <w:marLeft w:val="640"/>
          <w:marRight w:val="0"/>
          <w:marTop w:val="0"/>
          <w:marBottom w:val="0"/>
          <w:divBdr>
            <w:top w:val="none" w:sz="0" w:space="0" w:color="auto"/>
            <w:left w:val="none" w:sz="0" w:space="0" w:color="auto"/>
            <w:bottom w:val="none" w:sz="0" w:space="0" w:color="auto"/>
            <w:right w:val="none" w:sz="0" w:space="0" w:color="auto"/>
          </w:divBdr>
        </w:div>
        <w:div w:id="85270350">
          <w:marLeft w:val="640"/>
          <w:marRight w:val="0"/>
          <w:marTop w:val="0"/>
          <w:marBottom w:val="0"/>
          <w:divBdr>
            <w:top w:val="none" w:sz="0" w:space="0" w:color="auto"/>
            <w:left w:val="none" w:sz="0" w:space="0" w:color="auto"/>
            <w:bottom w:val="none" w:sz="0" w:space="0" w:color="auto"/>
            <w:right w:val="none" w:sz="0" w:space="0" w:color="auto"/>
          </w:divBdr>
        </w:div>
        <w:div w:id="168957614">
          <w:marLeft w:val="640"/>
          <w:marRight w:val="0"/>
          <w:marTop w:val="0"/>
          <w:marBottom w:val="0"/>
          <w:divBdr>
            <w:top w:val="none" w:sz="0" w:space="0" w:color="auto"/>
            <w:left w:val="none" w:sz="0" w:space="0" w:color="auto"/>
            <w:bottom w:val="none" w:sz="0" w:space="0" w:color="auto"/>
            <w:right w:val="none" w:sz="0" w:space="0" w:color="auto"/>
          </w:divBdr>
        </w:div>
        <w:div w:id="438764772">
          <w:marLeft w:val="640"/>
          <w:marRight w:val="0"/>
          <w:marTop w:val="0"/>
          <w:marBottom w:val="0"/>
          <w:divBdr>
            <w:top w:val="none" w:sz="0" w:space="0" w:color="auto"/>
            <w:left w:val="none" w:sz="0" w:space="0" w:color="auto"/>
            <w:bottom w:val="none" w:sz="0" w:space="0" w:color="auto"/>
            <w:right w:val="none" w:sz="0" w:space="0" w:color="auto"/>
          </w:divBdr>
        </w:div>
        <w:div w:id="1373771621">
          <w:marLeft w:val="640"/>
          <w:marRight w:val="0"/>
          <w:marTop w:val="0"/>
          <w:marBottom w:val="0"/>
          <w:divBdr>
            <w:top w:val="none" w:sz="0" w:space="0" w:color="auto"/>
            <w:left w:val="none" w:sz="0" w:space="0" w:color="auto"/>
            <w:bottom w:val="none" w:sz="0" w:space="0" w:color="auto"/>
            <w:right w:val="none" w:sz="0" w:space="0" w:color="auto"/>
          </w:divBdr>
        </w:div>
        <w:div w:id="1017073644">
          <w:marLeft w:val="640"/>
          <w:marRight w:val="0"/>
          <w:marTop w:val="0"/>
          <w:marBottom w:val="0"/>
          <w:divBdr>
            <w:top w:val="none" w:sz="0" w:space="0" w:color="auto"/>
            <w:left w:val="none" w:sz="0" w:space="0" w:color="auto"/>
            <w:bottom w:val="none" w:sz="0" w:space="0" w:color="auto"/>
            <w:right w:val="none" w:sz="0" w:space="0" w:color="auto"/>
          </w:divBdr>
        </w:div>
        <w:div w:id="1120146700">
          <w:marLeft w:val="640"/>
          <w:marRight w:val="0"/>
          <w:marTop w:val="0"/>
          <w:marBottom w:val="0"/>
          <w:divBdr>
            <w:top w:val="none" w:sz="0" w:space="0" w:color="auto"/>
            <w:left w:val="none" w:sz="0" w:space="0" w:color="auto"/>
            <w:bottom w:val="none" w:sz="0" w:space="0" w:color="auto"/>
            <w:right w:val="none" w:sz="0" w:space="0" w:color="auto"/>
          </w:divBdr>
        </w:div>
        <w:div w:id="738988858">
          <w:marLeft w:val="640"/>
          <w:marRight w:val="0"/>
          <w:marTop w:val="0"/>
          <w:marBottom w:val="0"/>
          <w:divBdr>
            <w:top w:val="none" w:sz="0" w:space="0" w:color="auto"/>
            <w:left w:val="none" w:sz="0" w:space="0" w:color="auto"/>
            <w:bottom w:val="none" w:sz="0" w:space="0" w:color="auto"/>
            <w:right w:val="none" w:sz="0" w:space="0" w:color="auto"/>
          </w:divBdr>
        </w:div>
        <w:div w:id="1145588358">
          <w:marLeft w:val="640"/>
          <w:marRight w:val="0"/>
          <w:marTop w:val="0"/>
          <w:marBottom w:val="0"/>
          <w:divBdr>
            <w:top w:val="none" w:sz="0" w:space="0" w:color="auto"/>
            <w:left w:val="none" w:sz="0" w:space="0" w:color="auto"/>
            <w:bottom w:val="none" w:sz="0" w:space="0" w:color="auto"/>
            <w:right w:val="none" w:sz="0" w:space="0" w:color="auto"/>
          </w:divBdr>
        </w:div>
        <w:div w:id="334457584">
          <w:marLeft w:val="640"/>
          <w:marRight w:val="0"/>
          <w:marTop w:val="0"/>
          <w:marBottom w:val="0"/>
          <w:divBdr>
            <w:top w:val="none" w:sz="0" w:space="0" w:color="auto"/>
            <w:left w:val="none" w:sz="0" w:space="0" w:color="auto"/>
            <w:bottom w:val="none" w:sz="0" w:space="0" w:color="auto"/>
            <w:right w:val="none" w:sz="0" w:space="0" w:color="auto"/>
          </w:divBdr>
        </w:div>
        <w:div w:id="360714928">
          <w:marLeft w:val="640"/>
          <w:marRight w:val="0"/>
          <w:marTop w:val="0"/>
          <w:marBottom w:val="0"/>
          <w:divBdr>
            <w:top w:val="none" w:sz="0" w:space="0" w:color="auto"/>
            <w:left w:val="none" w:sz="0" w:space="0" w:color="auto"/>
            <w:bottom w:val="none" w:sz="0" w:space="0" w:color="auto"/>
            <w:right w:val="none" w:sz="0" w:space="0" w:color="auto"/>
          </w:divBdr>
        </w:div>
        <w:div w:id="1672835654">
          <w:marLeft w:val="640"/>
          <w:marRight w:val="0"/>
          <w:marTop w:val="0"/>
          <w:marBottom w:val="0"/>
          <w:divBdr>
            <w:top w:val="none" w:sz="0" w:space="0" w:color="auto"/>
            <w:left w:val="none" w:sz="0" w:space="0" w:color="auto"/>
            <w:bottom w:val="none" w:sz="0" w:space="0" w:color="auto"/>
            <w:right w:val="none" w:sz="0" w:space="0" w:color="auto"/>
          </w:divBdr>
        </w:div>
        <w:div w:id="1441754204">
          <w:marLeft w:val="640"/>
          <w:marRight w:val="0"/>
          <w:marTop w:val="0"/>
          <w:marBottom w:val="0"/>
          <w:divBdr>
            <w:top w:val="none" w:sz="0" w:space="0" w:color="auto"/>
            <w:left w:val="none" w:sz="0" w:space="0" w:color="auto"/>
            <w:bottom w:val="none" w:sz="0" w:space="0" w:color="auto"/>
            <w:right w:val="none" w:sz="0" w:space="0" w:color="auto"/>
          </w:divBdr>
        </w:div>
        <w:div w:id="520555273">
          <w:marLeft w:val="640"/>
          <w:marRight w:val="0"/>
          <w:marTop w:val="0"/>
          <w:marBottom w:val="0"/>
          <w:divBdr>
            <w:top w:val="none" w:sz="0" w:space="0" w:color="auto"/>
            <w:left w:val="none" w:sz="0" w:space="0" w:color="auto"/>
            <w:bottom w:val="none" w:sz="0" w:space="0" w:color="auto"/>
            <w:right w:val="none" w:sz="0" w:space="0" w:color="auto"/>
          </w:divBdr>
        </w:div>
        <w:div w:id="2079091992">
          <w:marLeft w:val="640"/>
          <w:marRight w:val="0"/>
          <w:marTop w:val="0"/>
          <w:marBottom w:val="0"/>
          <w:divBdr>
            <w:top w:val="none" w:sz="0" w:space="0" w:color="auto"/>
            <w:left w:val="none" w:sz="0" w:space="0" w:color="auto"/>
            <w:bottom w:val="none" w:sz="0" w:space="0" w:color="auto"/>
            <w:right w:val="none" w:sz="0" w:space="0" w:color="auto"/>
          </w:divBdr>
        </w:div>
        <w:div w:id="1382635872">
          <w:marLeft w:val="640"/>
          <w:marRight w:val="0"/>
          <w:marTop w:val="0"/>
          <w:marBottom w:val="0"/>
          <w:divBdr>
            <w:top w:val="none" w:sz="0" w:space="0" w:color="auto"/>
            <w:left w:val="none" w:sz="0" w:space="0" w:color="auto"/>
            <w:bottom w:val="none" w:sz="0" w:space="0" w:color="auto"/>
            <w:right w:val="none" w:sz="0" w:space="0" w:color="auto"/>
          </w:divBdr>
        </w:div>
        <w:div w:id="2069066201">
          <w:marLeft w:val="640"/>
          <w:marRight w:val="0"/>
          <w:marTop w:val="0"/>
          <w:marBottom w:val="0"/>
          <w:divBdr>
            <w:top w:val="none" w:sz="0" w:space="0" w:color="auto"/>
            <w:left w:val="none" w:sz="0" w:space="0" w:color="auto"/>
            <w:bottom w:val="none" w:sz="0" w:space="0" w:color="auto"/>
            <w:right w:val="none" w:sz="0" w:space="0" w:color="auto"/>
          </w:divBdr>
        </w:div>
        <w:div w:id="2132280708">
          <w:marLeft w:val="640"/>
          <w:marRight w:val="0"/>
          <w:marTop w:val="0"/>
          <w:marBottom w:val="0"/>
          <w:divBdr>
            <w:top w:val="none" w:sz="0" w:space="0" w:color="auto"/>
            <w:left w:val="none" w:sz="0" w:space="0" w:color="auto"/>
            <w:bottom w:val="none" w:sz="0" w:space="0" w:color="auto"/>
            <w:right w:val="none" w:sz="0" w:space="0" w:color="auto"/>
          </w:divBdr>
        </w:div>
      </w:divsChild>
    </w:div>
    <w:div w:id="1002857022">
      <w:bodyDiv w:val="1"/>
      <w:marLeft w:val="0"/>
      <w:marRight w:val="0"/>
      <w:marTop w:val="0"/>
      <w:marBottom w:val="0"/>
      <w:divBdr>
        <w:top w:val="none" w:sz="0" w:space="0" w:color="auto"/>
        <w:left w:val="none" w:sz="0" w:space="0" w:color="auto"/>
        <w:bottom w:val="none" w:sz="0" w:space="0" w:color="auto"/>
        <w:right w:val="none" w:sz="0" w:space="0" w:color="auto"/>
      </w:divBdr>
    </w:div>
    <w:div w:id="1007443850">
      <w:bodyDiv w:val="1"/>
      <w:marLeft w:val="0"/>
      <w:marRight w:val="0"/>
      <w:marTop w:val="0"/>
      <w:marBottom w:val="0"/>
      <w:divBdr>
        <w:top w:val="none" w:sz="0" w:space="0" w:color="auto"/>
        <w:left w:val="none" w:sz="0" w:space="0" w:color="auto"/>
        <w:bottom w:val="none" w:sz="0" w:space="0" w:color="auto"/>
        <w:right w:val="none" w:sz="0" w:space="0" w:color="auto"/>
      </w:divBdr>
    </w:div>
    <w:div w:id="1018432962">
      <w:bodyDiv w:val="1"/>
      <w:marLeft w:val="0"/>
      <w:marRight w:val="0"/>
      <w:marTop w:val="0"/>
      <w:marBottom w:val="0"/>
      <w:divBdr>
        <w:top w:val="none" w:sz="0" w:space="0" w:color="auto"/>
        <w:left w:val="none" w:sz="0" w:space="0" w:color="auto"/>
        <w:bottom w:val="none" w:sz="0" w:space="0" w:color="auto"/>
        <w:right w:val="none" w:sz="0" w:space="0" w:color="auto"/>
      </w:divBdr>
    </w:div>
    <w:div w:id="1075249779">
      <w:bodyDiv w:val="1"/>
      <w:marLeft w:val="0"/>
      <w:marRight w:val="0"/>
      <w:marTop w:val="0"/>
      <w:marBottom w:val="0"/>
      <w:divBdr>
        <w:top w:val="none" w:sz="0" w:space="0" w:color="auto"/>
        <w:left w:val="none" w:sz="0" w:space="0" w:color="auto"/>
        <w:bottom w:val="none" w:sz="0" w:space="0" w:color="auto"/>
        <w:right w:val="none" w:sz="0" w:space="0" w:color="auto"/>
      </w:divBdr>
      <w:divsChild>
        <w:div w:id="90785664">
          <w:marLeft w:val="640"/>
          <w:marRight w:val="0"/>
          <w:marTop w:val="0"/>
          <w:marBottom w:val="0"/>
          <w:divBdr>
            <w:top w:val="none" w:sz="0" w:space="0" w:color="auto"/>
            <w:left w:val="none" w:sz="0" w:space="0" w:color="auto"/>
            <w:bottom w:val="none" w:sz="0" w:space="0" w:color="auto"/>
            <w:right w:val="none" w:sz="0" w:space="0" w:color="auto"/>
          </w:divBdr>
        </w:div>
        <w:div w:id="367722624">
          <w:marLeft w:val="640"/>
          <w:marRight w:val="0"/>
          <w:marTop w:val="0"/>
          <w:marBottom w:val="0"/>
          <w:divBdr>
            <w:top w:val="none" w:sz="0" w:space="0" w:color="auto"/>
            <w:left w:val="none" w:sz="0" w:space="0" w:color="auto"/>
            <w:bottom w:val="none" w:sz="0" w:space="0" w:color="auto"/>
            <w:right w:val="none" w:sz="0" w:space="0" w:color="auto"/>
          </w:divBdr>
        </w:div>
        <w:div w:id="448623678">
          <w:marLeft w:val="640"/>
          <w:marRight w:val="0"/>
          <w:marTop w:val="0"/>
          <w:marBottom w:val="0"/>
          <w:divBdr>
            <w:top w:val="none" w:sz="0" w:space="0" w:color="auto"/>
            <w:left w:val="none" w:sz="0" w:space="0" w:color="auto"/>
            <w:bottom w:val="none" w:sz="0" w:space="0" w:color="auto"/>
            <w:right w:val="none" w:sz="0" w:space="0" w:color="auto"/>
          </w:divBdr>
        </w:div>
        <w:div w:id="494994293">
          <w:marLeft w:val="640"/>
          <w:marRight w:val="0"/>
          <w:marTop w:val="0"/>
          <w:marBottom w:val="0"/>
          <w:divBdr>
            <w:top w:val="none" w:sz="0" w:space="0" w:color="auto"/>
            <w:left w:val="none" w:sz="0" w:space="0" w:color="auto"/>
            <w:bottom w:val="none" w:sz="0" w:space="0" w:color="auto"/>
            <w:right w:val="none" w:sz="0" w:space="0" w:color="auto"/>
          </w:divBdr>
        </w:div>
        <w:div w:id="511188743">
          <w:marLeft w:val="640"/>
          <w:marRight w:val="0"/>
          <w:marTop w:val="0"/>
          <w:marBottom w:val="0"/>
          <w:divBdr>
            <w:top w:val="none" w:sz="0" w:space="0" w:color="auto"/>
            <w:left w:val="none" w:sz="0" w:space="0" w:color="auto"/>
            <w:bottom w:val="none" w:sz="0" w:space="0" w:color="auto"/>
            <w:right w:val="none" w:sz="0" w:space="0" w:color="auto"/>
          </w:divBdr>
        </w:div>
        <w:div w:id="579949590">
          <w:marLeft w:val="640"/>
          <w:marRight w:val="0"/>
          <w:marTop w:val="0"/>
          <w:marBottom w:val="0"/>
          <w:divBdr>
            <w:top w:val="none" w:sz="0" w:space="0" w:color="auto"/>
            <w:left w:val="none" w:sz="0" w:space="0" w:color="auto"/>
            <w:bottom w:val="none" w:sz="0" w:space="0" w:color="auto"/>
            <w:right w:val="none" w:sz="0" w:space="0" w:color="auto"/>
          </w:divBdr>
        </w:div>
        <w:div w:id="615991816">
          <w:marLeft w:val="640"/>
          <w:marRight w:val="0"/>
          <w:marTop w:val="0"/>
          <w:marBottom w:val="0"/>
          <w:divBdr>
            <w:top w:val="none" w:sz="0" w:space="0" w:color="auto"/>
            <w:left w:val="none" w:sz="0" w:space="0" w:color="auto"/>
            <w:bottom w:val="none" w:sz="0" w:space="0" w:color="auto"/>
            <w:right w:val="none" w:sz="0" w:space="0" w:color="auto"/>
          </w:divBdr>
        </w:div>
        <w:div w:id="703099247">
          <w:marLeft w:val="640"/>
          <w:marRight w:val="0"/>
          <w:marTop w:val="0"/>
          <w:marBottom w:val="0"/>
          <w:divBdr>
            <w:top w:val="none" w:sz="0" w:space="0" w:color="auto"/>
            <w:left w:val="none" w:sz="0" w:space="0" w:color="auto"/>
            <w:bottom w:val="none" w:sz="0" w:space="0" w:color="auto"/>
            <w:right w:val="none" w:sz="0" w:space="0" w:color="auto"/>
          </w:divBdr>
        </w:div>
        <w:div w:id="750614759">
          <w:marLeft w:val="640"/>
          <w:marRight w:val="0"/>
          <w:marTop w:val="0"/>
          <w:marBottom w:val="0"/>
          <w:divBdr>
            <w:top w:val="none" w:sz="0" w:space="0" w:color="auto"/>
            <w:left w:val="none" w:sz="0" w:space="0" w:color="auto"/>
            <w:bottom w:val="none" w:sz="0" w:space="0" w:color="auto"/>
            <w:right w:val="none" w:sz="0" w:space="0" w:color="auto"/>
          </w:divBdr>
        </w:div>
        <w:div w:id="842865138">
          <w:marLeft w:val="640"/>
          <w:marRight w:val="0"/>
          <w:marTop w:val="0"/>
          <w:marBottom w:val="0"/>
          <w:divBdr>
            <w:top w:val="none" w:sz="0" w:space="0" w:color="auto"/>
            <w:left w:val="none" w:sz="0" w:space="0" w:color="auto"/>
            <w:bottom w:val="none" w:sz="0" w:space="0" w:color="auto"/>
            <w:right w:val="none" w:sz="0" w:space="0" w:color="auto"/>
          </w:divBdr>
        </w:div>
        <w:div w:id="854542805">
          <w:marLeft w:val="640"/>
          <w:marRight w:val="0"/>
          <w:marTop w:val="0"/>
          <w:marBottom w:val="0"/>
          <w:divBdr>
            <w:top w:val="none" w:sz="0" w:space="0" w:color="auto"/>
            <w:left w:val="none" w:sz="0" w:space="0" w:color="auto"/>
            <w:bottom w:val="none" w:sz="0" w:space="0" w:color="auto"/>
            <w:right w:val="none" w:sz="0" w:space="0" w:color="auto"/>
          </w:divBdr>
        </w:div>
        <w:div w:id="955065610">
          <w:marLeft w:val="640"/>
          <w:marRight w:val="0"/>
          <w:marTop w:val="0"/>
          <w:marBottom w:val="0"/>
          <w:divBdr>
            <w:top w:val="none" w:sz="0" w:space="0" w:color="auto"/>
            <w:left w:val="none" w:sz="0" w:space="0" w:color="auto"/>
            <w:bottom w:val="none" w:sz="0" w:space="0" w:color="auto"/>
            <w:right w:val="none" w:sz="0" w:space="0" w:color="auto"/>
          </w:divBdr>
        </w:div>
        <w:div w:id="1071849061">
          <w:marLeft w:val="640"/>
          <w:marRight w:val="0"/>
          <w:marTop w:val="0"/>
          <w:marBottom w:val="0"/>
          <w:divBdr>
            <w:top w:val="none" w:sz="0" w:space="0" w:color="auto"/>
            <w:left w:val="none" w:sz="0" w:space="0" w:color="auto"/>
            <w:bottom w:val="none" w:sz="0" w:space="0" w:color="auto"/>
            <w:right w:val="none" w:sz="0" w:space="0" w:color="auto"/>
          </w:divBdr>
        </w:div>
        <w:div w:id="1092237736">
          <w:marLeft w:val="640"/>
          <w:marRight w:val="0"/>
          <w:marTop w:val="0"/>
          <w:marBottom w:val="0"/>
          <w:divBdr>
            <w:top w:val="none" w:sz="0" w:space="0" w:color="auto"/>
            <w:left w:val="none" w:sz="0" w:space="0" w:color="auto"/>
            <w:bottom w:val="none" w:sz="0" w:space="0" w:color="auto"/>
            <w:right w:val="none" w:sz="0" w:space="0" w:color="auto"/>
          </w:divBdr>
        </w:div>
        <w:div w:id="1127431731">
          <w:marLeft w:val="640"/>
          <w:marRight w:val="0"/>
          <w:marTop w:val="0"/>
          <w:marBottom w:val="0"/>
          <w:divBdr>
            <w:top w:val="none" w:sz="0" w:space="0" w:color="auto"/>
            <w:left w:val="none" w:sz="0" w:space="0" w:color="auto"/>
            <w:bottom w:val="none" w:sz="0" w:space="0" w:color="auto"/>
            <w:right w:val="none" w:sz="0" w:space="0" w:color="auto"/>
          </w:divBdr>
        </w:div>
        <w:div w:id="1172841860">
          <w:marLeft w:val="640"/>
          <w:marRight w:val="0"/>
          <w:marTop w:val="0"/>
          <w:marBottom w:val="0"/>
          <w:divBdr>
            <w:top w:val="none" w:sz="0" w:space="0" w:color="auto"/>
            <w:left w:val="none" w:sz="0" w:space="0" w:color="auto"/>
            <w:bottom w:val="none" w:sz="0" w:space="0" w:color="auto"/>
            <w:right w:val="none" w:sz="0" w:space="0" w:color="auto"/>
          </w:divBdr>
        </w:div>
        <w:div w:id="1366449182">
          <w:marLeft w:val="640"/>
          <w:marRight w:val="0"/>
          <w:marTop w:val="0"/>
          <w:marBottom w:val="0"/>
          <w:divBdr>
            <w:top w:val="none" w:sz="0" w:space="0" w:color="auto"/>
            <w:left w:val="none" w:sz="0" w:space="0" w:color="auto"/>
            <w:bottom w:val="none" w:sz="0" w:space="0" w:color="auto"/>
            <w:right w:val="none" w:sz="0" w:space="0" w:color="auto"/>
          </w:divBdr>
        </w:div>
        <w:div w:id="1385330591">
          <w:marLeft w:val="640"/>
          <w:marRight w:val="0"/>
          <w:marTop w:val="0"/>
          <w:marBottom w:val="0"/>
          <w:divBdr>
            <w:top w:val="none" w:sz="0" w:space="0" w:color="auto"/>
            <w:left w:val="none" w:sz="0" w:space="0" w:color="auto"/>
            <w:bottom w:val="none" w:sz="0" w:space="0" w:color="auto"/>
            <w:right w:val="none" w:sz="0" w:space="0" w:color="auto"/>
          </w:divBdr>
        </w:div>
        <w:div w:id="1450205116">
          <w:marLeft w:val="640"/>
          <w:marRight w:val="0"/>
          <w:marTop w:val="0"/>
          <w:marBottom w:val="0"/>
          <w:divBdr>
            <w:top w:val="none" w:sz="0" w:space="0" w:color="auto"/>
            <w:left w:val="none" w:sz="0" w:space="0" w:color="auto"/>
            <w:bottom w:val="none" w:sz="0" w:space="0" w:color="auto"/>
            <w:right w:val="none" w:sz="0" w:space="0" w:color="auto"/>
          </w:divBdr>
        </w:div>
        <w:div w:id="1542669183">
          <w:marLeft w:val="640"/>
          <w:marRight w:val="0"/>
          <w:marTop w:val="0"/>
          <w:marBottom w:val="0"/>
          <w:divBdr>
            <w:top w:val="none" w:sz="0" w:space="0" w:color="auto"/>
            <w:left w:val="none" w:sz="0" w:space="0" w:color="auto"/>
            <w:bottom w:val="none" w:sz="0" w:space="0" w:color="auto"/>
            <w:right w:val="none" w:sz="0" w:space="0" w:color="auto"/>
          </w:divBdr>
        </w:div>
        <w:div w:id="1577663760">
          <w:marLeft w:val="640"/>
          <w:marRight w:val="0"/>
          <w:marTop w:val="0"/>
          <w:marBottom w:val="0"/>
          <w:divBdr>
            <w:top w:val="none" w:sz="0" w:space="0" w:color="auto"/>
            <w:left w:val="none" w:sz="0" w:space="0" w:color="auto"/>
            <w:bottom w:val="none" w:sz="0" w:space="0" w:color="auto"/>
            <w:right w:val="none" w:sz="0" w:space="0" w:color="auto"/>
          </w:divBdr>
        </w:div>
        <w:div w:id="1605460658">
          <w:marLeft w:val="640"/>
          <w:marRight w:val="0"/>
          <w:marTop w:val="0"/>
          <w:marBottom w:val="0"/>
          <w:divBdr>
            <w:top w:val="none" w:sz="0" w:space="0" w:color="auto"/>
            <w:left w:val="none" w:sz="0" w:space="0" w:color="auto"/>
            <w:bottom w:val="none" w:sz="0" w:space="0" w:color="auto"/>
            <w:right w:val="none" w:sz="0" w:space="0" w:color="auto"/>
          </w:divBdr>
        </w:div>
        <w:div w:id="1732654616">
          <w:marLeft w:val="640"/>
          <w:marRight w:val="0"/>
          <w:marTop w:val="0"/>
          <w:marBottom w:val="0"/>
          <w:divBdr>
            <w:top w:val="none" w:sz="0" w:space="0" w:color="auto"/>
            <w:left w:val="none" w:sz="0" w:space="0" w:color="auto"/>
            <w:bottom w:val="none" w:sz="0" w:space="0" w:color="auto"/>
            <w:right w:val="none" w:sz="0" w:space="0" w:color="auto"/>
          </w:divBdr>
        </w:div>
        <w:div w:id="1853297376">
          <w:marLeft w:val="640"/>
          <w:marRight w:val="0"/>
          <w:marTop w:val="0"/>
          <w:marBottom w:val="0"/>
          <w:divBdr>
            <w:top w:val="none" w:sz="0" w:space="0" w:color="auto"/>
            <w:left w:val="none" w:sz="0" w:space="0" w:color="auto"/>
            <w:bottom w:val="none" w:sz="0" w:space="0" w:color="auto"/>
            <w:right w:val="none" w:sz="0" w:space="0" w:color="auto"/>
          </w:divBdr>
        </w:div>
        <w:div w:id="2072313971">
          <w:marLeft w:val="640"/>
          <w:marRight w:val="0"/>
          <w:marTop w:val="0"/>
          <w:marBottom w:val="0"/>
          <w:divBdr>
            <w:top w:val="none" w:sz="0" w:space="0" w:color="auto"/>
            <w:left w:val="none" w:sz="0" w:space="0" w:color="auto"/>
            <w:bottom w:val="none" w:sz="0" w:space="0" w:color="auto"/>
            <w:right w:val="none" w:sz="0" w:space="0" w:color="auto"/>
          </w:divBdr>
        </w:div>
        <w:div w:id="2109501503">
          <w:marLeft w:val="640"/>
          <w:marRight w:val="0"/>
          <w:marTop w:val="0"/>
          <w:marBottom w:val="0"/>
          <w:divBdr>
            <w:top w:val="none" w:sz="0" w:space="0" w:color="auto"/>
            <w:left w:val="none" w:sz="0" w:space="0" w:color="auto"/>
            <w:bottom w:val="none" w:sz="0" w:space="0" w:color="auto"/>
            <w:right w:val="none" w:sz="0" w:space="0" w:color="auto"/>
          </w:divBdr>
        </w:div>
      </w:divsChild>
    </w:div>
    <w:div w:id="1090851815">
      <w:bodyDiv w:val="1"/>
      <w:marLeft w:val="0"/>
      <w:marRight w:val="0"/>
      <w:marTop w:val="0"/>
      <w:marBottom w:val="0"/>
      <w:divBdr>
        <w:top w:val="none" w:sz="0" w:space="0" w:color="auto"/>
        <w:left w:val="none" w:sz="0" w:space="0" w:color="auto"/>
        <w:bottom w:val="none" w:sz="0" w:space="0" w:color="auto"/>
        <w:right w:val="none" w:sz="0" w:space="0" w:color="auto"/>
      </w:divBdr>
    </w:div>
    <w:div w:id="1107963765">
      <w:bodyDiv w:val="1"/>
      <w:marLeft w:val="0"/>
      <w:marRight w:val="0"/>
      <w:marTop w:val="0"/>
      <w:marBottom w:val="0"/>
      <w:divBdr>
        <w:top w:val="none" w:sz="0" w:space="0" w:color="auto"/>
        <w:left w:val="none" w:sz="0" w:space="0" w:color="auto"/>
        <w:bottom w:val="none" w:sz="0" w:space="0" w:color="auto"/>
        <w:right w:val="none" w:sz="0" w:space="0" w:color="auto"/>
      </w:divBdr>
      <w:divsChild>
        <w:div w:id="24596006">
          <w:marLeft w:val="640"/>
          <w:marRight w:val="0"/>
          <w:marTop w:val="0"/>
          <w:marBottom w:val="0"/>
          <w:divBdr>
            <w:top w:val="none" w:sz="0" w:space="0" w:color="auto"/>
            <w:left w:val="none" w:sz="0" w:space="0" w:color="auto"/>
            <w:bottom w:val="none" w:sz="0" w:space="0" w:color="auto"/>
            <w:right w:val="none" w:sz="0" w:space="0" w:color="auto"/>
          </w:divBdr>
        </w:div>
        <w:div w:id="126440893">
          <w:marLeft w:val="640"/>
          <w:marRight w:val="0"/>
          <w:marTop w:val="0"/>
          <w:marBottom w:val="0"/>
          <w:divBdr>
            <w:top w:val="none" w:sz="0" w:space="0" w:color="auto"/>
            <w:left w:val="none" w:sz="0" w:space="0" w:color="auto"/>
            <w:bottom w:val="none" w:sz="0" w:space="0" w:color="auto"/>
            <w:right w:val="none" w:sz="0" w:space="0" w:color="auto"/>
          </w:divBdr>
        </w:div>
        <w:div w:id="138504228">
          <w:marLeft w:val="640"/>
          <w:marRight w:val="0"/>
          <w:marTop w:val="0"/>
          <w:marBottom w:val="0"/>
          <w:divBdr>
            <w:top w:val="none" w:sz="0" w:space="0" w:color="auto"/>
            <w:left w:val="none" w:sz="0" w:space="0" w:color="auto"/>
            <w:bottom w:val="none" w:sz="0" w:space="0" w:color="auto"/>
            <w:right w:val="none" w:sz="0" w:space="0" w:color="auto"/>
          </w:divBdr>
        </w:div>
        <w:div w:id="163210115">
          <w:marLeft w:val="640"/>
          <w:marRight w:val="0"/>
          <w:marTop w:val="0"/>
          <w:marBottom w:val="0"/>
          <w:divBdr>
            <w:top w:val="none" w:sz="0" w:space="0" w:color="auto"/>
            <w:left w:val="none" w:sz="0" w:space="0" w:color="auto"/>
            <w:bottom w:val="none" w:sz="0" w:space="0" w:color="auto"/>
            <w:right w:val="none" w:sz="0" w:space="0" w:color="auto"/>
          </w:divBdr>
        </w:div>
        <w:div w:id="247008846">
          <w:marLeft w:val="640"/>
          <w:marRight w:val="0"/>
          <w:marTop w:val="0"/>
          <w:marBottom w:val="0"/>
          <w:divBdr>
            <w:top w:val="none" w:sz="0" w:space="0" w:color="auto"/>
            <w:left w:val="none" w:sz="0" w:space="0" w:color="auto"/>
            <w:bottom w:val="none" w:sz="0" w:space="0" w:color="auto"/>
            <w:right w:val="none" w:sz="0" w:space="0" w:color="auto"/>
          </w:divBdr>
        </w:div>
        <w:div w:id="269704322">
          <w:marLeft w:val="640"/>
          <w:marRight w:val="0"/>
          <w:marTop w:val="0"/>
          <w:marBottom w:val="0"/>
          <w:divBdr>
            <w:top w:val="none" w:sz="0" w:space="0" w:color="auto"/>
            <w:left w:val="none" w:sz="0" w:space="0" w:color="auto"/>
            <w:bottom w:val="none" w:sz="0" w:space="0" w:color="auto"/>
            <w:right w:val="none" w:sz="0" w:space="0" w:color="auto"/>
          </w:divBdr>
        </w:div>
        <w:div w:id="310448957">
          <w:marLeft w:val="640"/>
          <w:marRight w:val="0"/>
          <w:marTop w:val="0"/>
          <w:marBottom w:val="0"/>
          <w:divBdr>
            <w:top w:val="none" w:sz="0" w:space="0" w:color="auto"/>
            <w:left w:val="none" w:sz="0" w:space="0" w:color="auto"/>
            <w:bottom w:val="none" w:sz="0" w:space="0" w:color="auto"/>
            <w:right w:val="none" w:sz="0" w:space="0" w:color="auto"/>
          </w:divBdr>
        </w:div>
        <w:div w:id="310522021">
          <w:marLeft w:val="640"/>
          <w:marRight w:val="0"/>
          <w:marTop w:val="0"/>
          <w:marBottom w:val="0"/>
          <w:divBdr>
            <w:top w:val="none" w:sz="0" w:space="0" w:color="auto"/>
            <w:left w:val="none" w:sz="0" w:space="0" w:color="auto"/>
            <w:bottom w:val="none" w:sz="0" w:space="0" w:color="auto"/>
            <w:right w:val="none" w:sz="0" w:space="0" w:color="auto"/>
          </w:divBdr>
        </w:div>
        <w:div w:id="388118588">
          <w:marLeft w:val="640"/>
          <w:marRight w:val="0"/>
          <w:marTop w:val="0"/>
          <w:marBottom w:val="0"/>
          <w:divBdr>
            <w:top w:val="none" w:sz="0" w:space="0" w:color="auto"/>
            <w:left w:val="none" w:sz="0" w:space="0" w:color="auto"/>
            <w:bottom w:val="none" w:sz="0" w:space="0" w:color="auto"/>
            <w:right w:val="none" w:sz="0" w:space="0" w:color="auto"/>
          </w:divBdr>
        </w:div>
        <w:div w:id="487214890">
          <w:marLeft w:val="640"/>
          <w:marRight w:val="0"/>
          <w:marTop w:val="0"/>
          <w:marBottom w:val="0"/>
          <w:divBdr>
            <w:top w:val="none" w:sz="0" w:space="0" w:color="auto"/>
            <w:left w:val="none" w:sz="0" w:space="0" w:color="auto"/>
            <w:bottom w:val="none" w:sz="0" w:space="0" w:color="auto"/>
            <w:right w:val="none" w:sz="0" w:space="0" w:color="auto"/>
          </w:divBdr>
        </w:div>
        <w:div w:id="492184832">
          <w:marLeft w:val="640"/>
          <w:marRight w:val="0"/>
          <w:marTop w:val="0"/>
          <w:marBottom w:val="0"/>
          <w:divBdr>
            <w:top w:val="none" w:sz="0" w:space="0" w:color="auto"/>
            <w:left w:val="none" w:sz="0" w:space="0" w:color="auto"/>
            <w:bottom w:val="none" w:sz="0" w:space="0" w:color="auto"/>
            <w:right w:val="none" w:sz="0" w:space="0" w:color="auto"/>
          </w:divBdr>
        </w:div>
        <w:div w:id="598565861">
          <w:marLeft w:val="640"/>
          <w:marRight w:val="0"/>
          <w:marTop w:val="0"/>
          <w:marBottom w:val="0"/>
          <w:divBdr>
            <w:top w:val="none" w:sz="0" w:space="0" w:color="auto"/>
            <w:left w:val="none" w:sz="0" w:space="0" w:color="auto"/>
            <w:bottom w:val="none" w:sz="0" w:space="0" w:color="auto"/>
            <w:right w:val="none" w:sz="0" w:space="0" w:color="auto"/>
          </w:divBdr>
        </w:div>
        <w:div w:id="615213842">
          <w:marLeft w:val="640"/>
          <w:marRight w:val="0"/>
          <w:marTop w:val="0"/>
          <w:marBottom w:val="0"/>
          <w:divBdr>
            <w:top w:val="none" w:sz="0" w:space="0" w:color="auto"/>
            <w:left w:val="none" w:sz="0" w:space="0" w:color="auto"/>
            <w:bottom w:val="none" w:sz="0" w:space="0" w:color="auto"/>
            <w:right w:val="none" w:sz="0" w:space="0" w:color="auto"/>
          </w:divBdr>
        </w:div>
        <w:div w:id="642931209">
          <w:marLeft w:val="640"/>
          <w:marRight w:val="0"/>
          <w:marTop w:val="0"/>
          <w:marBottom w:val="0"/>
          <w:divBdr>
            <w:top w:val="none" w:sz="0" w:space="0" w:color="auto"/>
            <w:left w:val="none" w:sz="0" w:space="0" w:color="auto"/>
            <w:bottom w:val="none" w:sz="0" w:space="0" w:color="auto"/>
            <w:right w:val="none" w:sz="0" w:space="0" w:color="auto"/>
          </w:divBdr>
        </w:div>
        <w:div w:id="701057306">
          <w:marLeft w:val="640"/>
          <w:marRight w:val="0"/>
          <w:marTop w:val="0"/>
          <w:marBottom w:val="0"/>
          <w:divBdr>
            <w:top w:val="none" w:sz="0" w:space="0" w:color="auto"/>
            <w:left w:val="none" w:sz="0" w:space="0" w:color="auto"/>
            <w:bottom w:val="none" w:sz="0" w:space="0" w:color="auto"/>
            <w:right w:val="none" w:sz="0" w:space="0" w:color="auto"/>
          </w:divBdr>
        </w:div>
        <w:div w:id="937099914">
          <w:marLeft w:val="640"/>
          <w:marRight w:val="0"/>
          <w:marTop w:val="0"/>
          <w:marBottom w:val="0"/>
          <w:divBdr>
            <w:top w:val="none" w:sz="0" w:space="0" w:color="auto"/>
            <w:left w:val="none" w:sz="0" w:space="0" w:color="auto"/>
            <w:bottom w:val="none" w:sz="0" w:space="0" w:color="auto"/>
            <w:right w:val="none" w:sz="0" w:space="0" w:color="auto"/>
          </w:divBdr>
        </w:div>
        <w:div w:id="1038773089">
          <w:marLeft w:val="640"/>
          <w:marRight w:val="0"/>
          <w:marTop w:val="0"/>
          <w:marBottom w:val="0"/>
          <w:divBdr>
            <w:top w:val="none" w:sz="0" w:space="0" w:color="auto"/>
            <w:left w:val="none" w:sz="0" w:space="0" w:color="auto"/>
            <w:bottom w:val="none" w:sz="0" w:space="0" w:color="auto"/>
            <w:right w:val="none" w:sz="0" w:space="0" w:color="auto"/>
          </w:divBdr>
        </w:div>
        <w:div w:id="1234580082">
          <w:marLeft w:val="640"/>
          <w:marRight w:val="0"/>
          <w:marTop w:val="0"/>
          <w:marBottom w:val="0"/>
          <w:divBdr>
            <w:top w:val="none" w:sz="0" w:space="0" w:color="auto"/>
            <w:left w:val="none" w:sz="0" w:space="0" w:color="auto"/>
            <w:bottom w:val="none" w:sz="0" w:space="0" w:color="auto"/>
            <w:right w:val="none" w:sz="0" w:space="0" w:color="auto"/>
          </w:divBdr>
        </w:div>
        <w:div w:id="1236159386">
          <w:marLeft w:val="640"/>
          <w:marRight w:val="0"/>
          <w:marTop w:val="0"/>
          <w:marBottom w:val="0"/>
          <w:divBdr>
            <w:top w:val="none" w:sz="0" w:space="0" w:color="auto"/>
            <w:left w:val="none" w:sz="0" w:space="0" w:color="auto"/>
            <w:bottom w:val="none" w:sz="0" w:space="0" w:color="auto"/>
            <w:right w:val="none" w:sz="0" w:space="0" w:color="auto"/>
          </w:divBdr>
        </w:div>
        <w:div w:id="1333069348">
          <w:marLeft w:val="640"/>
          <w:marRight w:val="0"/>
          <w:marTop w:val="0"/>
          <w:marBottom w:val="0"/>
          <w:divBdr>
            <w:top w:val="none" w:sz="0" w:space="0" w:color="auto"/>
            <w:left w:val="none" w:sz="0" w:space="0" w:color="auto"/>
            <w:bottom w:val="none" w:sz="0" w:space="0" w:color="auto"/>
            <w:right w:val="none" w:sz="0" w:space="0" w:color="auto"/>
          </w:divBdr>
        </w:div>
        <w:div w:id="1383749832">
          <w:marLeft w:val="640"/>
          <w:marRight w:val="0"/>
          <w:marTop w:val="0"/>
          <w:marBottom w:val="0"/>
          <w:divBdr>
            <w:top w:val="none" w:sz="0" w:space="0" w:color="auto"/>
            <w:left w:val="none" w:sz="0" w:space="0" w:color="auto"/>
            <w:bottom w:val="none" w:sz="0" w:space="0" w:color="auto"/>
            <w:right w:val="none" w:sz="0" w:space="0" w:color="auto"/>
          </w:divBdr>
        </w:div>
        <w:div w:id="1387224084">
          <w:marLeft w:val="640"/>
          <w:marRight w:val="0"/>
          <w:marTop w:val="0"/>
          <w:marBottom w:val="0"/>
          <w:divBdr>
            <w:top w:val="none" w:sz="0" w:space="0" w:color="auto"/>
            <w:left w:val="none" w:sz="0" w:space="0" w:color="auto"/>
            <w:bottom w:val="none" w:sz="0" w:space="0" w:color="auto"/>
            <w:right w:val="none" w:sz="0" w:space="0" w:color="auto"/>
          </w:divBdr>
        </w:div>
        <w:div w:id="1425109383">
          <w:marLeft w:val="640"/>
          <w:marRight w:val="0"/>
          <w:marTop w:val="0"/>
          <w:marBottom w:val="0"/>
          <w:divBdr>
            <w:top w:val="none" w:sz="0" w:space="0" w:color="auto"/>
            <w:left w:val="none" w:sz="0" w:space="0" w:color="auto"/>
            <w:bottom w:val="none" w:sz="0" w:space="0" w:color="auto"/>
            <w:right w:val="none" w:sz="0" w:space="0" w:color="auto"/>
          </w:divBdr>
        </w:div>
        <w:div w:id="1546061116">
          <w:marLeft w:val="640"/>
          <w:marRight w:val="0"/>
          <w:marTop w:val="0"/>
          <w:marBottom w:val="0"/>
          <w:divBdr>
            <w:top w:val="none" w:sz="0" w:space="0" w:color="auto"/>
            <w:left w:val="none" w:sz="0" w:space="0" w:color="auto"/>
            <w:bottom w:val="none" w:sz="0" w:space="0" w:color="auto"/>
            <w:right w:val="none" w:sz="0" w:space="0" w:color="auto"/>
          </w:divBdr>
        </w:div>
        <w:div w:id="1587811584">
          <w:marLeft w:val="640"/>
          <w:marRight w:val="0"/>
          <w:marTop w:val="0"/>
          <w:marBottom w:val="0"/>
          <w:divBdr>
            <w:top w:val="none" w:sz="0" w:space="0" w:color="auto"/>
            <w:left w:val="none" w:sz="0" w:space="0" w:color="auto"/>
            <w:bottom w:val="none" w:sz="0" w:space="0" w:color="auto"/>
            <w:right w:val="none" w:sz="0" w:space="0" w:color="auto"/>
          </w:divBdr>
        </w:div>
        <w:div w:id="1934776446">
          <w:marLeft w:val="640"/>
          <w:marRight w:val="0"/>
          <w:marTop w:val="0"/>
          <w:marBottom w:val="0"/>
          <w:divBdr>
            <w:top w:val="none" w:sz="0" w:space="0" w:color="auto"/>
            <w:left w:val="none" w:sz="0" w:space="0" w:color="auto"/>
            <w:bottom w:val="none" w:sz="0" w:space="0" w:color="auto"/>
            <w:right w:val="none" w:sz="0" w:space="0" w:color="auto"/>
          </w:divBdr>
        </w:div>
      </w:divsChild>
    </w:div>
    <w:div w:id="1131363577">
      <w:bodyDiv w:val="1"/>
      <w:marLeft w:val="0"/>
      <w:marRight w:val="0"/>
      <w:marTop w:val="0"/>
      <w:marBottom w:val="0"/>
      <w:divBdr>
        <w:top w:val="none" w:sz="0" w:space="0" w:color="auto"/>
        <w:left w:val="none" w:sz="0" w:space="0" w:color="auto"/>
        <w:bottom w:val="none" w:sz="0" w:space="0" w:color="auto"/>
        <w:right w:val="none" w:sz="0" w:space="0" w:color="auto"/>
      </w:divBdr>
    </w:div>
    <w:div w:id="1136950974">
      <w:bodyDiv w:val="1"/>
      <w:marLeft w:val="0"/>
      <w:marRight w:val="0"/>
      <w:marTop w:val="0"/>
      <w:marBottom w:val="0"/>
      <w:divBdr>
        <w:top w:val="none" w:sz="0" w:space="0" w:color="auto"/>
        <w:left w:val="none" w:sz="0" w:space="0" w:color="auto"/>
        <w:bottom w:val="none" w:sz="0" w:space="0" w:color="auto"/>
        <w:right w:val="none" w:sz="0" w:space="0" w:color="auto"/>
      </w:divBdr>
      <w:divsChild>
        <w:div w:id="293407437">
          <w:marLeft w:val="640"/>
          <w:marRight w:val="0"/>
          <w:marTop w:val="0"/>
          <w:marBottom w:val="0"/>
          <w:divBdr>
            <w:top w:val="none" w:sz="0" w:space="0" w:color="auto"/>
            <w:left w:val="none" w:sz="0" w:space="0" w:color="auto"/>
            <w:bottom w:val="none" w:sz="0" w:space="0" w:color="auto"/>
            <w:right w:val="none" w:sz="0" w:space="0" w:color="auto"/>
          </w:divBdr>
        </w:div>
        <w:div w:id="434831590">
          <w:marLeft w:val="640"/>
          <w:marRight w:val="0"/>
          <w:marTop w:val="0"/>
          <w:marBottom w:val="0"/>
          <w:divBdr>
            <w:top w:val="none" w:sz="0" w:space="0" w:color="auto"/>
            <w:left w:val="none" w:sz="0" w:space="0" w:color="auto"/>
            <w:bottom w:val="none" w:sz="0" w:space="0" w:color="auto"/>
            <w:right w:val="none" w:sz="0" w:space="0" w:color="auto"/>
          </w:divBdr>
        </w:div>
        <w:div w:id="454058841">
          <w:marLeft w:val="640"/>
          <w:marRight w:val="0"/>
          <w:marTop w:val="0"/>
          <w:marBottom w:val="0"/>
          <w:divBdr>
            <w:top w:val="none" w:sz="0" w:space="0" w:color="auto"/>
            <w:left w:val="none" w:sz="0" w:space="0" w:color="auto"/>
            <w:bottom w:val="none" w:sz="0" w:space="0" w:color="auto"/>
            <w:right w:val="none" w:sz="0" w:space="0" w:color="auto"/>
          </w:divBdr>
        </w:div>
        <w:div w:id="542669801">
          <w:marLeft w:val="640"/>
          <w:marRight w:val="0"/>
          <w:marTop w:val="0"/>
          <w:marBottom w:val="0"/>
          <w:divBdr>
            <w:top w:val="none" w:sz="0" w:space="0" w:color="auto"/>
            <w:left w:val="none" w:sz="0" w:space="0" w:color="auto"/>
            <w:bottom w:val="none" w:sz="0" w:space="0" w:color="auto"/>
            <w:right w:val="none" w:sz="0" w:space="0" w:color="auto"/>
          </w:divBdr>
        </w:div>
        <w:div w:id="722368394">
          <w:marLeft w:val="640"/>
          <w:marRight w:val="0"/>
          <w:marTop w:val="0"/>
          <w:marBottom w:val="0"/>
          <w:divBdr>
            <w:top w:val="none" w:sz="0" w:space="0" w:color="auto"/>
            <w:left w:val="none" w:sz="0" w:space="0" w:color="auto"/>
            <w:bottom w:val="none" w:sz="0" w:space="0" w:color="auto"/>
            <w:right w:val="none" w:sz="0" w:space="0" w:color="auto"/>
          </w:divBdr>
        </w:div>
        <w:div w:id="759523895">
          <w:marLeft w:val="640"/>
          <w:marRight w:val="0"/>
          <w:marTop w:val="0"/>
          <w:marBottom w:val="0"/>
          <w:divBdr>
            <w:top w:val="none" w:sz="0" w:space="0" w:color="auto"/>
            <w:left w:val="none" w:sz="0" w:space="0" w:color="auto"/>
            <w:bottom w:val="none" w:sz="0" w:space="0" w:color="auto"/>
            <w:right w:val="none" w:sz="0" w:space="0" w:color="auto"/>
          </w:divBdr>
        </w:div>
        <w:div w:id="810171733">
          <w:marLeft w:val="640"/>
          <w:marRight w:val="0"/>
          <w:marTop w:val="0"/>
          <w:marBottom w:val="0"/>
          <w:divBdr>
            <w:top w:val="none" w:sz="0" w:space="0" w:color="auto"/>
            <w:left w:val="none" w:sz="0" w:space="0" w:color="auto"/>
            <w:bottom w:val="none" w:sz="0" w:space="0" w:color="auto"/>
            <w:right w:val="none" w:sz="0" w:space="0" w:color="auto"/>
          </w:divBdr>
        </w:div>
        <w:div w:id="943611639">
          <w:marLeft w:val="640"/>
          <w:marRight w:val="0"/>
          <w:marTop w:val="0"/>
          <w:marBottom w:val="0"/>
          <w:divBdr>
            <w:top w:val="none" w:sz="0" w:space="0" w:color="auto"/>
            <w:left w:val="none" w:sz="0" w:space="0" w:color="auto"/>
            <w:bottom w:val="none" w:sz="0" w:space="0" w:color="auto"/>
            <w:right w:val="none" w:sz="0" w:space="0" w:color="auto"/>
          </w:divBdr>
        </w:div>
        <w:div w:id="966661858">
          <w:marLeft w:val="640"/>
          <w:marRight w:val="0"/>
          <w:marTop w:val="0"/>
          <w:marBottom w:val="0"/>
          <w:divBdr>
            <w:top w:val="none" w:sz="0" w:space="0" w:color="auto"/>
            <w:left w:val="none" w:sz="0" w:space="0" w:color="auto"/>
            <w:bottom w:val="none" w:sz="0" w:space="0" w:color="auto"/>
            <w:right w:val="none" w:sz="0" w:space="0" w:color="auto"/>
          </w:divBdr>
        </w:div>
        <w:div w:id="1048184622">
          <w:marLeft w:val="640"/>
          <w:marRight w:val="0"/>
          <w:marTop w:val="0"/>
          <w:marBottom w:val="0"/>
          <w:divBdr>
            <w:top w:val="none" w:sz="0" w:space="0" w:color="auto"/>
            <w:left w:val="none" w:sz="0" w:space="0" w:color="auto"/>
            <w:bottom w:val="none" w:sz="0" w:space="0" w:color="auto"/>
            <w:right w:val="none" w:sz="0" w:space="0" w:color="auto"/>
          </w:divBdr>
        </w:div>
        <w:div w:id="1129323271">
          <w:marLeft w:val="640"/>
          <w:marRight w:val="0"/>
          <w:marTop w:val="0"/>
          <w:marBottom w:val="0"/>
          <w:divBdr>
            <w:top w:val="none" w:sz="0" w:space="0" w:color="auto"/>
            <w:left w:val="none" w:sz="0" w:space="0" w:color="auto"/>
            <w:bottom w:val="none" w:sz="0" w:space="0" w:color="auto"/>
            <w:right w:val="none" w:sz="0" w:space="0" w:color="auto"/>
          </w:divBdr>
        </w:div>
        <w:div w:id="1307319422">
          <w:marLeft w:val="640"/>
          <w:marRight w:val="0"/>
          <w:marTop w:val="0"/>
          <w:marBottom w:val="0"/>
          <w:divBdr>
            <w:top w:val="none" w:sz="0" w:space="0" w:color="auto"/>
            <w:left w:val="none" w:sz="0" w:space="0" w:color="auto"/>
            <w:bottom w:val="none" w:sz="0" w:space="0" w:color="auto"/>
            <w:right w:val="none" w:sz="0" w:space="0" w:color="auto"/>
          </w:divBdr>
        </w:div>
        <w:div w:id="1350184468">
          <w:marLeft w:val="640"/>
          <w:marRight w:val="0"/>
          <w:marTop w:val="0"/>
          <w:marBottom w:val="0"/>
          <w:divBdr>
            <w:top w:val="none" w:sz="0" w:space="0" w:color="auto"/>
            <w:left w:val="none" w:sz="0" w:space="0" w:color="auto"/>
            <w:bottom w:val="none" w:sz="0" w:space="0" w:color="auto"/>
            <w:right w:val="none" w:sz="0" w:space="0" w:color="auto"/>
          </w:divBdr>
        </w:div>
        <w:div w:id="1384525015">
          <w:marLeft w:val="640"/>
          <w:marRight w:val="0"/>
          <w:marTop w:val="0"/>
          <w:marBottom w:val="0"/>
          <w:divBdr>
            <w:top w:val="none" w:sz="0" w:space="0" w:color="auto"/>
            <w:left w:val="none" w:sz="0" w:space="0" w:color="auto"/>
            <w:bottom w:val="none" w:sz="0" w:space="0" w:color="auto"/>
            <w:right w:val="none" w:sz="0" w:space="0" w:color="auto"/>
          </w:divBdr>
        </w:div>
        <w:div w:id="1399403903">
          <w:marLeft w:val="640"/>
          <w:marRight w:val="0"/>
          <w:marTop w:val="0"/>
          <w:marBottom w:val="0"/>
          <w:divBdr>
            <w:top w:val="none" w:sz="0" w:space="0" w:color="auto"/>
            <w:left w:val="none" w:sz="0" w:space="0" w:color="auto"/>
            <w:bottom w:val="none" w:sz="0" w:space="0" w:color="auto"/>
            <w:right w:val="none" w:sz="0" w:space="0" w:color="auto"/>
          </w:divBdr>
        </w:div>
        <w:div w:id="1433159893">
          <w:marLeft w:val="640"/>
          <w:marRight w:val="0"/>
          <w:marTop w:val="0"/>
          <w:marBottom w:val="0"/>
          <w:divBdr>
            <w:top w:val="none" w:sz="0" w:space="0" w:color="auto"/>
            <w:left w:val="none" w:sz="0" w:space="0" w:color="auto"/>
            <w:bottom w:val="none" w:sz="0" w:space="0" w:color="auto"/>
            <w:right w:val="none" w:sz="0" w:space="0" w:color="auto"/>
          </w:divBdr>
        </w:div>
        <w:div w:id="1546865062">
          <w:marLeft w:val="640"/>
          <w:marRight w:val="0"/>
          <w:marTop w:val="0"/>
          <w:marBottom w:val="0"/>
          <w:divBdr>
            <w:top w:val="none" w:sz="0" w:space="0" w:color="auto"/>
            <w:left w:val="none" w:sz="0" w:space="0" w:color="auto"/>
            <w:bottom w:val="none" w:sz="0" w:space="0" w:color="auto"/>
            <w:right w:val="none" w:sz="0" w:space="0" w:color="auto"/>
          </w:divBdr>
        </w:div>
        <w:div w:id="1554972929">
          <w:marLeft w:val="640"/>
          <w:marRight w:val="0"/>
          <w:marTop w:val="0"/>
          <w:marBottom w:val="0"/>
          <w:divBdr>
            <w:top w:val="none" w:sz="0" w:space="0" w:color="auto"/>
            <w:left w:val="none" w:sz="0" w:space="0" w:color="auto"/>
            <w:bottom w:val="none" w:sz="0" w:space="0" w:color="auto"/>
            <w:right w:val="none" w:sz="0" w:space="0" w:color="auto"/>
          </w:divBdr>
        </w:div>
        <w:div w:id="1556426032">
          <w:marLeft w:val="640"/>
          <w:marRight w:val="0"/>
          <w:marTop w:val="0"/>
          <w:marBottom w:val="0"/>
          <w:divBdr>
            <w:top w:val="none" w:sz="0" w:space="0" w:color="auto"/>
            <w:left w:val="none" w:sz="0" w:space="0" w:color="auto"/>
            <w:bottom w:val="none" w:sz="0" w:space="0" w:color="auto"/>
            <w:right w:val="none" w:sz="0" w:space="0" w:color="auto"/>
          </w:divBdr>
        </w:div>
        <w:div w:id="1652909691">
          <w:marLeft w:val="640"/>
          <w:marRight w:val="0"/>
          <w:marTop w:val="0"/>
          <w:marBottom w:val="0"/>
          <w:divBdr>
            <w:top w:val="none" w:sz="0" w:space="0" w:color="auto"/>
            <w:left w:val="none" w:sz="0" w:space="0" w:color="auto"/>
            <w:bottom w:val="none" w:sz="0" w:space="0" w:color="auto"/>
            <w:right w:val="none" w:sz="0" w:space="0" w:color="auto"/>
          </w:divBdr>
        </w:div>
        <w:div w:id="1826319910">
          <w:marLeft w:val="640"/>
          <w:marRight w:val="0"/>
          <w:marTop w:val="0"/>
          <w:marBottom w:val="0"/>
          <w:divBdr>
            <w:top w:val="none" w:sz="0" w:space="0" w:color="auto"/>
            <w:left w:val="none" w:sz="0" w:space="0" w:color="auto"/>
            <w:bottom w:val="none" w:sz="0" w:space="0" w:color="auto"/>
            <w:right w:val="none" w:sz="0" w:space="0" w:color="auto"/>
          </w:divBdr>
        </w:div>
        <w:div w:id="1848910568">
          <w:marLeft w:val="640"/>
          <w:marRight w:val="0"/>
          <w:marTop w:val="0"/>
          <w:marBottom w:val="0"/>
          <w:divBdr>
            <w:top w:val="none" w:sz="0" w:space="0" w:color="auto"/>
            <w:left w:val="none" w:sz="0" w:space="0" w:color="auto"/>
            <w:bottom w:val="none" w:sz="0" w:space="0" w:color="auto"/>
            <w:right w:val="none" w:sz="0" w:space="0" w:color="auto"/>
          </w:divBdr>
        </w:div>
        <w:div w:id="1935047963">
          <w:marLeft w:val="640"/>
          <w:marRight w:val="0"/>
          <w:marTop w:val="0"/>
          <w:marBottom w:val="0"/>
          <w:divBdr>
            <w:top w:val="none" w:sz="0" w:space="0" w:color="auto"/>
            <w:left w:val="none" w:sz="0" w:space="0" w:color="auto"/>
            <w:bottom w:val="none" w:sz="0" w:space="0" w:color="auto"/>
            <w:right w:val="none" w:sz="0" w:space="0" w:color="auto"/>
          </w:divBdr>
        </w:div>
        <w:div w:id="1938784063">
          <w:marLeft w:val="640"/>
          <w:marRight w:val="0"/>
          <w:marTop w:val="0"/>
          <w:marBottom w:val="0"/>
          <w:divBdr>
            <w:top w:val="none" w:sz="0" w:space="0" w:color="auto"/>
            <w:left w:val="none" w:sz="0" w:space="0" w:color="auto"/>
            <w:bottom w:val="none" w:sz="0" w:space="0" w:color="auto"/>
            <w:right w:val="none" w:sz="0" w:space="0" w:color="auto"/>
          </w:divBdr>
        </w:div>
        <w:div w:id="2007854257">
          <w:marLeft w:val="640"/>
          <w:marRight w:val="0"/>
          <w:marTop w:val="0"/>
          <w:marBottom w:val="0"/>
          <w:divBdr>
            <w:top w:val="none" w:sz="0" w:space="0" w:color="auto"/>
            <w:left w:val="none" w:sz="0" w:space="0" w:color="auto"/>
            <w:bottom w:val="none" w:sz="0" w:space="0" w:color="auto"/>
            <w:right w:val="none" w:sz="0" w:space="0" w:color="auto"/>
          </w:divBdr>
        </w:div>
        <w:div w:id="2061130171">
          <w:marLeft w:val="640"/>
          <w:marRight w:val="0"/>
          <w:marTop w:val="0"/>
          <w:marBottom w:val="0"/>
          <w:divBdr>
            <w:top w:val="none" w:sz="0" w:space="0" w:color="auto"/>
            <w:left w:val="none" w:sz="0" w:space="0" w:color="auto"/>
            <w:bottom w:val="none" w:sz="0" w:space="0" w:color="auto"/>
            <w:right w:val="none" w:sz="0" w:space="0" w:color="auto"/>
          </w:divBdr>
        </w:div>
        <w:div w:id="2144806524">
          <w:marLeft w:val="640"/>
          <w:marRight w:val="0"/>
          <w:marTop w:val="0"/>
          <w:marBottom w:val="0"/>
          <w:divBdr>
            <w:top w:val="none" w:sz="0" w:space="0" w:color="auto"/>
            <w:left w:val="none" w:sz="0" w:space="0" w:color="auto"/>
            <w:bottom w:val="none" w:sz="0" w:space="0" w:color="auto"/>
            <w:right w:val="none" w:sz="0" w:space="0" w:color="auto"/>
          </w:divBdr>
        </w:div>
      </w:divsChild>
    </w:div>
    <w:div w:id="1148133223">
      <w:bodyDiv w:val="1"/>
      <w:marLeft w:val="0"/>
      <w:marRight w:val="0"/>
      <w:marTop w:val="0"/>
      <w:marBottom w:val="0"/>
      <w:divBdr>
        <w:top w:val="none" w:sz="0" w:space="0" w:color="auto"/>
        <w:left w:val="none" w:sz="0" w:space="0" w:color="auto"/>
        <w:bottom w:val="none" w:sz="0" w:space="0" w:color="auto"/>
        <w:right w:val="none" w:sz="0" w:space="0" w:color="auto"/>
      </w:divBdr>
    </w:div>
    <w:div w:id="1154569875">
      <w:bodyDiv w:val="1"/>
      <w:marLeft w:val="0"/>
      <w:marRight w:val="0"/>
      <w:marTop w:val="0"/>
      <w:marBottom w:val="0"/>
      <w:divBdr>
        <w:top w:val="none" w:sz="0" w:space="0" w:color="auto"/>
        <w:left w:val="none" w:sz="0" w:space="0" w:color="auto"/>
        <w:bottom w:val="none" w:sz="0" w:space="0" w:color="auto"/>
        <w:right w:val="none" w:sz="0" w:space="0" w:color="auto"/>
      </w:divBdr>
    </w:div>
    <w:div w:id="1167285983">
      <w:bodyDiv w:val="1"/>
      <w:marLeft w:val="360"/>
      <w:marRight w:val="360"/>
      <w:marTop w:val="360"/>
      <w:marBottom w:val="360"/>
      <w:divBdr>
        <w:top w:val="none" w:sz="0" w:space="0" w:color="auto"/>
        <w:left w:val="none" w:sz="0" w:space="0" w:color="auto"/>
        <w:bottom w:val="none" w:sz="0" w:space="0" w:color="auto"/>
        <w:right w:val="none" w:sz="0" w:space="0" w:color="auto"/>
      </w:divBdr>
    </w:div>
    <w:div w:id="1170219255">
      <w:bodyDiv w:val="1"/>
      <w:marLeft w:val="0"/>
      <w:marRight w:val="0"/>
      <w:marTop w:val="0"/>
      <w:marBottom w:val="0"/>
      <w:divBdr>
        <w:top w:val="none" w:sz="0" w:space="0" w:color="auto"/>
        <w:left w:val="none" w:sz="0" w:space="0" w:color="auto"/>
        <w:bottom w:val="none" w:sz="0" w:space="0" w:color="auto"/>
        <w:right w:val="none" w:sz="0" w:space="0" w:color="auto"/>
      </w:divBdr>
      <w:divsChild>
        <w:div w:id="65078732">
          <w:marLeft w:val="640"/>
          <w:marRight w:val="0"/>
          <w:marTop w:val="0"/>
          <w:marBottom w:val="0"/>
          <w:divBdr>
            <w:top w:val="none" w:sz="0" w:space="0" w:color="auto"/>
            <w:left w:val="none" w:sz="0" w:space="0" w:color="auto"/>
            <w:bottom w:val="none" w:sz="0" w:space="0" w:color="auto"/>
            <w:right w:val="none" w:sz="0" w:space="0" w:color="auto"/>
          </w:divBdr>
        </w:div>
        <w:div w:id="126703981">
          <w:marLeft w:val="640"/>
          <w:marRight w:val="0"/>
          <w:marTop w:val="0"/>
          <w:marBottom w:val="0"/>
          <w:divBdr>
            <w:top w:val="none" w:sz="0" w:space="0" w:color="auto"/>
            <w:left w:val="none" w:sz="0" w:space="0" w:color="auto"/>
            <w:bottom w:val="none" w:sz="0" w:space="0" w:color="auto"/>
            <w:right w:val="none" w:sz="0" w:space="0" w:color="auto"/>
          </w:divBdr>
        </w:div>
        <w:div w:id="303780970">
          <w:marLeft w:val="640"/>
          <w:marRight w:val="0"/>
          <w:marTop w:val="0"/>
          <w:marBottom w:val="0"/>
          <w:divBdr>
            <w:top w:val="none" w:sz="0" w:space="0" w:color="auto"/>
            <w:left w:val="none" w:sz="0" w:space="0" w:color="auto"/>
            <w:bottom w:val="none" w:sz="0" w:space="0" w:color="auto"/>
            <w:right w:val="none" w:sz="0" w:space="0" w:color="auto"/>
          </w:divBdr>
        </w:div>
        <w:div w:id="323972693">
          <w:marLeft w:val="640"/>
          <w:marRight w:val="0"/>
          <w:marTop w:val="0"/>
          <w:marBottom w:val="0"/>
          <w:divBdr>
            <w:top w:val="none" w:sz="0" w:space="0" w:color="auto"/>
            <w:left w:val="none" w:sz="0" w:space="0" w:color="auto"/>
            <w:bottom w:val="none" w:sz="0" w:space="0" w:color="auto"/>
            <w:right w:val="none" w:sz="0" w:space="0" w:color="auto"/>
          </w:divBdr>
        </w:div>
        <w:div w:id="381441703">
          <w:marLeft w:val="640"/>
          <w:marRight w:val="0"/>
          <w:marTop w:val="0"/>
          <w:marBottom w:val="0"/>
          <w:divBdr>
            <w:top w:val="none" w:sz="0" w:space="0" w:color="auto"/>
            <w:left w:val="none" w:sz="0" w:space="0" w:color="auto"/>
            <w:bottom w:val="none" w:sz="0" w:space="0" w:color="auto"/>
            <w:right w:val="none" w:sz="0" w:space="0" w:color="auto"/>
          </w:divBdr>
        </w:div>
        <w:div w:id="469589269">
          <w:marLeft w:val="640"/>
          <w:marRight w:val="0"/>
          <w:marTop w:val="0"/>
          <w:marBottom w:val="0"/>
          <w:divBdr>
            <w:top w:val="none" w:sz="0" w:space="0" w:color="auto"/>
            <w:left w:val="none" w:sz="0" w:space="0" w:color="auto"/>
            <w:bottom w:val="none" w:sz="0" w:space="0" w:color="auto"/>
            <w:right w:val="none" w:sz="0" w:space="0" w:color="auto"/>
          </w:divBdr>
        </w:div>
        <w:div w:id="498539770">
          <w:marLeft w:val="640"/>
          <w:marRight w:val="0"/>
          <w:marTop w:val="0"/>
          <w:marBottom w:val="0"/>
          <w:divBdr>
            <w:top w:val="none" w:sz="0" w:space="0" w:color="auto"/>
            <w:left w:val="none" w:sz="0" w:space="0" w:color="auto"/>
            <w:bottom w:val="none" w:sz="0" w:space="0" w:color="auto"/>
            <w:right w:val="none" w:sz="0" w:space="0" w:color="auto"/>
          </w:divBdr>
        </w:div>
        <w:div w:id="515703362">
          <w:marLeft w:val="640"/>
          <w:marRight w:val="0"/>
          <w:marTop w:val="0"/>
          <w:marBottom w:val="0"/>
          <w:divBdr>
            <w:top w:val="none" w:sz="0" w:space="0" w:color="auto"/>
            <w:left w:val="none" w:sz="0" w:space="0" w:color="auto"/>
            <w:bottom w:val="none" w:sz="0" w:space="0" w:color="auto"/>
            <w:right w:val="none" w:sz="0" w:space="0" w:color="auto"/>
          </w:divBdr>
        </w:div>
        <w:div w:id="810946839">
          <w:marLeft w:val="640"/>
          <w:marRight w:val="0"/>
          <w:marTop w:val="0"/>
          <w:marBottom w:val="0"/>
          <w:divBdr>
            <w:top w:val="none" w:sz="0" w:space="0" w:color="auto"/>
            <w:left w:val="none" w:sz="0" w:space="0" w:color="auto"/>
            <w:bottom w:val="none" w:sz="0" w:space="0" w:color="auto"/>
            <w:right w:val="none" w:sz="0" w:space="0" w:color="auto"/>
          </w:divBdr>
        </w:div>
        <w:div w:id="1132672047">
          <w:marLeft w:val="640"/>
          <w:marRight w:val="0"/>
          <w:marTop w:val="0"/>
          <w:marBottom w:val="0"/>
          <w:divBdr>
            <w:top w:val="none" w:sz="0" w:space="0" w:color="auto"/>
            <w:left w:val="none" w:sz="0" w:space="0" w:color="auto"/>
            <w:bottom w:val="none" w:sz="0" w:space="0" w:color="auto"/>
            <w:right w:val="none" w:sz="0" w:space="0" w:color="auto"/>
          </w:divBdr>
        </w:div>
        <w:div w:id="1265502526">
          <w:marLeft w:val="640"/>
          <w:marRight w:val="0"/>
          <w:marTop w:val="0"/>
          <w:marBottom w:val="0"/>
          <w:divBdr>
            <w:top w:val="none" w:sz="0" w:space="0" w:color="auto"/>
            <w:left w:val="none" w:sz="0" w:space="0" w:color="auto"/>
            <w:bottom w:val="none" w:sz="0" w:space="0" w:color="auto"/>
            <w:right w:val="none" w:sz="0" w:space="0" w:color="auto"/>
          </w:divBdr>
        </w:div>
        <w:div w:id="1275989029">
          <w:marLeft w:val="640"/>
          <w:marRight w:val="0"/>
          <w:marTop w:val="0"/>
          <w:marBottom w:val="0"/>
          <w:divBdr>
            <w:top w:val="none" w:sz="0" w:space="0" w:color="auto"/>
            <w:left w:val="none" w:sz="0" w:space="0" w:color="auto"/>
            <w:bottom w:val="none" w:sz="0" w:space="0" w:color="auto"/>
            <w:right w:val="none" w:sz="0" w:space="0" w:color="auto"/>
          </w:divBdr>
        </w:div>
        <w:div w:id="1378747013">
          <w:marLeft w:val="640"/>
          <w:marRight w:val="0"/>
          <w:marTop w:val="0"/>
          <w:marBottom w:val="0"/>
          <w:divBdr>
            <w:top w:val="none" w:sz="0" w:space="0" w:color="auto"/>
            <w:left w:val="none" w:sz="0" w:space="0" w:color="auto"/>
            <w:bottom w:val="none" w:sz="0" w:space="0" w:color="auto"/>
            <w:right w:val="none" w:sz="0" w:space="0" w:color="auto"/>
          </w:divBdr>
        </w:div>
        <w:div w:id="1484159139">
          <w:marLeft w:val="640"/>
          <w:marRight w:val="0"/>
          <w:marTop w:val="0"/>
          <w:marBottom w:val="0"/>
          <w:divBdr>
            <w:top w:val="none" w:sz="0" w:space="0" w:color="auto"/>
            <w:left w:val="none" w:sz="0" w:space="0" w:color="auto"/>
            <w:bottom w:val="none" w:sz="0" w:space="0" w:color="auto"/>
            <w:right w:val="none" w:sz="0" w:space="0" w:color="auto"/>
          </w:divBdr>
        </w:div>
        <w:div w:id="1539855255">
          <w:marLeft w:val="640"/>
          <w:marRight w:val="0"/>
          <w:marTop w:val="0"/>
          <w:marBottom w:val="0"/>
          <w:divBdr>
            <w:top w:val="none" w:sz="0" w:space="0" w:color="auto"/>
            <w:left w:val="none" w:sz="0" w:space="0" w:color="auto"/>
            <w:bottom w:val="none" w:sz="0" w:space="0" w:color="auto"/>
            <w:right w:val="none" w:sz="0" w:space="0" w:color="auto"/>
          </w:divBdr>
        </w:div>
        <w:div w:id="1574316041">
          <w:marLeft w:val="640"/>
          <w:marRight w:val="0"/>
          <w:marTop w:val="0"/>
          <w:marBottom w:val="0"/>
          <w:divBdr>
            <w:top w:val="none" w:sz="0" w:space="0" w:color="auto"/>
            <w:left w:val="none" w:sz="0" w:space="0" w:color="auto"/>
            <w:bottom w:val="none" w:sz="0" w:space="0" w:color="auto"/>
            <w:right w:val="none" w:sz="0" w:space="0" w:color="auto"/>
          </w:divBdr>
        </w:div>
        <w:div w:id="1635715464">
          <w:marLeft w:val="640"/>
          <w:marRight w:val="0"/>
          <w:marTop w:val="0"/>
          <w:marBottom w:val="0"/>
          <w:divBdr>
            <w:top w:val="none" w:sz="0" w:space="0" w:color="auto"/>
            <w:left w:val="none" w:sz="0" w:space="0" w:color="auto"/>
            <w:bottom w:val="none" w:sz="0" w:space="0" w:color="auto"/>
            <w:right w:val="none" w:sz="0" w:space="0" w:color="auto"/>
          </w:divBdr>
        </w:div>
        <w:div w:id="1663267391">
          <w:marLeft w:val="640"/>
          <w:marRight w:val="0"/>
          <w:marTop w:val="0"/>
          <w:marBottom w:val="0"/>
          <w:divBdr>
            <w:top w:val="none" w:sz="0" w:space="0" w:color="auto"/>
            <w:left w:val="none" w:sz="0" w:space="0" w:color="auto"/>
            <w:bottom w:val="none" w:sz="0" w:space="0" w:color="auto"/>
            <w:right w:val="none" w:sz="0" w:space="0" w:color="auto"/>
          </w:divBdr>
        </w:div>
        <w:div w:id="1748384133">
          <w:marLeft w:val="640"/>
          <w:marRight w:val="0"/>
          <w:marTop w:val="0"/>
          <w:marBottom w:val="0"/>
          <w:divBdr>
            <w:top w:val="none" w:sz="0" w:space="0" w:color="auto"/>
            <w:left w:val="none" w:sz="0" w:space="0" w:color="auto"/>
            <w:bottom w:val="none" w:sz="0" w:space="0" w:color="auto"/>
            <w:right w:val="none" w:sz="0" w:space="0" w:color="auto"/>
          </w:divBdr>
        </w:div>
        <w:div w:id="1800803627">
          <w:marLeft w:val="640"/>
          <w:marRight w:val="0"/>
          <w:marTop w:val="0"/>
          <w:marBottom w:val="0"/>
          <w:divBdr>
            <w:top w:val="none" w:sz="0" w:space="0" w:color="auto"/>
            <w:left w:val="none" w:sz="0" w:space="0" w:color="auto"/>
            <w:bottom w:val="none" w:sz="0" w:space="0" w:color="auto"/>
            <w:right w:val="none" w:sz="0" w:space="0" w:color="auto"/>
          </w:divBdr>
        </w:div>
        <w:div w:id="1927836952">
          <w:marLeft w:val="640"/>
          <w:marRight w:val="0"/>
          <w:marTop w:val="0"/>
          <w:marBottom w:val="0"/>
          <w:divBdr>
            <w:top w:val="none" w:sz="0" w:space="0" w:color="auto"/>
            <w:left w:val="none" w:sz="0" w:space="0" w:color="auto"/>
            <w:bottom w:val="none" w:sz="0" w:space="0" w:color="auto"/>
            <w:right w:val="none" w:sz="0" w:space="0" w:color="auto"/>
          </w:divBdr>
        </w:div>
        <w:div w:id="1960523403">
          <w:marLeft w:val="640"/>
          <w:marRight w:val="0"/>
          <w:marTop w:val="0"/>
          <w:marBottom w:val="0"/>
          <w:divBdr>
            <w:top w:val="none" w:sz="0" w:space="0" w:color="auto"/>
            <w:left w:val="none" w:sz="0" w:space="0" w:color="auto"/>
            <w:bottom w:val="none" w:sz="0" w:space="0" w:color="auto"/>
            <w:right w:val="none" w:sz="0" w:space="0" w:color="auto"/>
          </w:divBdr>
        </w:div>
        <w:div w:id="1960718786">
          <w:marLeft w:val="640"/>
          <w:marRight w:val="0"/>
          <w:marTop w:val="0"/>
          <w:marBottom w:val="0"/>
          <w:divBdr>
            <w:top w:val="none" w:sz="0" w:space="0" w:color="auto"/>
            <w:left w:val="none" w:sz="0" w:space="0" w:color="auto"/>
            <w:bottom w:val="none" w:sz="0" w:space="0" w:color="auto"/>
            <w:right w:val="none" w:sz="0" w:space="0" w:color="auto"/>
          </w:divBdr>
        </w:div>
        <w:div w:id="2036883521">
          <w:marLeft w:val="640"/>
          <w:marRight w:val="0"/>
          <w:marTop w:val="0"/>
          <w:marBottom w:val="0"/>
          <w:divBdr>
            <w:top w:val="none" w:sz="0" w:space="0" w:color="auto"/>
            <w:left w:val="none" w:sz="0" w:space="0" w:color="auto"/>
            <w:bottom w:val="none" w:sz="0" w:space="0" w:color="auto"/>
            <w:right w:val="none" w:sz="0" w:space="0" w:color="auto"/>
          </w:divBdr>
        </w:div>
        <w:div w:id="2068334655">
          <w:marLeft w:val="640"/>
          <w:marRight w:val="0"/>
          <w:marTop w:val="0"/>
          <w:marBottom w:val="0"/>
          <w:divBdr>
            <w:top w:val="none" w:sz="0" w:space="0" w:color="auto"/>
            <w:left w:val="none" w:sz="0" w:space="0" w:color="auto"/>
            <w:bottom w:val="none" w:sz="0" w:space="0" w:color="auto"/>
            <w:right w:val="none" w:sz="0" w:space="0" w:color="auto"/>
          </w:divBdr>
        </w:div>
        <w:div w:id="2107113698">
          <w:marLeft w:val="640"/>
          <w:marRight w:val="0"/>
          <w:marTop w:val="0"/>
          <w:marBottom w:val="0"/>
          <w:divBdr>
            <w:top w:val="none" w:sz="0" w:space="0" w:color="auto"/>
            <w:left w:val="none" w:sz="0" w:space="0" w:color="auto"/>
            <w:bottom w:val="none" w:sz="0" w:space="0" w:color="auto"/>
            <w:right w:val="none" w:sz="0" w:space="0" w:color="auto"/>
          </w:divBdr>
        </w:div>
        <w:div w:id="2146965852">
          <w:marLeft w:val="640"/>
          <w:marRight w:val="0"/>
          <w:marTop w:val="0"/>
          <w:marBottom w:val="0"/>
          <w:divBdr>
            <w:top w:val="none" w:sz="0" w:space="0" w:color="auto"/>
            <w:left w:val="none" w:sz="0" w:space="0" w:color="auto"/>
            <w:bottom w:val="none" w:sz="0" w:space="0" w:color="auto"/>
            <w:right w:val="none" w:sz="0" w:space="0" w:color="auto"/>
          </w:divBdr>
        </w:div>
      </w:divsChild>
    </w:div>
    <w:div w:id="1173496595">
      <w:bodyDiv w:val="1"/>
      <w:marLeft w:val="0"/>
      <w:marRight w:val="0"/>
      <w:marTop w:val="0"/>
      <w:marBottom w:val="0"/>
      <w:divBdr>
        <w:top w:val="none" w:sz="0" w:space="0" w:color="auto"/>
        <w:left w:val="none" w:sz="0" w:space="0" w:color="auto"/>
        <w:bottom w:val="none" w:sz="0" w:space="0" w:color="auto"/>
        <w:right w:val="none" w:sz="0" w:space="0" w:color="auto"/>
      </w:divBdr>
    </w:div>
    <w:div w:id="1217156539">
      <w:bodyDiv w:val="1"/>
      <w:marLeft w:val="0"/>
      <w:marRight w:val="0"/>
      <w:marTop w:val="0"/>
      <w:marBottom w:val="0"/>
      <w:divBdr>
        <w:top w:val="none" w:sz="0" w:space="0" w:color="auto"/>
        <w:left w:val="none" w:sz="0" w:space="0" w:color="auto"/>
        <w:bottom w:val="none" w:sz="0" w:space="0" w:color="auto"/>
        <w:right w:val="none" w:sz="0" w:space="0" w:color="auto"/>
      </w:divBdr>
      <w:divsChild>
        <w:div w:id="35470313">
          <w:marLeft w:val="640"/>
          <w:marRight w:val="0"/>
          <w:marTop w:val="0"/>
          <w:marBottom w:val="0"/>
          <w:divBdr>
            <w:top w:val="none" w:sz="0" w:space="0" w:color="auto"/>
            <w:left w:val="none" w:sz="0" w:space="0" w:color="auto"/>
            <w:bottom w:val="none" w:sz="0" w:space="0" w:color="auto"/>
            <w:right w:val="none" w:sz="0" w:space="0" w:color="auto"/>
          </w:divBdr>
        </w:div>
        <w:div w:id="154034139">
          <w:marLeft w:val="640"/>
          <w:marRight w:val="0"/>
          <w:marTop w:val="0"/>
          <w:marBottom w:val="0"/>
          <w:divBdr>
            <w:top w:val="none" w:sz="0" w:space="0" w:color="auto"/>
            <w:left w:val="none" w:sz="0" w:space="0" w:color="auto"/>
            <w:bottom w:val="none" w:sz="0" w:space="0" w:color="auto"/>
            <w:right w:val="none" w:sz="0" w:space="0" w:color="auto"/>
          </w:divBdr>
        </w:div>
        <w:div w:id="270087936">
          <w:marLeft w:val="640"/>
          <w:marRight w:val="0"/>
          <w:marTop w:val="0"/>
          <w:marBottom w:val="0"/>
          <w:divBdr>
            <w:top w:val="none" w:sz="0" w:space="0" w:color="auto"/>
            <w:left w:val="none" w:sz="0" w:space="0" w:color="auto"/>
            <w:bottom w:val="none" w:sz="0" w:space="0" w:color="auto"/>
            <w:right w:val="none" w:sz="0" w:space="0" w:color="auto"/>
          </w:divBdr>
        </w:div>
        <w:div w:id="452987909">
          <w:marLeft w:val="640"/>
          <w:marRight w:val="0"/>
          <w:marTop w:val="0"/>
          <w:marBottom w:val="0"/>
          <w:divBdr>
            <w:top w:val="none" w:sz="0" w:space="0" w:color="auto"/>
            <w:left w:val="none" w:sz="0" w:space="0" w:color="auto"/>
            <w:bottom w:val="none" w:sz="0" w:space="0" w:color="auto"/>
            <w:right w:val="none" w:sz="0" w:space="0" w:color="auto"/>
          </w:divBdr>
        </w:div>
        <w:div w:id="472258348">
          <w:marLeft w:val="640"/>
          <w:marRight w:val="0"/>
          <w:marTop w:val="0"/>
          <w:marBottom w:val="0"/>
          <w:divBdr>
            <w:top w:val="none" w:sz="0" w:space="0" w:color="auto"/>
            <w:left w:val="none" w:sz="0" w:space="0" w:color="auto"/>
            <w:bottom w:val="none" w:sz="0" w:space="0" w:color="auto"/>
            <w:right w:val="none" w:sz="0" w:space="0" w:color="auto"/>
          </w:divBdr>
        </w:div>
        <w:div w:id="522977313">
          <w:marLeft w:val="640"/>
          <w:marRight w:val="0"/>
          <w:marTop w:val="0"/>
          <w:marBottom w:val="0"/>
          <w:divBdr>
            <w:top w:val="none" w:sz="0" w:space="0" w:color="auto"/>
            <w:left w:val="none" w:sz="0" w:space="0" w:color="auto"/>
            <w:bottom w:val="none" w:sz="0" w:space="0" w:color="auto"/>
            <w:right w:val="none" w:sz="0" w:space="0" w:color="auto"/>
          </w:divBdr>
        </w:div>
        <w:div w:id="582758839">
          <w:marLeft w:val="640"/>
          <w:marRight w:val="0"/>
          <w:marTop w:val="0"/>
          <w:marBottom w:val="0"/>
          <w:divBdr>
            <w:top w:val="none" w:sz="0" w:space="0" w:color="auto"/>
            <w:left w:val="none" w:sz="0" w:space="0" w:color="auto"/>
            <w:bottom w:val="none" w:sz="0" w:space="0" w:color="auto"/>
            <w:right w:val="none" w:sz="0" w:space="0" w:color="auto"/>
          </w:divBdr>
        </w:div>
        <w:div w:id="680279698">
          <w:marLeft w:val="640"/>
          <w:marRight w:val="0"/>
          <w:marTop w:val="0"/>
          <w:marBottom w:val="0"/>
          <w:divBdr>
            <w:top w:val="none" w:sz="0" w:space="0" w:color="auto"/>
            <w:left w:val="none" w:sz="0" w:space="0" w:color="auto"/>
            <w:bottom w:val="none" w:sz="0" w:space="0" w:color="auto"/>
            <w:right w:val="none" w:sz="0" w:space="0" w:color="auto"/>
          </w:divBdr>
        </w:div>
        <w:div w:id="794909228">
          <w:marLeft w:val="640"/>
          <w:marRight w:val="0"/>
          <w:marTop w:val="0"/>
          <w:marBottom w:val="0"/>
          <w:divBdr>
            <w:top w:val="none" w:sz="0" w:space="0" w:color="auto"/>
            <w:left w:val="none" w:sz="0" w:space="0" w:color="auto"/>
            <w:bottom w:val="none" w:sz="0" w:space="0" w:color="auto"/>
            <w:right w:val="none" w:sz="0" w:space="0" w:color="auto"/>
          </w:divBdr>
        </w:div>
        <w:div w:id="841168222">
          <w:marLeft w:val="640"/>
          <w:marRight w:val="0"/>
          <w:marTop w:val="0"/>
          <w:marBottom w:val="0"/>
          <w:divBdr>
            <w:top w:val="none" w:sz="0" w:space="0" w:color="auto"/>
            <w:left w:val="none" w:sz="0" w:space="0" w:color="auto"/>
            <w:bottom w:val="none" w:sz="0" w:space="0" w:color="auto"/>
            <w:right w:val="none" w:sz="0" w:space="0" w:color="auto"/>
          </w:divBdr>
        </w:div>
        <w:div w:id="979924456">
          <w:marLeft w:val="640"/>
          <w:marRight w:val="0"/>
          <w:marTop w:val="0"/>
          <w:marBottom w:val="0"/>
          <w:divBdr>
            <w:top w:val="none" w:sz="0" w:space="0" w:color="auto"/>
            <w:left w:val="none" w:sz="0" w:space="0" w:color="auto"/>
            <w:bottom w:val="none" w:sz="0" w:space="0" w:color="auto"/>
            <w:right w:val="none" w:sz="0" w:space="0" w:color="auto"/>
          </w:divBdr>
        </w:div>
        <w:div w:id="993796806">
          <w:marLeft w:val="640"/>
          <w:marRight w:val="0"/>
          <w:marTop w:val="0"/>
          <w:marBottom w:val="0"/>
          <w:divBdr>
            <w:top w:val="none" w:sz="0" w:space="0" w:color="auto"/>
            <w:left w:val="none" w:sz="0" w:space="0" w:color="auto"/>
            <w:bottom w:val="none" w:sz="0" w:space="0" w:color="auto"/>
            <w:right w:val="none" w:sz="0" w:space="0" w:color="auto"/>
          </w:divBdr>
        </w:div>
        <w:div w:id="1016343078">
          <w:marLeft w:val="640"/>
          <w:marRight w:val="0"/>
          <w:marTop w:val="0"/>
          <w:marBottom w:val="0"/>
          <w:divBdr>
            <w:top w:val="none" w:sz="0" w:space="0" w:color="auto"/>
            <w:left w:val="none" w:sz="0" w:space="0" w:color="auto"/>
            <w:bottom w:val="none" w:sz="0" w:space="0" w:color="auto"/>
            <w:right w:val="none" w:sz="0" w:space="0" w:color="auto"/>
          </w:divBdr>
        </w:div>
        <w:div w:id="1031493164">
          <w:marLeft w:val="640"/>
          <w:marRight w:val="0"/>
          <w:marTop w:val="0"/>
          <w:marBottom w:val="0"/>
          <w:divBdr>
            <w:top w:val="none" w:sz="0" w:space="0" w:color="auto"/>
            <w:left w:val="none" w:sz="0" w:space="0" w:color="auto"/>
            <w:bottom w:val="none" w:sz="0" w:space="0" w:color="auto"/>
            <w:right w:val="none" w:sz="0" w:space="0" w:color="auto"/>
          </w:divBdr>
        </w:div>
        <w:div w:id="1057624290">
          <w:marLeft w:val="640"/>
          <w:marRight w:val="0"/>
          <w:marTop w:val="0"/>
          <w:marBottom w:val="0"/>
          <w:divBdr>
            <w:top w:val="none" w:sz="0" w:space="0" w:color="auto"/>
            <w:left w:val="none" w:sz="0" w:space="0" w:color="auto"/>
            <w:bottom w:val="none" w:sz="0" w:space="0" w:color="auto"/>
            <w:right w:val="none" w:sz="0" w:space="0" w:color="auto"/>
          </w:divBdr>
        </w:div>
        <w:div w:id="1239290988">
          <w:marLeft w:val="640"/>
          <w:marRight w:val="0"/>
          <w:marTop w:val="0"/>
          <w:marBottom w:val="0"/>
          <w:divBdr>
            <w:top w:val="none" w:sz="0" w:space="0" w:color="auto"/>
            <w:left w:val="none" w:sz="0" w:space="0" w:color="auto"/>
            <w:bottom w:val="none" w:sz="0" w:space="0" w:color="auto"/>
            <w:right w:val="none" w:sz="0" w:space="0" w:color="auto"/>
          </w:divBdr>
        </w:div>
        <w:div w:id="1312519113">
          <w:marLeft w:val="640"/>
          <w:marRight w:val="0"/>
          <w:marTop w:val="0"/>
          <w:marBottom w:val="0"/>
          <w:divBdr>
            <w:top w:val="none" w:sz="0" w:space="0" w:color="auto"/>
            <w:left w:val="none" w:sz="0" w:space="0" w:color="auto"/>
            <w:bottom w:val="none" w:sz="0" w:space="0" w:color="auto"/>
            <w:right w:val="none" w:sz="0" w:space="0" w:color="auto"/>
          </w:divBdr>
        </w:div>
        <w:div w:id="1381200150">
          <w:marLeft w:val="640"/>
          <w:marRight w:val="0"/>
          <w:marTop w:val="0"/>
          <w:marBottom w:val="0"/>
          <w:divBdr>
            <w:top w:val="none" w:sz="0" w:space="0" w:color="auto"/>
            <w:left w:val="none" w:sz="0" w:space="0" w:color="auto"/>
            <w:bottom w:val="none" w:sz="0" w:space="0" w:color="auto"/>
            <w:right w:val="none" w:sz="0" w:space="0" w:color="auto"/>
          </w:divBdr>
        </w:div>
        <w:div w:id="1395397849">
          <w:marLeft w:val="640"/>
          <w:marRight w:val="0"/>
          <w:marTop w:val="0"/>
          <w:marBottom w:val="0"/>
          <w:divBdr>
            <w:top w:val="none" w:sz="0" w:space="0" w:color="auto"/>
            <w:left w:val="none" w:sz="0" w:space="0" w:color="auto"/>
            <w:bottom w:val="none" w:sz="0" w:space="0" w:color="auto"/>
            <w:right w:val="none" w:sz="0" w:space="0" w:color="auto"/>
          </w:divBdr>
        </w:div>
        <w:div w:id="1425952044">
          <w:marLeft w:val="640"/>
          <w:marRight w:val="0"/>
          <w:marTop w:val="0"/>
          <w:marBottom w:val="0"/>
          <w:divBdr>
            <w:top w:val="none" w:sz="0" w:space="0" w:color="auto"/>
            <w:left w:val="none" w:sz="0" w:space="0" w:color="auto"/>
            <w:bottom w:val="none" w:sz="0" w:space="0" w:color="auto"/>
            <w:right w:val="none" w:sz="0" w:space="0" w:color="auto"/>
          </w:divBdr>
        </w:div>
        <w:div w:id="1460495575">
          <w:marLeft w:val="640"/>
          <w:marRight w:val="0"/>
          <w:marTop w:val="0"/>
          <w:marBottom w:val="0"/>
          <w:divBdr>
            <w:top w:val="none" w:sz="0" w:space="0" w:color="auto"/>
            <w:left w:val="none" w:sz="0" w:space="0" w:color="auto"/>
            <w:bottom w:val="none" w:sz="0" w:space="0" w:color="auto"/>
            <w:right w:val="none" w:sz="0" w:space="0" w:color="auto"/>
          </w:divBdr>
        </w:div>
        <w:div w:id="1513228209">
          <w:marLeft w:val="640"/>
          <w:marRight w:val="0"/>
          <w:marTop w:val="0"/>
          <w:marBottom w:val="0"/>
          <w:divBdr>
            <w:top w:val="none" w:sz="0" w:space="0" w:color="auto"/>
            <w:left w:val="none" w:sz="0" w:space="0" w:color="auto"/>
            <w:bottom w:val="none" w:sz="0" w:space="0" w:color="auto"/>
            <w:right w:val="none" w:sz="0" w:space="0" w:color="auto"/>
          </w:divBdr>
        </w:div>
        <w:div w:id="1656958057">
          <w:marLeft w:val="640"/>
          <w:marRight w:val="0"/>
          <w:marTop w:val="0"/>
          <w:marBottom w:val="0"/>
          <w:divBdr>
            <w:top w:val="none" w:sz="0" w:space="0" w:color="auto"/>
            <w:left w:val="none" w:sz="0" w:space="0" w:color="auto"/>
            <w:bottom w:val="none" w:sz="0" w:space="0" w:color="auto"/>
            <w:right w:val="none" w:sz="0" w:space="0" w:color="auto"/>
          </w:divBdr>
        </w:div>
        <w:div w:id="1758021493">
          <w:marLeft w:val="640"/>
          <w:marRight w:val="0"/>
          <w:marTop w:val="0"/>
          <w:marBottom w:val="0"/>
          <w:divBdr>
            <w:top w:val="none" w:sz="0" w:space="0" w:color="auto"/>
            <w:left w:val="none" w:sz="0" w:space="0" w:color="auto"/>
            <w:bottom w:val="none" w:sz="0" w:space="0" w:color="auto"/>
            <w:right w:val="none" w:sz="0" w:space="0" w:color="auto"/>
          </w:divBdr>
        </w:div>
        <w:div w:id="1766729545">
          <w:marLeft w:val="640"/>
          <w:marRight w:val="0"/>
          <w:marTop w:val="0"/>
          <w:marBottom w:val="0"/>
          <w:divBdr>
            <w:top w:val="none" w:sz="0" w:space="0" w:color="auto"/>
            <w:left w:val="none" w:sz="0" w:space="0" w:color="auto"/>
            <w:bottom w:val="none" w:sz="0" w:space="0" w:color="auto"/>
            <w:right w:val="none" w:sz="0" w:space="0" w:color="auto"/>
          </w:divBdr>
        </w:div>
        <w:div w:id="1778600485">
          <w:marLeft w:val="640"/>
          <w:marRight w:val="0"/>
          <w:marTop w:val="0"/>
          <w:marBottom w:val="0"/>
          <w:divBdr>
            <w:top w:val="none" w:sz="0" w:space="0" w:color="auto"/>
            <w:left w:val="none" w:sz="0" w:space="0" w:color="auto"/>
            <w:bottom w:val="none" w:sz="0" w:space="0" w:color="auto"/>
            <w:right w:val="none" w:sz="0" w:space="0" w:color="auto"/>
          </w:divBdr>
        </w:div>
        <w:div w:id="1785466671">
          <w:marLeft w:val="640"/>
          <w:marRight w:val="0"/>
          <w:marTop w:val="0"/>
          <w:marBottom w:val="0"/>
          <w:divBdr>
            <w:top w:val="none" w:sz="0" w:space="0" w:color="auto"/>
            <w:left w:val="none" w:sz="0" w:space="0" w:color="auto"/>
            <w:bottom w:val="none" w:sz="0" w:space="0" w:color="auto"/>
            <w:right w:val="none" w:sz="0" w:space="0" w:color="auto"/>
          </w:divBdr>
        </w:div>
        <w:div w:id="1938513396">
          <w:marLeft w:val="640"/>
          <w:marRight w:val="0"/>
          <w:marTop w:val="0"/>
          <w:marBottom w:val="0"/>
          <w:divBdr>
            <w:top w:val="none" w:sz="0" w:space="0" w:color="auto"/>
            <w:left w:val="none" w:sz="0" w:space="0" w:color="auto"/>
            <w:bottom w:val="none" w:sz="0" w:space="0" w:color="auto"/>
            <w:right w:val="none" w:sz="0" w:space="0" w:color="auto"/>
          </w:divBdr>
        </w:div>
      </w:divsChild>
    </w:div>
    <w:div w:id="1230572856">
      <w:bodyDiv w:val="1"/>
      <w:marLeft w:val="360"/>
      <w:marRight w:val="360"/>
      <w:marTop w:val="360"/>
      <w:marBottom w:val="360"/>
      <w:divBdr>
        <w:top w:val="none" w:sz="0" w:space="0" w:color="auto"/>
        <w:left w:val="none" w:sz="0" w:space="0" w:color="auto"/>
        <w:bottom w:val="none" w:sz="0" w:space="0" w:color="auto"/>
        <w:right w:val="none" w:sz="0" w:space="0" w:color="auto"/>
      </w:divBdr>
    </w:div>
    <w:div w:id="124781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28068">
          <w:marLeft w:val="640"/>
          <w:marRight w:val="0"/>
          <w:marTop w:val="0"/>
          <w:marBottom w:val="0"/>
          <w:divBdr>
            <w:top w:val="none" w:sz="0" w:space="0" w:color="auto"/>
            <w:left w:val="none" w:sz="0" w:space="0" w:color="auto"/>
            <w:bottom w:val="none" w:sz="0" w:space="0" w:color="auto"/>
            <w:right w:val="none" w:sz="0" w:space="0" w:color="auto"/>
          </w:divBdr>
        </w:div>
        <w:div w:id="877473791">
          <w:marLeft w:val="640"/>
          <w:marRight w:val="0"/>
          <w:marTop w:val="0"/>
          <w:marBottom w:val="0"/>
          <w:divBdr>
            <w:top w:val="none" w:sz="0" w:space="0" w:color="auto"/>
            <w:left w:val="none" w:sz="0" w:space="0" w:color="auto"/>
            <w:bottom w:val="none" w:sz="0" w:space="0" w:color="auto"/>
            <w:right w:val="none" w:sz="0" w:space="0" w:color="auto"/>
          </w:divBdr>
        </w:div>
        <w:div w:id="830875083">
          <w:marLeft w:val="640"/>
          <w:marRight w:val="0"/>
          <w:marTop w:val="0"/>
          <w:marBottom w:val="0"/>
          <w:divBdr>
            <w:top w:val="none" w:sz="0" w:space="0" w:color="auto"/>
            <w:left w:val="none" w:sz="0" w:space="0" w:color="auto"/>
            <w:bottom w:val="none" w:sz="0" w:space="0" w:color="auto"/>
            <w:right w:val="none" w:sz="0" w:space="0" w:color="auto"/>
          </w:divBdr>
        </w:div>
        <w:div w:id="1959607926">
          <w:marLeft w:val="640"/>
          <w:marRight w:val="0"/>
          <w:marTop w:val="0"/>
          <w:marBottom w:val="0"/>
          <w:divBdr>
            <w:top w:val="none" w:sz="0" w:space="0" w:color="auto"/>
            <w:left w:val="none" w:sz="0" w:space="0" w:color="auto"/>
            <w:bottom w:val="none" w:sz="0" w:space="0" w:color="auto"/>
            <w:right w:val="none" w:sz="0" w:space="0" w:color="auto"/>
          </w:divBdr>
        </w:div>
        <w:div w:id="1511946853">
          <w:marLeft w:val="640"/>
          <w:marRight w:val="0"/>
          <w:marTop w:val="0"/>
          <w:marBottom w:val="0"/>
          <w:divBdr>
            <w:top w:val="none" w:sz="0" w:space="0" w:color="auto"/>
            <w:left w:val="none" w:sz="0" w:space="0" w:color="auto"/>
            <w:bottom w:val="none" w:sz="0" w:space="0" w:color="auto"/>
            <w:right w:val="none" w:sz="0" w:space="0" w:color="auto"/>
          </w:divBdr>
        </w:div>
        <w:div w:id="1022438661">
          <w:marLeft w:val="640"/>
          <w:marRight w:val="0"/>
          <w:marTop w:val="0"/>
          <w:marBottom w:val="0"/>
          <w:divBdr>
            <w:top w:val="none" w:sz="0" w:space="0" w:color="auto"/>
            <w:left w:val="none" w:sz="0" w:space="0" w:color="auto"/>
            <w:bottom w:val="none" w:sz="0" w:space="0" w:color="auto"/>
            <w:right w:val="none" w:sz="0" w:space="0" w:color="auto"/>
          </w:divBdr>
        </w:div>
        <w:div w:id="1748844231">
          <w:marLeft w:val="640"/>
          <w:marRight w:val="0"/>
          <w:marTop w:val="0"/>
          <w:marBottom w:val="0"/>
          <w:divBdr>
            <w:top w:val="none" w:sz="0" w:space="0" w:color="auto"/>
            <w:left w:val="none" w:sz="0" w:space="0" w:color="auto"/>
            <w:bottom w:val="none" w:sz="0" w:space="0" w:color="auto"/>
            <w:right w:val="none" w:sz="0" w:space="0" w:color="auto"/>
          </w:divBdr>
        </w:div>
        <w:div w:id="735980568">
          <w:marLeft w:val="640"/>
          <w:marRight w:val="0"/>
          <w:marTop w:val="0"/>
          <w:marBottom w:val="0"/>
          <w:divBdr>
            <w:top w:val="none" w:sz="0" w:space="0" w:color="auto"/>
            <w:left w:val="none" w:sz="0" w:space="0" w:color="auto"/>
            <w:bottom w:val="none" w:sz="0" w:space="0" w:color="auto"/>
            <w:right w:val="none" w:sz="0" w:space="0" w:color="auto"/>
          </w:divBdr>
        </w:div>
        <w:div w:id="27075418">
          <w:marLeft w:val="640"/>
          <w:marRight w:val="0"/>
          <w:marTop w:val="0"/>
          <w:marBottom w:val="0"/>
          <w:divBdr>
            <w:top w:val="none" w:sz="0" w:space="0" w:color="auto"/>
            <w:left w:val="none" w:sz="0" w:space="0" w:color="auto"/>
            <w:bottom w:val="none" w:sz="0" w:space="0" w:color="auto"/>
            <w:right w:val="none" w:sz="0" w:space="0" w:color="auto"/>
          </w:divBdr>
        </w:div>
        <w:div w:id="1531458304">
          <w:marLeft w:val="640"/>
          <w:marRight w:val="0"/>
          <w:marTop w:val="0"/>
          <w:marBottom w:val="0"/>
          <w:divBdr>
            <w:top w:val="none" w:sz="0" w:space="0" w:color="auto"/>
            <w:left w:val="none" w:sz="0" w:space="0" w:color="auto"/>
            <w:bottom w:val="none" w:sz="0" w:space="0" w:color="auto"/>
            <w:right w:val="none" w:sz="0" w:space="0" w:color="auto"/>
          </w:divBdr>
        </w:div>
        <w:div w:id="261378476">
          <w:marLeft w:val="640"/>
          <w:marRight w:val="0"/>
          <w:marTop w:val="0"/>
          <w:marBottom w:val="0"/>
          <w:divBdr>
            <w:top w:val="none" w:sz="0" w:space="0" w:color="auto"/>
            <w:left w:val="none" w:sz="0" w:space="0" w:color="auto"/>
            <w:bottom w:val="none" w:sz="0" w:space="0" w:color="auto"/>
            <w:right w:val="none" w:sz="0" w:space="0" w:color="auto"/>
          </w:divBdr>
        </w:div>
        <w:div w:id="100416617">
          <w:marLeft w:val="640"/>
          <w:marRight w:val="0"/>
          <w:marTop w:val="0"/>
          <w:marBottom w:val="0"/>
          <w:divBdr>
            <w:top w:val="none" w:sz="0" w:space="0" w:color="auto"/>
            <w:left w:val="none" w:sz="0" w:space="0" w:color="auto"/>
            <w:bottom w:val="none" w:sz="0" w:space="0" w:color="auto"/>
            <w:right w:val="none" w:sz="0" w:space="0" w:color="auto"/>
          </w:divBdr>
        </w:div>
        <w:div w:id="38671978">
          <w:marLeft w:val="640"/>
          <w:marRight w:val="0"/>
          <w:marTop w:val="0"/>
          <w:marBottom w:val="0"/>
          <w:divBdr>
            <w:top w:val="none" w:sz="0" w:space="0" w:color="auto"/>
            <w:left w:val="none" w:sz="0" w:space="0" w:color="auto"/>
            <w:bottom w:val="none" w:sz="0" w:space="0" w:color="auto"/>
            <w:right w:val="none" w:sz="0" w:space="0" w:color="auto"/>
          </w:divBdr>
        </w:div>
        <w:div w:id="175000502">
          <w:marLeft w:val="640"/>
          <w:marRight w:val="0"/>
          <w:marTop w:val="0"/>
          <w:marBottom w:val="0"/>
          <w:divBdr>
            <w:top w:val="none" w:sz="0" w:space="0" w:color="auto"/>
            <w:left w:val="none" w:sz="0" w:space="0" w:color="auto"/>
            <w:bottom w:val="none" w:sz="0" w:space="0" w:color="auto"/>
            <w:right w:val="none" w:sz="0" w:space="0" w:color="auto"/>
          </w:divBdr>
        </w:div>
        <w:div w:id="1362247394">
          <w:marLeft w:val="640"/>
          <w:marRight w:val="0"/>
          <w:marTop w:val="0"/>
          <w:marBottom w:val="0"/>
          <w:divBdr>
            <w:top w:val="none" w:sz="0" w:space="0" w:color="auto"/>
            <w:left w:val="none" w:sz="0" w:space="0" w:color="auto"/>
            <w:bottom w:val="none" w:sz="0" w:space="0" w:color="auto"/>
            <w:right w:val="none" w:sz="0" w:space="0" w:color="auto"/>
          </w:divBdr>
        </w:div>
        <w:div w:id="1208494671">
          <w:marLeft w:val="640"/>
          <w:marRight w:val="0"/>
          <w:marTop w:val="0"/>
          <w:marBottom w:val="0"/>
          <w:divBdr>
            <w:top w:val="none" w:sz="0" w:space="0" w:color="auto"/>
            <w:left w:val="none" w:sz="0" w:space="0" w:color="auto"/>
            <w:bottom w:val="none" w:sz="0" w:space="0" w:color="auto"/>
            <w:right w:val="none" w:sz="0" w:space="0" w:color="auto"/>
          </w:divBdr>
        </w:div>
        <w:div w:id="149372759">
          <w:marLeft w:val="640"/>
          <w:marRight w:val="0"/>
          <w:marTop w:val="0"/>
          <w:marBottom w:val="0"/>
          <w:divBdr>
            <w:top w:val="none" w:sz="0" w:space="0" w:color="auto"/>
            <w:left w:val="none" w:sz="0" w:space="0" w:color="auto"/>
            <w:bottom w:val="none" w:sz="0" w:space="0" w:color="auto"/>
            <w:right w:val="none" w:sz="0" w:space="0" w:color="auto"/>
          </w:divBdr>
        </w:div>
        <w:div w:id="1505778881">
          <w:marLeft w:val="640"/>
          <w:marRight w:val="0"/>
          <w:marTop w:val="0"/>
          <w:marBottom w:val="0"/>
          <w:divBdr>
            <w:top w:val="none" w:sz="0" w:space="0" w:color="auto"/>
            <w:left w:val="none" w:sz="0" w:space="0" w:color="auto"/>
            <w:bottom w:val="none" w:sz="0" w:space="0" w:color="auto"/>
            <w:right w:val="none" w:sz="0" w:space="0" w:color="auto"/>
          </w:divBdr>
        </w:div>
        <w:div w:id="1763137942">
          <w:marLeft w:val="640"/>
          <w:marRight w:val="0"/>
          <w:marTop w:val="0"/>
          <w:marBottom w:val="0"/>
          <w:divBdr>
            <w:top w:val="none" w:sz="0" w:space="0" w:color="auto"/>
            <w:left w:val="none" w:sz="0" w:space="0" w:color="auto"/>
            <w:bottom w:val="none" w:sz="0" w:space="0" w:color="auto"/>
            <w:right w:val="none" w:sz="0" w:space="0" w:color="auto"/>
          </w:divBdr>
        </w:div>
        <w:div w:id="1896549988">
          <w:marLeft w:val="640"/>
          <w:marRight w:val="0"/>
          <w:marTop w:val="0"/>
          <w:marBottom w:val="0"/>
          <w:divBdr>
            <w:top w:val="none" w:sz="0" w:space="0" w:color="auto"/>
            <w:left w:val="none" w:sz="0" w:space="0" w:color="auto"/>
            <w:bottom w:val="none" w:sz="0" w:space="0" w:color="auto"/>
            <w:right w:val="none" w:sz="0" w:space="0" w:color="auto"/>
          </w:divBdr>
        </w:div>
        <w:div w:id="1079601450">
          <w:marLeft w:val="640"/>
          <w:marRight w:val="0"/>
          <w:marTop w:val="0"/>
          <w:marBottom w:val="0"/>
          <w:divBdr>
            <w:top w:val="none" w:sz="0" w:space="0" w:color="auto"/>
            <w:left w:val="none" w:sz="0" w:space="0" w:color="auto"/>
            <w:bottom w:val="none" w:sz="0" w:space="0" w:color="auto"/>
            <w:right w:val="none" w:sz="0" w:space="0" w:color="auto"/>
          </w:divBdr>
        </w:div>
        <w:div w:id="120078160">
          <w:marLeft w:val="640"/>
          <w:marRight w:val="0"/>
          <w:marTop w:val="0"/>
          <w:marBottom w:val="0"/>
          <w:divBdr>
            <w:top w:val="none" w:sz="0" w:space="0" w:color="auto"/>
            <w:left w:val="none" w:sz="0" w:space="0" w:color="auto"/>
            <w:bottom w:val="none" w:sz="0" w:space="0" w:color="auto"/>
            <w:right w:val="none" w:sz="0" w:space="0" w:color="auto"/>
          </w:divBdr>
        </w:div>
        <w:div w:id="631248611">
          <w:marLeft w:val="640"/>
          <w:marRight w:val="0"/>
          <w:marTop w:val="0"/>
          <w:marBottom w:val="0"/>
          <w:divBdr>
            <w:top w:val="none" w:sz="0" w:space="0" w:color="auto"/>
            <w:left w:val="none" w:sz="0" w:space="0" w:color="auto"/>
            <w:bottom w:val="none" w:sz="0" w:space="0" w:color="auto"/>
            <w:right w:val="none" w:sz="0" w:space="0" w:color="auto"/>
          </w:divBdr>
        </w:div>
        <w:div w:id="1944409944">
          <w:marLeft w:val="640"/>
          <w:marRight w:val="0"/>
          <w:marTop w:val="0"/>
          <w:marBottom w:val="0"/>
          <w:divBdr>
            <w:top w:val="none" w:sz="0" w:space="0" w:color="auto"/>
            <w:left w:val="none" w:sz="0" w:space="0" w:color="auto"/>
            <w:bottom w:val="none" w:sz="0" w:space="0" w:color="auto"/>
            <w:right w:val="none" w:sz="0" w:space="0" w:color="auto"/>
          </w:divBdr>
        </w:div>
        <w:div w:id="975600839">
          <w:marLeft w:val="640"/>
          <w:marRight w:val="0"/>
          <w:marTop w:val="0"/>
          <w:marBottom w:val="0"/>
          <w:divBdr>
            <w:top w:val="none" w:sz="0" w:space="0" w:color="auto"/>
            <w:left w:val="none" w:sz="0" w:space="0" w:color="auto"/>
            <w:bottom w:val="none" w:sz="0" w:space="0" w:color="auto"/>
            <w:right w:val="none" w:sz="0" w:space="0" w:color="auto"/>
          </w:divBdr>
        </w:div>
        <w:div w:id="1925843681">
          <w:marLeft w:val="640"/>
          <w:marRight w:val="0"/>
          <w:marTop w:val="0"/>
          <w:marBottom w:val="0"/>
          <w:divBdr>
            <w:top w:val="none" w:sz="0" w:space="0" w:color="auto"/>
            <w:left w:val="none" w:sz="0" w:space="0" w:color="auto"/>
            <w:bottom w:val="none" w:sz="0" w:space="0" w:color="auto"/>
            <w:right w:val="none" w:sz="0" w:space="0" w:color="auto"/>
          </w:divBdr>
        </w:div>
        <w:div w:id="1394549451">
          <w:marLeft w:val="640"/>
          <w:marRight w:val="0"/>
          <w:marTop w:val="0"/>
          <w:marBottom w:val="0"/>
          <w:divBdr>
            <w:top w:val="none" w:sz="0" w:space="0" w:color="auto"/>
            <w:left w:val="none" w:sz="0" w:space="0" w:color="auto"/>
            <w:bottom w:val="none" w:sz="0" w:space="0" w:color="auto"/>
            <w:right w:val="none" w:sz="0" w:space="0" w:color="auto"/>
          </w:divBdr>
        </w:div>
        <w:div w:id="1657496113">
          <w:marLeft w:val="640"/>
          <w:marRight w:val="0"/>
          <w:marTop w:val="0"/>
          <w:marBottom w:val="0"/>
          <w:divBdr>
            <w:top w:val="none" w:sz="0" w:space="0" w:color="auto"/>
            <w:left w:val="none" w:sz="0" w:space="0" w:color="auto"/>
            <w:bottom w:val="none" w:sz="0" w:space="0" w:color="auto"/>
            <w:right w:val="none" w:sz="0" w:space="0" w:color="auto"/>
          </w:divBdr>
        </w:div>
        <w:div w:id="487670106">
          <w:marLeft w:val="640"/>
          <w:marRight w:val="0"/>
          <w:marTop w:val="0"/>
          <w:marBottom w:val="0"/>
          <w:divBdr>
            <w:top w:val="none" w:sz="0" w:space="0" w:color="auto"/>
            <w:left w:val="none" w:sz="0" w:space="0" w:color="auto"/>
            <w:bottom w:val="none" w:sz="0" w:space="0" w:color="auto"/>
            <w:right w:val="none" w:sz="0" w:space="0" w:color="auto"/>
          </w:divBdr>
        </w:div>
      </w:divsChild>
    </w:div>
    <w:div w:id="1290358353">
      <w:bodyDiv w:val="1"/>
      <w:marLeft w:val="0"/>
      <w:marRight w:val="0"/>
      <w:marTop w:val="0"/>
      <w:marBottom w:val="0"/>
      <w:divBdr>
        <w:top w:val="none" w:sz="0" w:space="0" w:color="auto"/>
        <w:left w:val="none" w:sz="0" w:space="0" w:color="auto"/>
        <w:bottom w:val="none" w:sz="0" w:space="0" w:color="auto"/>
        <w:right w:val="none" w:sz="0" w:space="0" w:color="auto"/>
      </w:divBdr>
    </w:div>
    <w:div w:id="1396706598">
      <w:bodyDiv w:val="1"/>
      <w:marLeft w:val="0"/>
      <w:marRight w:val="0"/>
      <w:marTop w:val="0"/>
      <w:marBottom w:val="0"/>
      <w:divBdr>
        <w:top w:val="none" w:sz="0" w:space="0" w:color="auto"/>
        <w:left w:val="none" w:sz="0" w:space="0" w:color="auto"/>
        <w:bottom w:val="none" w:sz="0" w:space="0" w:color="auto"/>
        <w:right w:val="none" w:sz="0" w:space="0" w:color="auto"/>
      </w:divBdr>
      <w:divsChild>
        <w:div w:id="7145941">
          <w:marLeft w:val="640"/>
          <w:marRight w:val="0"/>
          <w:marTop w:val="0"/>
          <w:marBottom w:val="0"/>
          <w:divBdr>
            <w:top w:val="none" w:sz="0" w:space="0" w:color="auto"/>
            <w:left w:val="none" w:sz="0" w:space="0" w:color="auto"/>
            <w:bottom w:val="none" w:sz="0" w:space="0" w:color="auto"/>
            <w:right w:val="none" w:sz="0" w:space="0" w:color="auto"/>
          </w:divBdr>
        </w:div>
        <w:div w:id="105194704">
          <w:marLeft w:val="640"/>
          <w:marRight w:val="0"/>
          <w:marTop w:val="0"/>
          <w:marBottom w:val="0"/>
          <w:divBdr>
            <w:top w:val="none" w:sz="0" w:space="0" w:color="auto"/>
            <w:left w:val="none" w:sz="0" w:space="0" w:color="auto"/>
            <w:bottom w:val="none" w:sz="0" w:space="0" w:color="auto"/>
            <w:right w:val="none" w:sz="0" w:space="0" w:color="auto"/>
          </w:divBdr>
        </w:div>
        <w:div w:id="392780294">
          <w:marLeft w:val="640"/>
          <w:marRight w:val="0"/>
          <w:marTop w:val="0"/>
          <w:marBottom w:val="0"/>
          <w:divBdr>
            <w:top w:val="none" w:sz="0" w:space="0" w:color="auto"/>
            <w:left w:val="none" w:sz="0" w:space="0" w:color="auto"/>
            <w:bottom w:val="none" w:sz="0" w:space="0" w:color="auto"/>
            <w:right w:val="none" w:sz="0" w:space="0" w:color="auto"/>
          </w:divBdr>
        </w:div>
        <w:div w:id="480117527">
          <w:marLeft w:val="640"/>
          <w:marRight w:val="0"/>
          <w:marTop w:val="0"/>
          <w:marBottom w:val="0"/>
          <w:divBdr>
            <w:top w:val="none" w:sz="0" w:space="0" w:color="auto"/>
            <w:left w:val="none" w:sz="0" w:space="0" w:color="auto"/>
            <w:bottom w:val="none" w:sz="0" w:space="0" w:color="auto"/>
            <w:right w:val="none" w:sz="0" w:space="0" w:color="auto"/>
          </w:divBdr>
        </w:div>
        <w:div w:id="495148064">
          <w:marLeft w:val="640"/>
          <w:marRight w:val="0"/>
          <w:marTop w:val="0"/>
          <w:marBottom w:val="0"/>
          <w:divBdr>
            <w:top w:val="none" w:sz="0" w:space="0" w:color="auto"/>
            <w:left w:val="none" w:sz="0" w:space="0" w:color="auto"/>
            <w:bottom w:val="none" w:sz="0" w:space="0" w:color="auto"/>
            <w:right w:val="none" w:sz="0" w:space="0" w:color="auto"/>
          </w:divBdr>
        </w:div>
        <w:div w:id="531261936">
          <w:marLeft w:val="640"/>
          <w:marRight w:val="0"/>
          <w:marTop w:val="0"/>
          <w:marBottom w:val="0"/>
          <w:divBdr>
            <w:top w:val="none" w:sz="0" w:space="0" w:color="auto"/>
            <w:left w:val="none" w:sz="0" w:space="0" w:color="auto"/>
            <w:bottom w:val="none" w:sz="0" w:space="0" w:color="auto"/>
            <w:right w:val="none" w:sz="0" w:space="0" w:color="auto"/>
          </w:divBdr>
        </w:div>
        <w:div w:id="645940170">
          <w:marLeft w:val="640"/>
          <w:marRight w:val="0"/>
          <w:marTop w:val="0"/>
          <w:marBottom w:val="0"/>
          <w:divBdr>
            <w:top w:val="none" w:sz="0" w:space="0" w:color="auto"/>
            <w:left w:val="none" w:sz="0" w:space="0" w:color="auto"/>
            <w:bottom w:val="none" w:sz="0" w:space="0" w:color="auto"/>
            <w:right w:val="none" w:sz="0" w:space="0" w:color="auto"/>
          </w:divBdr>
        </w:div>
        <w:div w:id="737938332">
          <w:marLeft w:val="640"/>
          <w:marRight w:val="0"/>
          <w:marTop w:val="0"/>
          <w:marBottom w:val="0"/>
          <w:divBdr>
            <w:top w:val="none" w:sz="0" w:space="0" w:color="auto"/>
            <w:left w:val="none" w:sz="0" w:space="0" w:color="auto"/>
            <w:bottom w:val="none" w:sz="0" w:space="0" w:color="auto"/>
            <w:right w:val="none" w:sz="0" w:space="0" w:color="auto"/>
          </w:divBdr>
        </w:div>
        <w:div w:id="757678601">
          <w:marLeft w:val="640"/>
          <w:marRight w:val="0"/>
          <w:marTop w:val="0"/>
          <w:marBottom w:val="0"/>
          <w:divBdr>
            <w:top w:val="none" w:sz="0" w:space="0" w:color="auto"/>
            <w:left w:val="none" w:sz="0" w:space="0" w:color="auto"/>
            <w:bottom w:val="none" w:sz="0" w:space="0" w:color="auto"/>
            <w:right w:val="none" w:sz="0" w:space="0" w:color="auto"/>
          </w:divBdr>
        </w:div>
        <w:div w:id="820848678">
          <w:marLeft w:val="640"/>
          <w:marRight w:val="0"/>
          <w:marTop w:val="0"/>
          <w:marBottom w:val="0"/>
          <w:divBdr>
            <w:top w:val="none" w:sz="0" w:space="0" w:color="auto"/>
            <w:left w:val="none" w:sz="0" w:space="0" w:color="auto"/>
            <w:bottom w:val="none" w:sz="0" w:space="0" w:color="auto"/>
            <w:right w:val="none" w:sz="0" w:space="0" w:color="auto"/>
          </w:divBdr>
        </w:div>
        <w:div w:id="839008163">
          <w:marLeft w:val="640"/>
          <w:marRight w:val="0"/>
          <w:marTop w:val="0"/>
          <w:marBottom w:val="0"/>
          <w:divBdr>
            <w:top w:val="none" w:sz="0" w:space="0" w:color="auto"/>
            <w:left w:val="none" w:sz="0" w:space="0" w:color="auto"/>
            <w:bottom w:val="none" w:sz="0" w:space="0" w:color="auto"/>
            <w:right w:val="none" w:sz="0" w:space="0" w:color="auto"/>
          </w:divBdr>
        </w:div>
        <w:div w:id="848107942">
          <w:marLeft w:val="640"/>
          <w:marRight w:val="0"/>
          <w:marTop w:val="0"/>
          <w:marBottom w:val="0"/>
          <w:divBdr>
            <w:top w:val="none" w:sz="0" w:space="0" w:color="auto"/>
            <w:left w:val="none" w:sz="0" w:space="0" w:color="auto"/>
            <w:bottom w:val="none" w:sz="0" w:space="0" w:color="auto"/>
            <w:right w:val="none" w:sz="0" w:space="0" w:color="auto"/>
          </w:divBdr>
        </w:div>
        <w:div w:id="869805673">
          <w:marLeft w:val="640"/>
          <w:marRight w:val="0"/>
          <w:marTop w:val="0"/>
          <w:marBottom w:val="0"/>
          <w:divBdr>
            <w:top w:val="none" w:sz="0" w:space="0" w:color="auto"/>
            <w:left w:val="none" w:sz="0" w:space="0" w:color="auto"/>
            <w:bottom w:val="none" w:sz="0" w:space="0" w:color="auto"/>
            <w:right w:val="none" w:sz="0" w:space="0" w:color="auto"/>
          </w:divBdr>
        </w:div>
        <w:div w:id="1043948128">
          <w:marLeft w:val="640"/>
          <w:marRight w:val="0"/>
          <w:marTop w:val="0"/>
          <w:marBottom w:val="0"/>
          <w:divBdr>
            <w:top w:val="none" w:sz="0" w:space="0" w:color="auto"/>
            <w:left w:val="none" w:sz="0" w:space="0" w:color="auto"/>
            <w:bottom w:val="none" w:sz="0" w:space="0" w:color="auto"/>
            <w:right w:val="none" w:sz="0" w:space="0" w:color="auto"/>
          </w:divBdr>
        </w:div>
        <w:div w:id="1057781377">
          <w:marLeft w:val="640"/>
          <w:marRight w:val="0"/>
          <w:marTop w:val="0"/>
          <w:marBottom w:val="0"/>
          <w:divBdr>
            <w:top w:val="none" w:sz="0" w:space="0" w:color="auto"/>
            <w:left w:val="none" w:sz="0" w:space="0" w:color="auto"/>
            <w:bottom w:val="none" w:sz="0" w:space="0" w:color="auto"/>
            <w:right w:val="none" w:sz="0" w:space="0" w:color="auto"/>
          </w:divBdr>
        </w:div>
        <w:div w:id="1414934018">
          <w:marLeft w:val="640"/>
          <w:marRight w:val="0"/>
          <w:marTop w:val="0"/>
          <w:marBottom w:val="0"/>
          <w:divBdr>
            <w:top w:val="none" w:sz="0" w:space="0" w:color="auto"/>
            <w:left w:val="none" w:sz="0" w:space="0" w:color="auto"/>
            <w:bottom w:val="none" w:sz="0" w:space="0" w:color="auto"/>
            <w:right w:val="none" w:sz="0" w:space="0" w:color="auto"/>
          </w:divBdr>
        </w:div>
        <w:div w:id="1424229951">
          <w:marLeft w:val="640"/>
          <w:marRight w:val="0"/>
          <w:marTop w:val="0"/>
          <w:marBottom w:val="0"/>
          <w:divBdr>
            <w:top w:val="none" w:sz="0" w:space="0" w:color="auto"/>
            <w:left w:val="none" w:sz="0" w:space="0" w:color="auto"/>
            <w:bottom w:val="none" w:sz="0" w:space="0" w:color="auto"/>
            <w:right w:val="none" w:sz="0" w:space="0" w:color="auto"/>
          </w:divBdr>
        </w:div>
        <w:div w:id="1605504038">
          <w:marLeft w:val="640"/>
          <w:marRight w:val="0"/>
          <w:marTop w:val="0"/>
          <w:marBottom w:val="0"/>
          <w:divBdr>
            <w:top w:val="none" w:sz="0" w:space="0" w:color="auto"/>
            <w:left w:val="none" w:sz="0" w:space="0" w:color="auto"/>
            <w:bottom w:val="none" w:sz="0" w:space="0" w:color="auto"/>
            <w:right w:val="none" w:sz="0" w:space="0" w:color="auto"/>
          </w:divBdr>
        </w:div>
        <w:div w:id="1618370977">
          <w:marLeft w:val="640"/>
          <w:marRight w:val="0"/>
          <w:marTop w:val="0"/>
          <w:marBottom w:val="0"/>
          <w:divBdr>
            <w:top w:val="none" w:sz="0" w:space="0" w:color="auto"/>
            <w:left w:val="none" w:sz="0" w:space="0" w:color="auto"/>
            <w:bottom w:val="none" w:sz="0" w:space="0" w:color="auto"/>
            <w:right w:val="none" w:sz="0" w:space="0" w:color="auto"/>
          </w:divBdr>
        </w:div>
        <w:div w:id="1791974973">
          <w:marLeft w:val="640"/>
          <w:marRight w:val="0"/>
          <w:marTop w:val="0"/>
          <w:marBottom w:val="0"/>
          <w:divBdr>
            <w:top w:val="none" w:sz="0" w:space="0" w:color="auto"/>
            <w:left w:val="none" w:sz="0" w:space="0" w:color="auto"/>
            <w:bottom w:val="none" w:sz="0" w:space="0" w:color="auto"/>
            <w:right w:val="none" w:sz="0" w:space="0" w:color="auto"/>
          </w:divBdr>
        </w:div>
        <w:div w:id="1805728567">
          <w:marLeft w:val="640"/>
          <w:marRight w:val="0"/>
          <w:marTop w:val="0"/>
          <w:marBottom w:val="0"/>
          <w:divBdr>
            <w:top w:val="none" w:sz="0" w:space="0" w:color="auto"/>
            <w:left w:val="none" w:sz="0" w:space="0" w:color="auto"/>
            <w:bottom w:val="none" w:sz="0" w:space="0" w:color="auto"/>
            <w:right w:val="none" w:sz="0" w:space="0" w:color="auto"/>
          </w:divBdr>
        </w:div>
        <w:div w:id="1875267258">
          <w:marLeft w:val="640"/>
          <w:marRight w:val="0"/>
          <w:marTop w:val="0"/>
          <w:marBottom w:val="0"/>
          <w:divBdr>
            <w:top w:val="none" w:sz="0" w:space="0" w:color="auto"/>
            <w:left w:val="none" w:sz="0" w:space="0" w:color="auto"/>
            <w:bottom w:val="none" w:sz="0" w:space="0" w:color="auto"/>
            <w:right w:val="none" w:sz="0" w:space="0" w:color="auto"/>
          </w:divBdr>
        </w:div>
        <w:div w:id="1947928290">
          <w:marLeft w:val="640"/>
          <w:marRight w:val="0"/>
          <w:marTop w:val="0"/>
          <w:marBottom w:val="0"/>
          <w:divBdr>
            <w:top w:val="none" w:sz="0" w:space="0" w:color="auto"/>
            <w:left w:val="none" w:sz="0" w:space="0" w:color="auto"/>
            <w:bottom w:val="none" w:sz="0" w:space="0" w:color="auto"/>
            <w:right w:val="none" w:sz="0" w:space="0" w:color="auto"/>
          </w:divBdr>
        </w:div>
        <w:div w:id="2037152214">
          <w:marLeft w:val="640"/>
          <w:marRight w:val="0"/>
          <w:marTop w:val="0"/>
          <w:marBottom w:val="0"/>
          <w:divBdr>
            <w:top w:val="none" w:sz="0" w:space="0" w:color="auto"/>
            <w:left w:val="none" w:sz="0" w:space="0" w:color="auto"/>
            <w:bottom w:val="none" w:sz="0" w:space="0" w:color="auto"/>
            <w:right w:val="none" w:sz="0" w:space="0" w:color="auto"/>
          </w:divBdr>
        </w:div>
        <w:div w:id="2055039010">
          <w:marLeft w:val="640"/>
          <w:marRight w:val="0"/>
          <w:marTop w:val="0"/>
          <w:marBottom w:val="0"/>
          <w:divBdr>
            <w:top w:val="none" w:sz="0" w:space="0" w:color="auto"/>
            <w:left w:val="none" w:sz="0" w:space="0" w:color="auto"/>
            <w:bottom w:val="none" w:sz="0" w:space="0" w:color="auto"/>
            <w:right w:val="none" w:sz="0" w:space="0" w:color="auto"/>
          </w:divBdr>
        </w:div>
        <w:div w:id="2128965969">
          <w:marLeft w:val="640"/>
          <w:marRight w:val="0"/>
          <w:marTop w:val="0"/>
          <w:marBottom w:val="0"/>
          <w:divBdr>
            <w:top w:val="none" w:sz="0" w:space="0" w:color="auto"/>
            <w:left w:val="none" w:sz="0" w:space="0" w:color="auto"/>
            <w:bottom w:val="none" w:sz="0" w:space="0" w:color="auto"/>
            <w:right w:val="none" w:sz="0" w:space="0" w:color="auto"/>
          </w:divBdr>
        </w:div>
      </w:divsChild>
    </w:div>
    <w:div w:id="1442451192">
      <w:bodyDiv w:val="1"/>
      <w:marLeft w:val="0"/>
      <w:marRight w:val="0"/>
      <w:marTop w:val="0"/>
      <w:marBottom w:val="0"/>
      <w:divBdr>
        <w:top w:val="none" w:sz="0" w:space="0" w:color="auto"/>
        <w:left w:val="none" w:sz="0" w:space="0" w:color="auto"/>
        <w:bottom w:val="none" w:sz="0" w:space="0" w:color="auto"/>
        <w:right w:val="none" w:sz="0" w:space="0" w:color="auto"/>
      </w:divBdr>
    </w:div>
    <w:div w:id="1517112620">
      <w:bodyDiv w:val="1"/>
      <w:marLeft w:val="0"/>
      <w:marRight w:val="0"/>
      <w:marTop w:val="0"/>
      <w:marBottom w:val="0"/>
      <w:divBdr>
        <w:top w:val="none" w:sz="0" w:space="0" w:color="auto"/>
        <w:left w:val="none" w:sz="0" w:space="0" w:color="auto"/>
        <w:bottom w:val="none" w:sz="0" w:space="0" w:color="auto"/>
        <w:right w:val="none" w:sz="0" w:space="0" w:color="auto"/>
      </w:divBdr>
    </w:div>
    <w:div w:id="1543863619">
      <w:bodyDiv w:val="1"/>
      <w:marLeft w:val="360"/>
      <w:marRight w:val="360"/>
      <w:marTop w:val="360"/>
      <w:marBottom w:val="360"/>
      <w:divBdr>
        <w:top w:val="none" w:sz="0" w:space="0" w:color="auto"/>
        <w:left w:val="none" w:sz="0" w:space="0" w:color="auto"/>
        <w:bottom w:val="none" w:sz="0" w:space="0" w:color="auto"/>
        <w:right w:val="none" w:sz="0" w:space="0" w:color="auto"/>
      </w:divBdr>
    </w:div>
    <w:div w:id="1548179715">
      <w:bodyDiv w:val="1"/>
      <w:marLeft w:val="0"/>
      <w:marRight w:val="0"/>
      <w:marTop w:val="0"/>
      <w:marBottom w:val="0"/>
      <w:divBdr>
        <w:top w:val="none" w:sz="0" w:space="0" w:color="auto"/>
        <w:left w:val="none" w:sz="0" w:space="0" w:color="auto"/>
        <w:bottom w:val="none" w:sz="0" w:space="0" w:color="auto"/>
        <w:right w:val="none" w:sz="0" w:space="0" w:color="auto"/>
      </w:divBdr>
      <w:divsChild>
        <w:div w:id="9138611">
          <w:marLeft w:val="640"/>
          <w:marRight w:val="0"/>
          <w:marTop w:val="0"/>
          <w:marBottom w:val="0"/>
          <w:divBdr>
            <w:top w:val="none" w:sz="0" w:space="0" w:color="auto"/>
            <w:left w:val="none" w:sz="0" w:space="0" w:color="auto"/>
            <w:bottom w:val="none" w:sz="0" w:space="0" w:color="auto"/>
            <w:right w:val="none" w:sz="0" w:space="0" w:color="auto"/>
          </w:divBdr>
        </w:div>
        <w:div w:id="124928368">
          <w:marLeft w:val="640"/>
          <w:marRight w:val="0"/>
          <w:marTop w:val="0"/>
          <w:marBottom w:val="0"/>
          <w:divBdr>
            <w:top w:val="none" w:sz="0" w:space="0" w:color="auto"/>
            <w:left w:val="none" w:sz="0" w:space="0" w:color="auto"/>
            <w:bottom w:val="none" w:sz="0" w:space="0" w:color="auto"/>
            <w:right w:val="none" w:sz="0" w:space="0" w:color="auto"/>
          </w:divBdr>
        </w:div>
        <w:div w:id="144901198">
          <w:marLeft w:val="640"/>
          <w:marRight w:val="0"/>
          <w:marTop w:val="0"/>
          <w:marBottom w:val="0"/>
          <w:divBdr>
            <w:top w:val="none" w:sz="0" w:space="0" w:color="auto"/>
            <w:left w:val="none" w:sz="0" w:space="0" w:color="auto"/>
            <w:bottom w:val="none" w:sz="0" w:space="0" w:color="auto"/>
            <w:right w:val="none" w:sz="0" w:space="0" w:color="auto"/>
          </w:divBdr>
        </w:div>
        <w:div w:id="172769731">
          <w:marLeft w:val="640"/>
          <w:marRight w:val="0"/>
          <w:marTop w:val="0"/>
          <w:marBottom w:val="0"/>
          <w:divBdr>
            <w:top w:val="none" w:sz="0" w:space="0" w:color="auto"/>
            <w:left w:val="none" w:sz="0" w:space="0" w:color="auto"/>
            <w:bottom w:val="none" w:sz="0" w:space="0" w:color="auto"/>
            <w:right w:val="none" w:sz="0" w:space="0" w:color="auto"/>
          </w:divBdr>
        </w:div>
        <w:div w:id="177044603">
          <w:marLeft w:val="640"/>
          <w:marRight w:val="0"/>
          <w:marTop w:val="0"/>
          <w:marBottom w:val="0"/>
          <w:divBdr>
            <w:top w:val="none" w:sz="0" w:space="0" w:color="auto"/>
            <w:left w:val="none" w:sz="0" w:space="0" w:color="auto"/>
            <w:bottom w:val="none" w:sz="0" w:space="0" w:color="auto"/>
            <w:right w:val="none" w:sz="0" w:space="0" w:color="auto"/>
          </w:divBdr>
        </w:div>
        <w:div w:id="379327709">
          <w:marLeft w:val="640"/>
          <w:marRight w:val="0"/>
          <w:marTop w:val="0"/>
          <w:marBottom w:val="0"/>
          <w:divBdr>
            <w:top w:val="none" w:sz="0" w:space="0" w:color="auto"/>
            <w:left w:val="none" w:sz="0" w:space="0" w:color="auto"/>
            <w:bottom w:val="none" w:sz="0" w:space="0" w:color="auto"/>
            <w:right w:val="none" w:sz="0" w:space="0" w:color="auto"/>
          </w:divBdr>
        </w:div>
        <w:div w:id="490870753">
          <w:marLeft w:val="640"/>
          <w:marRight w:val="0"/>
          <w:marTop w:val="0"/>
          <w:marBottom w:val="0"/>
          <w:divBdr>
            <w:top w:val="none" w:sz="0" w:space="0" w:color="auto"/>
            <w:left w:val="none" w:sz="0" w:space="0" w:color="auto"/>
            <w:bottom w:val="none" w:sz="0" w:space="0" w:color="auto"/>
            <w:right w:val="none" w:sz="0" w:space="0" w:color="auto"/>
          </w:divBdr>
        </w:div>
        <w:div w:id="562761928">
          <w:marLeft w:val="640"/>
          <w:marRight w:val="0"/>
          <w:marTop w:val="0"/>
          <w:marBottom w:val="0"/>
          <w:divBdr>
            <w:top w:val="none" w:sz="0" w:space="0" w:color="auto"/>
            <w:left w:val="none" w:sz="0" w:space="0" w:color="auto"/>
            <w:bottom w:val="none" w:sz="0" w:space="0" w:color="auto"/>
            <w:right w:val="none" w:sz="0" w:space="0" w:color="auto"/>
          </w:divBdr>
        </w:div>
        <w:div w:id="646516846">
          <w:marLeft w:val="640"/>
          <w:marRight w:val="0"/>
          <w:marTop w:val="0"/>
          <w:marBottom w:val="0"/>
          <w:divBdr>
            <w:top w:val="none" w:sz="0" w:space="0" w:color="auto"/>
            <w:left w:val="none" w:sz="0" w:space="0" w:color="auto"/>
            <w:bottom w:val="none" w:sz="0" w:space="0" w:color="auto"/>
            <w:right w:val="none" w:sz="0" w:space="0" w:color="auto"/>
          </w:divBdr>
        </w:div>
        <w:div w:id="823087874">
          <w:marLeft w:val="640"/>
          <w:marRight w:val="0"/>
          <w:marTop w:val="0"/>
          <w:marBottom w:val="0"/>
          <w:divBdr>
            <w:top w:val="none" w:sz="0" w:space="0" w:color="auto"/>
            <w:left w:val="none" w:sz="0" w:space="0" w:color="auto"/>
            <w:bottom w:val="none" w:sz="0" w:space="0" w:color="auto"/>
            <w:right w:val="none" w:sz="0" w:space="0" w:color="auto"/>
          </w:divBdr>
        </w:div>
        <w:div w:id="926622117">
          <w:marLeft w:val="640"/>
          <w:marRight w:val="0"/>
          <w:marTop w:val="0"/>
          <w:marBottom w:val="0"/>
          <w:divBdr>
            <w:top w:val="none" w:sz="0" w:space="0" w:color="auto"/>
            <w:left w:val="none" w:sz="0" w:space="0" w:color="auto"/>
            <w:bottom w:val="none" w:sz="0" w:space="0" w:color="auto"/>
            <w:right w:val="none" w:sz="0" w:space="0" w:color="auto"/>
          </w:divBdr>
        </w:div>
        <w:div w:id="927032878">
          <w:marLeft w:val="640"/>
          <w:marRight w:val="0"/>
          <w:marTop w:val="0"/>
          <w:marBottom w:val="0"/>
          <w:divBdr>
            <w:top w:val="none" w:sz="0" w:space="0" w:color="auto"/>
            <w:left w:val="none" w:sz="0" w:space="0" w:color="auto"/>
            <w:bottom w:val="none" w:sz="0" w:space="0" w:color="auto"/>
            <w:right w:val="none" w:sz="0" w:space="0" w:color="auto"/>
          </w:divBdr>
        </w:div>
        <w:div w:id="948201117">
          <w:marLeft w:val="640"/>
          <w:marRight w:val="0"/>
          <w:marTop w:val="0"/>
          <w:marBottom w:val="0"/>
          <w:divBdr>
            <w:top w:val="none" w:sz="0" w:space="0" w:color="auto"/>
            <w:left w:val="none" w:sz="0" w:space="0" w:color="auto"/>
            <w:bottom w:val="none" w:sz="0" w:space="0" w:color="auto"/>
            <w:right w:val="none" w:sz="0" w:space="0" w:color="auto"/>
          </w:divBdr>
        </w:div>
        <w:div w:id="993335211">
          <w:marLeft w:val="640"/>
          <w:marRight w:val="0"/>
          <w:marTop w:val="0"/>
          <w:marBottom w:val="0"/>
          <w:divBdr>
            <w:top w:val="none" w:sz="0" w:space="0" w:color="auto"/>
            <w:left w:val="none" w:sz="0" w:space="0" w:color="auto"/>
            <w:bottom w:val="none" w:sz="0" w:space="0" w:color="auto"/>
            <w:right w:val="none" w:sz="0" w:space="0" w:color="auto"/>
          </w:divBdr>
        </w:div>
        <w:div w:id="1029180360">
          <w:marLeft w:val="640"/>
          <w:marRight w:val="0"/>
          <w:marTop w:val="0"/>
          <w:marBottom w:val="0"/>
          <w:divBdr>
            <w:top w:val="none" w:sz="0" w:space="0" w:color="auto"/>
            <w:left w:val="none" w:sz="0" w:space="0" w:color="auto"/>
            <w:bottom w:val="none" w:sz="0" w:space="0" w:color="auto"/>
            <w:right w:val="none" w:sz="0" w:space="0" w:color="auto"/>
          </w:divBdr>
        </w:div>
        <w:div w:id="1398630657">
          <w:marLeft w:val="640"/>
          <w:marRight w:val="0"/>
          <w:marTop w:val="0"/>
          <w:marBottom w:val="0"/>
          <w:divBdr>
            <w:top w:val="none" w:sz="0" w:space="0" w:color="auto"/>
            <w:left w:val="none" w:sz="0" w:space="0" w:color="auto"/>
            <w:bottom w:val="none" w:sz="0" w:space="0" w:color="auto"/>
            <w:right w:val="none" w:sz="0" w:space="0" w:color="auto"/>
          </w:divBdr>
        </w:div>
        <w:div w:id="1412121188">
          <w:marLeft w:val="640"/>
          <w:marRight w:val="0"/>
          <w:marTop w:val="0"/>
          <w:marBottom w:val="0"/>
          <w:divBdr>
            <w:top w:val="none" w:sz="0" w:space="0" w:color="auto"/>
            <w:left w:val="none" w:sz="0" w:space="0" w:color="auto"/>
            <w:bottom w:val="none" w:sz="0" w:space="0" w:color="auto"/>
            <w:right w:val="none" w:sz="0" w:space="0" w:color="auto"/>
          </w:divBdr>
        </w:div>
        <w:div w:id="1415475901">
          <w:marLeft w:val="640"/>
          <w:marRight w:val="0"/>
          <w:marTop w:val="0"/>
          <w:marBottom w:val="0"/>
          <w:divBdr>
            <w:top w:val="none" w:sz="0" w:space="0" w:color="auto"/>
            <w:left w:val="none" w:sz="0" w:space="0" w:color="auto"/>
            <w:bottom w:val="none" w:sz="0" w:space="0" w:color="auto"/>
            <w:right w:val="none" w:sz="0" w:space="0" w:color="auto"/>
          </w:divBdr>
        </w:div>
        <w:div w:id="1534263636">
          <w:marLeft w:val="640"/>
          <w:marRight w:val="0"/>
          <w:marTop w:val="0"/>
          <w:marBottom w:val="0"/>
          <w:divBdr>
            <w:top w:val="none" w:sz="0" w:space="0" w:color="auto"/>
            <w:left w:val="none" w:sz="0" w:space="0" w:color="auto"/>
            <w:bottom w:val="none" w:sz="0" w:space="0" w:color="auto"/>
            <w:right w:val="none" w:sz="0" w:space="0" w:color="auto"/>
          </w:divBdr>
        </w:div>
        <w:div w:id="1551069683">
          <w:marLeft w:val="640"/>
          <w:marRight w:val="0"/>
          <w:marTop w:val="0"/>
          <w:marBottom w:val="0"/>
          <w:divBdr>
            <w:top w:val="none" w:sz="0" w:space="0" w:color="auto"/>
            <w:left w:val="none" w:sz="0" w:space="0" w:color="auto"/>
            <w:bottom w:val="none" w:sz="0" w:space="0" w:color="auto"/>
            <w:right w:val="none" w:sz="0" w:space="0" w:color="auto"/>
          </w:divBdr>
        </w:div>
        <w:div w:id="1558592990">
          <w:marLeft w:val="640"/>
          <w:marRight w:val="0"/>
          <w:marTop w:val="0"/>
          <w:marBottom w:val="0"/>
          <w:divBdr>
            <w:top w:val="none" w:sz="0" w:space="0" w:color="auto"/>
            <w:left w:val="none" w:sz="0" w:space="0" w:color="auto"/>
            <w:bottom w:val="none" w:sz="0" w:space="0" w:color="auto"/>
            <w:right w:val="none" w:sz="0" w:space="0" w:color="auto"/>
          </w:divBdr>
        </w:div>
        <w:div w:id="1586382458">
          <w:marLeft w:val="640"/>
          <w:marRight w:val="0"/>
          <w:marTop w:val="0"/>
          <w:marBottom w:val="0"/>
          <w:divBdr>
            <w:top w:val="none" w:sz="0" w:space="0" w:color="auto"/>
            <w:left w:val="none" w:sz="0" w:space="0" w:color="auto"/>
            <w:bottom w:val="none" w:sz="0" w:space="0" w:color="auto"/>
            <w:right w:val="none" w:sz="0" w:space="0" w:color="auto"/>
          </w:divBdr>
        </w:div>
        <w:div w:id="1734353104">
          <w:marLeft w:val="640"/>
          <w:marRight w:val="0"/>
          <w:marTop w:val="0"/>
          <w:marBottom w:val="0"/>
          <w:divBdr>
            <w:top w:val="none" w:sz="0" w:space="0" w:color="auto"/>
            <w:left w:val="none" w:sz="0" w:space="0" w:color="auto"/>
            <w:bottom w:val="none" w:sz="0" w:space="0" w:color="auto"/>
            <w:right w:val="none" w:sz="0" w:space="0" w:color="auto"/>
          </w:divBdr>
        </w:div>
        <w:div w:id="1796023287">
          <w:marLeft w:val="640"/>
          <w:marRight w:val="0"/>
          <w:marTop w:val="0"/>
          <w:marBottom w:val="0"/>
          <w:divBdr>
            <w:top w:val="none" w:sz="0" w:space="0" w:color="auto"/>
            <w:left w:val="none" w:sz="0" w:space="0" w:color="auto"/>
            <w:bottom w:val="none" w:sz="0" w:space="0" w:color="auto"/>
            <w:right w:val="none" w:sz="0" w:space="0" w:color="auto"/>
          </w:divBdr>
        </w:div>
        <w:div w:id="1860583694">
          <w:marLeft w:val="640"/>
          <w:marRight w:val="0"/>
          <w:marTop w:val="0"/>
          <w:marBottom w:val="0"/>
          <w:divBdr>
            <w:top w:val="none" w:sz="0" w:space="0" w:color="auto"/>
            <w:left w:val="none" w:sz="0" w:space="0" w:color="auto"/>
            <w:bottom w:val="none" w:sz="0" w:space="0" w:color="auto"/>
            <w:right w:val="none" w:sz="0" w:space="0" w:color="auto"/>
          </w:divBdr>
        </w:div>
        <w:div w:id="1999923088">
          <w:marLeft w:val="640"/>
          <w:marRight w:val="0"/>
          <w:marTop w:val="0"/>
          <w:marBottom w:val="0"/>
          <w:divBdr>
            <w:top w:val="none" w:sz="0" w:space="0" w:color="auto"/>
            <w:left w:val="none" w:sz="0" w:space="0" w:color="auto"/>
            <w:bottom w:val="none" w:sz="0" w:space="0" w:color="auto"/>
            <w:right w:val="none" w:sz="0" w:space="0" w:color="auto"/>
          </w:divBdr>
        </w:div>
        <w:div w:id="2033605112">
          <w:marLeft w:val="640"/>
          <w:marRight w:val="0"/>
          <w:marTop w:val="0"/>
          <w:marBottom w:val="0"/>
          <w:divBdr>
            <w:top w:val="none" w:sz="0" w:space="0" w:color="auto"/>
            <w:left w:val="none" w:sz="0" w:space="0" w:color="auto"/>
            <w:bottom w:val="none" w:sz="0" w:space="0" w:color="auto"/>
            <w:right w:val="none" w:sz="0" w:space="0" w:color="auto"/>
          </w:divBdr>
        </w:div>
      </w:divsChild>
    </w:div>
    <w:div w:id="1561481788">
      <w:bodyDiv w:val="1"/>
      <w:marLeft w:val="0"/>
      <w:marRight w:val="0"/>
      <w:marTop w:val="0"/>
      <w:marBottom w:val="0"/>
      <w:divBdr>
        <w:top w:val="none" w:sz="0" w:space="0" w:color="auto"/>
        <w:left w:val="none" w:sz="0" w:space="0" w:color="auto"/>
        <w:bottom w:val="none" w:sz="0" w:space="0" w:color="auto"/>
        <w:right w:val="none" w:sz="0" w:space="0" w:color="auto"/>
      </w:divBdr>
      <w:divsChild>
        <w:div w:id="891573291">
          <w:marLeft w:val="640"/>
          <w:marRight w:val="0"/>
          <w:marTop w:val="0"/>
          <w:marBottom w:val="0"/>
          <w:divBdr>
            <w:top w:val="none" w:sz="0" w:space="0" w:color="auto"/>
            <w:left w:val="none" w:sz="0" w:space="0" w:color="auto"/>
            <w:bottom w:val="none" w:sz="0" w:space="0" w:color="auto"/>
            <w:right w:val="none" w:sz="0" w:space="0" w:color="auto"/>
          </w:divBdr>
        </w:div>
        <w:div w:id="780033403">
          <w:marLeft w:val="640"/>
          <w:marRight w:val="0"/>
          <w:marTop w:val="0"/>
          <w:marBottom w:val="0"/>
          <w:divBdr>
            <w:top w:val="none" w:sz="0" w:space="0" w:color="auto"/>
            <w:left w:val="none" w:sz="0" w:space="0" w:color="auto"/>
            <w:bottom w:val="none" w:sz="0" w:space="0" w:color="auto"/>
            <w:right w:val="none" w:sz="0" w:space="0" w:color="auto"/>
          </w:divBdr>
        </w:div>
        <w:div w:id="1428042578">
          <w:marLeft w:val="640"/>
          <w:marRight w:val="0"/>
          <w:marTop w:val="0"/>
          <w:marBottom w:val="0"/>
          <w:divBdr>
            <w:top w:val="none" w:sz="0" w:space="0" w:color="auto"/>
            <w:left w:val="none" w:sz="0" w:space="0" w:color="auto"/>
            <w:bottom w:val="none" w:sz="0" w:space="0" w:color="auto"/>
            <w:right w:val="none" w:sz="0" w:space="0" w:color="auto"/>
          </w:divBdr>
        </w:div>
        <w:div w:id="1303389838">
          <w:marLeft w:val="640"/>
          <w:marRight w:val="0"/>
          <w:marTop w:val="0"/>
          <w:marBottom w:val="0"/>
          <w:divBdr>
            <w:top w:val="none" w:sz="0" w:space="0" w:color="auto"/>
            <w:left w:val="none" w:sz="0" w:space="0" w:color="auto"/>
            <w:bottom w:val="none" w:sz="0" w:space="0" w:color="auto"/>
            <w:right w:val="none" w:sz="0" w:space="0" w:color="auto"/>
          </w:divBdr>
        </w:div>
        <w:div w:id="510068168">
          <w:marLeft w:val="640"/>
          <w:marRight w:val="0"/>
          <w:marTop w:val="0"/>
          <w:marBottom w:val="0"/>
          <w:divBdr>
            <w:top w:val="none" w:sz="0" w:space="0" w:color="auto"/>
            <w:left w:val="none" w:sz="0" w:space="0" w:color="auto"/>
            <w:bottom w:val="none" w:sz="0" w:space="0" w:color="auto"/>
            <w:right w:val="none" w:sz="0" w:space="0" w:color="auto"/>
          </w:divBdr>
        </w:div>
        <w:div w:id="1555001209">
          <w:marLeft w:val="640"/>
          <w:marRight w:val="0"/>
          <w:marTop w:val="0"/>
          <w:marBottom w:val="0"/>
          <w:divBdr>
            <w:top w:val="none" w:sz="0" w:space="0" w:color="auto"/>
            <w:left w:val="none" w:sz="0" w:space="0" w:color="auto"/>
            <w:bottom w:val="none" w:sz="0" w:space="0" w:color="auto"/>
            <w:right w:val="none" w:sz="0" w:space="0" w:color="auto"/>
          </w:divBdr>
        </w:div>
        <w:div w:id="146214061">
          <w:marLeft w:val="640"/>
          <w:marRight w:val="0"/>
          <w:marTop w:val="0"/>
          <w:marBottom w:val="0"/>
          <w:divBdr>
            <w:top w:val="none" w:sz="0" w:space="0" w:color="auto"/>
            <w:left w:val="none" w:sz="0" w:space="0" w:color="auto"/>
            <w:bottom w:val="none" w:sz="0" w:space="0" w:color="auto"/>
            <w:right w:val="none" w:sz="0" w:space="0" w:color="auto"/>
          </w:divBdr>
        </w:div>
        <w:div w:id="322127522">
          <w:marLeft w:val="640"/>
          <w:marRight w:val="0"/>
          <w:marTop w:val="0"/>
          <w:marBottom w:val="0"/>
          <w:divBdr>
            <w:top w:val="none" w:sz="0" w:space="0" w:color="auto"/>
            <w:left w:val="none" w:sz="0" w:space="0" w:color="auto"/>
            <w:bottom w:val="none" w:sz="0" w:space="0" w:color="auto"/>
            <w:right w:val="none" w:sz="0" w:space="0" w:color="auto"/>
          </w:divBdr>
        </w:div>
        <w:div w:id="474757414">
          <w:marLeft w:val="640"/>
          <w:marRight w:val="0"/>
          <w:marTop w:val="0"/>
          <w:marBottom w:val="0"/>
          <w:divBdr>
            <w:top w:val="none" w:sz="0" w:space="0" w:color="auto"/>
            <w:left w:val="none" w:sz="0" w:space="0" w:color="auto"/>
            <w:bottom w:val="none" w:sz="0" w:space="0" w:color="auto"/>
            <w:right w:val="none" w:sz="0" w:space="0" w:color="auto"/>
          </w:divBdr>
        </w:div>
        <w:div w:id="409930096">
          <w:marLeft w:val="640"/>
          <w:marRight w:val="0"/>
          <w:marTop w:val="0"/>
          <w:marBottom w:val="0"/>
          <w:divBdr>
            <w:top w:val="none" w:sz="0" w:space="0" w:color="auto"/>
            <w:left w:val="none" w:sz="0" w:space="0" w:color="auto"/>
            <w:bottom w:val="none" w:sz="0" w:space="0" w:color="auto"/>
            <w:right w:val="none" w:sz="0" w:space="0" w:color="auto"/>
          </w:divBdr>
        </w:div>
        <w:div w:id="1950121117">
          <w:marLeft w:val="640"/>
          <w:marRight w:val="0"/>
          <w:marTop w:val="0"/>
          <w:marBottom w:val="0"/>
          <w:divBdr>
            <w:top w:val="none" w:sz="0" w:space="0" w:color="auto"/>
            <w:left w:val="none" w:sz="0" w:space="0" w:color="auto"/>
            <w:bottom w:val="none" w:sz="0" w:space="0" w:color="auto"/>
            <w:right w:val="none" w:sz="0" w:space="0" w:color="auto"/>
          </w:divBdr>
        </w:div>
        <w:div w:id="631056804">
          <w:marLeft w:val="640"/>
          <w:marRight w:val="0"/>
          <w:marTop w:val="0"/>
          <w:marBottom w:val="0"/>
          <w:divBdr>
            <w:top w:val="none" w:sz="0" w:space="0" w:color="auto"/>
            <w:left w:val="none" w:sz="0" w:space="0" w:color="auto"/>
            <w:bottom w:val="none" w:sz="0" w:space="0" w:color="auto"/>
            <w:right w:val="none" w:sz="0" w:space="0" w:color="auto"/>
          </w:divBdr>
        </w:div>
        <w:div w:id="572544531">
          <w:marLeft w:val="640"/>
          <w:marRight w:val="0"/>
          <w:marTop w:val="0"/>
          <w:marBottom w:val="0"/>
          <w:divBdr>
            <w:top w:val="none" w:sz="0" w:space="0" w:color="auto"/>
            <w:left w:val="none" w:sz="0" w:space="0" w:color="auto"/>
            <w:bottom w:val="none" w:sz="0" w:space="0" w:color="auto"/>
            <w:right w:val="none" w:sz="0" w:space="0" w:color="auto"/>
          </w:divBdr>
        </w:div>
        <w:div w:id="671955973">
          <w:marLeft w:val="640"/>
          <w:marRight w:val="0"/>
          <w:marTop w:val="0"/>
          <w:marBottom w:val="0"/>
          <w:divBdr>
            <w:top w:val="none" w:sz="0" w:space="0" w:color="auto"/>
            <w:left w:val="none" w:sz="0" w:space="0" w:color="auto"/>
            <w:bottom w:val="none" w:sz="0" w:space="0" w:color="auto"/>
            <w:right w:val="none" w:sz="0" w:space="0" w:color="auto"/>
          </w:divBdr>
        </w:div>
        <w:div w:id="1159879173">
          <w:marLeft w:val="640"/>
          <w:marRight w:val="0"/>
          <w:marTop w:val="0"/>
          <w:marBottom w:val="0"/>
          <w:divBdr>
            <w:top w:val="none" w:sz="0" w:space="0" w:color="auto"/>
            <w:left w:val="none" w:sz="0" w:space="0" w:color="auto"/>
            <w:bottom w:val="none" w:sz="0" w:space="0" w:color="auto"/>
            <w:right w:val="none" w:sz="0" w:space="0" w:color="auto"/>
          </w:divBdr>
        </w:div>
        <w:div w:id="1699164237">
          <w:marLeft w:val="640"/>
          <w:marRight w:val="0"/>
          <w:marTop w:val="0"/>
          <w:marBottom w:val="0"/>
          <w:divBdr>
            <w:top w:val="none" w:sz="0" w:space="0" w:color="auto"/>
            <w:left w:val="none" w:sz="0" w:space="0" w:color="auto"/>
            <w:bottom w:val="none" w:sz="0" w:space="0" w:color="auto"/>
            <w:right w:val="none" w:sz="0" w:space="0" w:color="auto"/>
          </w:divBdr>
        </w:div>
        <w:div w:id="1786003042">
          <w:marLeft w:val="640"/>
          <w:marRight w:val="0"/>
          <w:marTop w:val="0"/>
          <w:marBottom w:val="0"/>
          <w:divBdr>
            <w:top w:val="none" w:sz="0" w:space="0" w:color="auto"/>
            <w:left w:val="none" w:sz="0" w:space="0" w:color="auto"/>
            <w:bottom w:val="none" w:sz="0" w:space="0" w:color="auto"/>
            <w:right w:val="none" w:sz="0" w:space="0" w:color="auto"/>
          </w:divBdr>
        </w:div>
        <w:div w:id="1423258899">
          <w:marLeft w:val="640"/>
          <w:marRight w:val="0"/>
          <w:marTop w:val="0"/>
          <w:marBottom w:val="0"/>
          <w:divBdr>
            <w:top w:val="none" w:sz="0" w:space="0" w:color="auto"/>
            <w:left w:val="none" w:sz="0" w:space="0" w:color="auto"/>
            <w:bottom w:val="none" w:sz="0" w:space="0" w:color="auto"/>
            <w:right w:val="none" w:sz="0" w:space="0" w:color="auto"/>
          </w:divBdr>
        </w:div>
        <w:div w:id="2100448195">
          <w:marLeft w:val="640"/>
          <w:marRight w:val="0"/>
          <w:marTop w:val="0"/>
          <w:marBottom w:val="0"/>
          <w:divBdr>
            <w:top w:val="none" w:sz="0" w:space="0" w:color="auto"/>
            <w:left w:val="none" w:sz="0" w:space="0" w:color="auto"/>
            <w:bottom w:val="none" w:sz="0" w:space="0" w:color="auto"/>
            <w:right w:val="none" w:sz="0" w:space="0" w:color="auto"/>
          </w:divBdr>
        </w:div>
        <w:div w:id="1281063087">
          <w:marLeft w:val="640"/>
          <w:marRight w:val="0"/>
          <w:marTop w:val="0"/>
          <w:marBottom w:val="0"/>
          <w:divBdr>
            <w:top w:val="none" w:sz="0" w:space="0" w:color="auto"/>
            <w:left w:val="none" w:sz="0" w:space="0" w:color="auto"/>
            <w:bottom w:val="none" w:sz="0" w:space="0" w:color="auto"/>
            <w:right w:val="none" w:sz="0" w:space="0" w:color="auto"/>
          </w:divBdr>
        </w:div>
        <w:div w:id="1920209369">
          <w:marLeft w:val="640"/>
          <w:marRight w:val="0"/>
          <w:marTop w:val="0"/>
          <w:marBottom w:val="0"/>
          <w:divBdr>
            <w:top w:val="none" w:sz="0" w:space="0" w:color="auto"/>
            <w:left w:val="none" w:sz="0" w:space="0" w:color="auto"/>
            <w:bottom w:val="none" w:sz="0" w:space="0" w:color="auto"/>
            <w:right w:val="none" w:sz="0" w:space="0" w:color="auto"/>
          </w:divBdr>
        </w:div>
        <w:div w:id="2132048027">
          <w:marLeft w:val="640"/>
          <w:marRight w:val="0"/>
          <w:marTop w:val="0"/>
          <w:marBottom w:val="0"/>
          <w:divBdr>
            <w:top w:val="none" w:sz="0" w:space="0" w:color="auto"/>
            <w:left w:val="none" w:sz="0" w:space="0" w:color="auto"/>
            <w:bottom w:val="none" w:sz="0" w:space="0" w:color="auto"/>
            <w:right w:val="none" w:sz="0" w:space="0" w:color="auto"/>
          </w:divBdr>
        </w:div>
        <w:div w:id="914819646">
          <w:marLeft w:val="640"/>
          <w:marRight w:val="0"/>
          <w:marTop w:val="0"/>
          <w:marBottom w:val="0"/>
          <w:divBdr>
            <w:top w:val="none" w:sz="0" w:space="0" w:color="auto"/>
            <w:left w:val="none" w:sz="0" w:space="0" w:color="auto"/>
            <w:bottom w:val="none" w:sz="0" w:space="0" w:color="auto"/>
            <w:right w:val="none" w:sz="0" w:space="0" w:color="auto"/>
          </w:divBdr>
        </w:div>
        <w:div w:id="171994194">
          <w:marLeft w:val="640"/>
          <w:marRight w:val="0"/>
          <w:marTop w:val="0"/>
          <w:marBottom w:val="0"/>
          <w:divBdr>
            <w:top w:val="none" w:sz="0" w:space="0" w:color="auto"/>
            <w:left w:val="none" w:sz="0" w:space="0" w:color="auto"/>
            <w:bottom w:val="none" w:sz="0" w:space="0" w:color="auto"/>
            <w:right w:val="none" w:sz="0" w:space="0" w:color="auto"/>
          </w:divBdr>
        </w:div>
        <w:div w:id="683635354">
          <w:marLeft w:val="640"/>
          <w:marRight w:val="0"/>
          <w:marTop w:val="0"/>
          <w:marBottom w:val="0"/>
          <w:divBdr>
            <w:top w:val="none" w:sz="0" w:space="0" w:color="auto"/>
            <w:left w:val="none" w:sz="0" w:space="0" w:color="auto"/>
            <w:bottom w:val="none" w:sz="0" w:space="0" w:color="auto"/>
            <w:right w:val="none" w:sz="0" w:space="0" w:color="auto"/>
          </w:divBdr>
        </w:div>
        <w:div w:id="869222085">
          <w:marLeft w:val="640"/>
          <w:marRight w:val="0"/>
          <w:marTop w:val="0"/>
          <w:marBottom w:val="0"/>
          <w:divBdr>
            <w:top w:val="none" w:sz="0" w:space="0" w:color="auto"/>
            <w:left w:val="none" w:sz="0" w:space="0" w:color="auto"/>
            <w:bottom w:val="none" w:sz="0" w:space="0" w:color="auto"/>
            <w:right w:val="none" w:sz="0" w:space="0" w:color="auto"/>
          </w:divBdr>
        </w:div>
        <w:div w:id="1482502471">
          <w:marLeft w:val="640"/>
          <w:marRight w:val="0"/>
          <w:marTop w:val="0"/>
          <w:marBottom w:val="0"/>
          <w:divBdr>
            <w:top w:val="none" w:sz="0" w:space="0" w:color="auto"/>
            <w:left w:val="none" w:sz="0" w:space="0" w:color="auto"/>
            <w:bottom w:val="none" w:sz="0" w:space="0" w:color="auto"/>
            <w:right w:val="none" w:sz="0" w:space="0" w:color="auto"/>
          </w:divBdr>
        </w:div>
        <w:div w:id="92634271">
          <w:marLeft w:val="640"/>
          <w:marRight w:val="0"/>
          <w:marTop w:val="0"/>
          <w:marBottom w:val="0"/>
          <w:divBdr>
            <w:top w:val="none" w:sz="0" w:space="0" w:color="auto"/>
            <w:left w:val="none" w:sz="0" w:space="0" w:color="auto"/>
            <w:bottom w:val="none" w:sz="0" w:space="0" w:color="auto"/>
            <w:right w:val="none" w:sz="0" w:space="0" w:color="auto"/>
          </w:divBdr>
        </w:div>
        <w:div w:id="1288659090">
          <w:marLeft w:val="640"/>
          <w:marRight w:val="0"/>
          <w:marTop w:val="0"/>
          <w:marBottom w:val="0"/>
          <w:divBdr>
            <w:top w:val="none" w:sz="0" w:space="0" w:color="auto"/>
            <w:left w:val="none" w:sz="0" w:space="0" w:color="auto"/>
            <w:bottom w:val="none" w:sz="0" w:space="0" w:color="auto"/>
            <w:right w:val="none" w:sz="0" w:space="0" w:color="auto"/>
          </w:divBdr>
        </w:div>
      </w:divsChild>
    </w:div>
    <w:div w:id="1612055430">
      <w:bodyDiv w:val="1"/>
      <w:marLeft w:val="0"/>
      <w:marRight w:val="0"/>
      <w:marTop w:val="0"/>
      <w:marBottom w:val="0"/>
      <w:divBdr>
        <w:top w:val="none" w:sz="0" w:space="0" w:color="auto"/>
        <w:left w:val="none" w:sz="0" w:space="0" w:color="auto"/>
        <w:bottom w:val="none" w:sz="0" w:space="0" w:color="auto"/>
        <w:right w:val="none" w:sz="0" w:space="0" w:color="auto"/>
      </w:divBdr>
      <w:divsChild>
        <w:div w:id="134837699">
          <w:marLeft w:val="0"/>
          <w:marRight w:val="0"/>
          <w:marTop w:val="0"/>
          <w:marBottom w:val="0"/>
          <w:divBdr>
            <w:top w:val="none" w:sz="0" w:space="0" w:color="auto"/>
            <w:left w:val="none" w:sz="0" w:space="0" w:color="auto"/>
            <w:bottom w:val="none" w:sz="0" w:space="0" w:color="auto"/>
            <w:right w:val="none" w:sz="0" w:space="0" w:color="auto"/>
          </w:divBdr>
        </w:div>
        <w:div w:id="965163326">
          <w:marLeft w:val="0"/>
          <w:marRight w:val="0"/>
          <w:marTop w:val="0"/>
          <w:marBottom w:val="0"/>
          <w:divBdr>
            <w:top w:val="none" w:sz="0" w:space="0" w:color="auto"/>
            <w:left w:val="none" w:sz="0" w:space="0" w:color="auto"/>
            <w:bottom w:val="none" w:sz="0" w:space="0" w:color="auto"/>
            <w:right w:val="none" w:sz="0" w:space="0" w:color="auto"/>
          </w:divBdr>
        </w:div>
      </w:divsChild>
    </w:div>
    <w:div w:id="1643078615">
      <w:bodyDiv w:val="1"/>
      <w:marLeft w:val="0"/>
      <w:marRight w:val="0"/>
      <w:marTop w:val="0"/>
      <w:marBottom w:val="0"/>
      <w:divBdr>
        <w:top w:val="none" w:sz="0" w:space="0" w:color="auto"/>
        <w:left w:val="none" w:sz="0" w:space="0" w:color="auto"/>
        <w:bottom w:val="none" w:sz="0" w:space="0" w:color="auto"/>
        <w:right w:val="none" w:sz="0" w:space="0" w:color="auto"/>
      </w:divBdr>
    </w:div>
    <w:div w:id="1664158231">
      <w:bodyDiv w:val="1"/>
      <w:marLeft w:val="0"/>
      <w:marRight w:val="0"/>
      <w:marTop w:val="0"/>
      <w:marBottom w:val="0"/>
      <w:divBdr>
        <w:top w:val="none" w:sz="0" w:space="0" w:color="auto"/>
        <w:left w:val="none" w:sz="0" w:space="0" w:color="auto"/>
        <w:bottom w:val="none" w:sz="0" w:space="0" w:color="auto"/>
        <w:right w:val="none" w:sz="0" w:space="0" w:color="auto"/>
      </w:divBdr>
    </w:div>
    <w:div w:id="1666275923">
      <w:bodyDiv w:val="1"/>
      <w:marLeft w:val="0"/>
      <w:marRight w:val="0"/>
      <w:marTop w:val="0"/>
      <w:marBottom w:val="0"/>
      <w:divBdr>
        <w:top w:val="none" w:sz="0" w:space="0" w:color="auto"/>
        <w:left w:val="none" w:sz="0" w:space="0" w:color="auto"/>
        <w:bottom w:val="none" w:sz="0" w:space="0" w:color="auto"/>
        <w:right w:val="none" w:sz="0" w:space="0" w:color="auto"/>
      </w:divBdr>
      <w:divsChild>
        <w:div w:id="14314516">
          <w:marLeft w:val="640"/>
          <w:marRight w:val="0"/>
          <w:marTop w:val="0"/>
          <w:marBottom w:val="0"/>
          <w:divBdr>
            <w:top w:val="none" w:sz="0" w:space="0" w:color="auto"/>
            <w:left w:val="none" w:sz="0" w:space="0" w:color="auto"/>
            <w:bottom w:val="none" w:sz="0" w:space="0" w:color="auto"/>
            <w:right w:val="none" w:sz="0" w:space="0" w:color="auto"/>
          </w:divBdr>
        </w:div>
        <w:div w:id="94905185">
          <w:marLeft w:val="640"/>
          <w:marRight w:val="0"/>
          <w:marTop w:val="0"/>
          <w:marBottom w:val="0"/>
          <w:divBdr>
            <w:top w:val="none" w:sz="0" w:space="0" w:color="auto"/>
            <w:left w:val="none" w:sz="0" w:space="0" w:color="auto"/>
            <w:bottom w:val="none" w:sz="0" w:space="0" w:color="auto"/>
            <w:right w:val="none" w:sz="0" w:space="0" w:color="auto"/>
          </w:divBdr>
        </w:div>
        <w:div w:id="129323081">
          <w:marLeft w:val="640"/>
          <w:marRight w:val="0"/>
          <w:marTop w:val="0"/>
          <w:marBottom w:val="0"/>
          <w:divBdr>
            <w:top w:val="none" w:sz="0" w:space="0" w:color="auto"/>
            <w:left w:val="none" w:sz="0" w:space="0" w:color="auto"/>
            <w:bottom w:val="none" w:sz="0" w:space="0" w:color="auto"/>
            <w:right w:val="none" w:sz="0" w:space="0" w:color="auto"/>
          </w:divBdr>
        </w:div>
        <w:div w:id="168720072">
          <w:marLeft w:val="640"/>
          <w:marRight w:val="0"/>
          <w:marTop w:val="0"/>
          <w:marBottom w:val="0"/>
          <w:divBdr>
            <w:top w:val="none" w:sz="0" w:space="0" w:color="auto"/>
            <w:left w:val="none" w:sz="0" w:space="0" w:color="auto"/>
            <w:bottom w:val="none" w:sz="0" w:space="0" w:color="auto"/>
            <w:right w:val="none" w:sz="0" w:space="0" w:color="auto"/>
          </w:divBdr>
        </w:div>
        <w:div w:id="362823388">
          <w:marLeft w:val="640"/>
          <w:marRight w:val="0"/>
          <w:marTop w:val="0"/>
          <w:marBottom w:val="0"/>
          <w:divBdr>
            <w:top w:val="none" w:sz="0" w:space="0" w:color="auto"/>
            <w:left w:val="none" w:sz="0" w:space="0" w:color="auto"/>
            <w:bottom w:val="none" w:sz="0" w:space="0" w:color="auto"/>
            <w:right w:val="none" w:sz="0" w:space="0" w:color="auto"/>
          </w:divBdr>
        </w:div>
        <w:div w:id="398014433">
          <w:marLeft w:val="640"/>
          <w:marRight w:val="0"/>
          <w:marTop w:val="0"/>
          <w:marBottom w:val="0"/>
          <w:divBdr>
            <w:top w:val="none" w:sz="0" w:space="0" w:color="auto"/>
            <w:left w:val="none" w:sz="0" w:space="0" w:color="auto"/>
            <w:bottom w:val="none" w:sz="0" w:space="0" w:color="auto"/>
            <w:right w:val="none" w:sz="0" w:space="0" w:color="auto"/>
          </w:divBdr>
        </w:div>
        <w:div w:id="425537931">
          <w:marLeft w:val="640"/>
          <w:marRight w:val="0"/>
          <w:marTop w:val="0"/>
          <w:marBottom w:val="0"/>
          <w:divBdr>
            <w:top w:val="none" w:sz="0" w:space="0" w:color="auto"/>
            <w:left w:val="none" w:sz="0" w:space="0" w:color="auto"/>
            <w:bottom w:val="none" w:sz="0" w:space="0" w:color="auto"/>
            <w:right w:val="none" w:sz="0" w:space="0" w:color="auto"/>
          </w:divBdr>
        </w:div>
        <w:div w:id="456218856">
          <w:marLeft w:val="640"/>
          <w:marRight w:val="0"/>
          <w:marTop w:val="0"/>
          <w:marBottom w:val="0"/>
          <w:divBdr>
            <w:top w:val="none" w:sz="0" w:space="0" w:color="auto"/>
            <w:left w:val="none" w:sz="0" w:space="0" w:color="auto"/>
            <w:bottom w:val="none" w:sz="0" w:space="0" w:color="auto"/>
            <w:right w:val="none" w:sz="0" w:space="0" w:color="auto"/>
          </w:divBdr>
        </w:div>
        <w:div w:id="597181253">
          <w:marLeft w:val="640"/>
          <w:marRight w:val="0"/>
          <w:marTop w:val="0"/>
          <w:marBottom w:val="0"/>
          <w:divBdr>
            <w:top w:val="none" w:sz="0" w:space="0" w:color="auto"/>
            <w:left w:val="none" w:sz="0" w:space="0" w:color="auto"/>
            <w:bottom w:val="none" w:sz="0" w:space="0" w:color="auto"/>
            <w:right w:val="none" w:sz="0" w:space="0" w:color="auto"/>
          </w:divBdr>
        </w:div>
        <w:div w:id="621502487">
          <w:marLeft w:val="640"/>
          <w:marRight w:val="0"/>
          <w:marTop w:val="0"/>
          <w:marBottom w:val="0"/>
          <w:divBdr>
            <w:top w:val="none" w:sz="0" w:space="0" w:color="auto"/>
            <w:left w:val="none" w:sz="0" w:space="0" w:color="auto"/>
            <w:bottom w:val="none" w:sz="0" w:space="0" w:color="auto"/>
            <w:right w:val="none" w:sz="0" w:space="0" w:color="auto"/>
          </w:divBdr>
        </w:div>
        <w:div w:id="718091511">
          <w:marLeft w:val="640"/>
          <w:marRight w:val="0"/>
          <w:marTop w:val="0"/>
          <w:marBottom w:val="0"/>
          <w:divBdr>
            <w:top w:val="none" w:sz="0" w:space="0" w:color="auto"/>
            <w:left w:val="none" w:sz="0" w:space="0" w:color="auto"/>
            <w:bottom w:val="none" w:sz="0" w:space="0" w:color="auto"/>
            <w:right w:val="none" w:sz="0" w:space="0" w:color="auto"/>
          </w:divBdr>
        </w:div>
        <w:div w:id="852763480">
          <w:marLeft w:val="640"/>
          <w:marRight w:val="0"/>
          <w:marTop w:val="0"/>
          <w:marBottom w:val="0"/>
          <w:divBdr>
            <w:top w:val="none" w:sz="0" w:space="0" w:color="auto"/>
            <w:left w:val="none" w:sz="0" w:space="0" w:color="auto"/>
            <w:bottom w:val="none" w:sz="0" w:space="0" w:color="auto"/>
            <w:right w:val="none" w:sz="0" w:space="0" w:color="auto"/>
          </w:divBdr>
        </w:div>
        <w:div w:id="938099254">
          <w:marLeft w:val="640"/>
          <w:marRight w:val="0"/>
          <w:marTop w:val="0"/>
          <w:marBottom w:val="0"/>
          <w:divBdr>
            <w:top w:val="none" w:sz="0" w:space="0" w:color="auto"/>
            <w:left w:val="none" w:sz="0" w:space="0" w:color="auto"/>
            <w:bottom w:val="none" w:sz="0" w:space="0" w:color="auto"/>
            <w:right w:val="none" w:sz="0" w:space="0" w:color="auto"/>
          </w:divBdr>
        </w:div>
        <w:div w:id="1025255559">
          <w:marLeft w:val="640"/>
          <w:marRight w:val="0"/>
          <w:marTop w:val="0"/>
          <w:marBottom w:val="0"/>
          <w:divBdr>
            <w:top w:val="none" w:sz="0" w:space="0" w:color="auto"/>
            <w:left w:val="none" w:sz="0" w:space="0" w:color="auto"/>
            <w:bottom w:val="none" w:sz="0" w:space="0" w:color="auto"/>
            <w:right w:val="none" w:sz="0" w:space="0" w:color="auto"/>
          </w:divBdr>
        </w:div>
        <w:div w:id="1087532138">
          <w:marLeft w:val="640"/>
          <w:marRight w:val="0"/>
          <w:marTop w:val="0"/>
          <w:marBottom w:val="0"/>
          <w:divBdr>
            <w:top w:val="none" w:sz="0" w:space="0" w:color="auto"/>
            <w:left w:val="none" w:sz="0" w:space="0" w:color="auto"/>
            <w:bottom w:val="none" w:sz="0" w:space="0" w:color="auto"/>
            <w:right w:val="none" w:sz="0" w:space="0" w:color="auto"/>
          </w:divBdr>
        </w:div>
        <w:div w:id="1172841073">
          <w:marLeft w:val="640"/>
          <w:marRight w:val="0"/>
          <w:marTop w:val="0"/>
          <w:marBottom w:val="0"/>
          <w:divBdr>
            <w:top w:val="none" w:sz="0" w:space="0" w:color="auto"/>
            <w:left w:val="none" w:sz="0" w:space="0" w:color="auto"/>
            <w:bottom w:val="none" w:sz="0" w:space="0" w:color="auto"/>
            <w:right w:val="none" w:sz="0" w:space="0" w:color="auto"/>
          </w:divBdr>
        </w:div>
        <w:div w:id="1181310406">
          <w:marLeft w:val="640"/>
          <w:marRight w:val="0"/>
          <w:marTop w:val="0"/>
          <w:marBottom w:val="0"/>
          <w:divBdr>
            <w:top w:val="none" w:sz="0" w:space="0" w:color="auto"/>
            <w:left w:val="none" w:sz="0" w:space="0" w:color="auto"/>
            <w:bottom w:val="none" w:sz="0" w:space="0" w:color="auto"/>
            <w:right w:val="none" w:sz="0" w:space="0" w:color="auto"/>
          </w:divBdr>
        </w:div>
        <w:div w:id="1286739575">
          <w:marLeft w:val="640"/>
          <w:marRight w:val="0"/>
          <w:marTop w:val="0"/>
          <w:marBottom w:val="0"/>
          <w:divBdr>
            <w:top w:val="none" w:sz="0" w:space="0" w:color="auto"/>
            <w:left w:val="none" w:sz="0" w:space="0" w:color="auto"/>
            <w:bottom w:val="none" w:sz="0" w:space="0" w:color="auto"/>
            <w:right w:val="none" w:sz="0" w:space="0" w:color="auto"/>
          </w:divBdr>
        </w:div>
        <w:div w:id="1391419886">
          <w:marLeft w:val="640"/>
          <w:marRight w:val="0"/>
          <w:marTop w:val="0"/>
          <w:marBottom w:val="0"/>
          <w:divBdr>
            <w:top w:val="none" w:sz="0" w:space="0" w:color="auto"/>
            <w:left w:val="none" w:sz="0" w:space="0" w:color="auto"/>
            <w:bottom w:val="none" w:sz="0" w:space="0" w:color="auto"/>
            <w:right w:val="none" w:sz="0" w:space="0" w:color="auto"/>
          </w:divBdr>
        </w:div>
        <w:div w:id="1440904684">
          <w:marLeft w:val="640"/>
          <w:marRight w:val="0"/>
          <w:marTop w:val="0"/>
          <w:marBottom w:val="0"/>
          <w:divBdr>
            <w:top w:val="none" w:sz="0" w:space="0" w:color="auto"/>
            <w:left w:val="none" w:sz="0" w:space="0" w:color="auto"/>
            <w:bottom w:val="none" w:sz="0" w:space="0" w:color="auto"/>
            <w:right w:val="none" w:sz="0" w:space="0" w:color="auto"/>
          </w:divBdr>
        </w:div>
        <w:div w:id="1548713260">
          <w:marLeft w:val="640"/>
          <w:marRight w:val="0"/>
          <w:marTop w:val="0"/>
          <w:marBottom w:val="0"/>
          <w:divBdr>
            <w:top w:val="none" w:sz="0" w:space="0" w:color="auto"/>
            <w:left w:val="none" w:sz="0" w:space="0" w:color="auto"/>
            <w:bottom w:val="none" w:sz="0" w:space="0" w:color="auto"/>
            <w:right w:val="none" w:sz="0" w:space="0" w:color="auto"/>
          </w:divBdr>
        </w:div>
        <w:div w:id="1754156733">
          <w:marLeft w:val="640"/>
          <w:marRight w:val="0"/>
          <w:marTop w:val="0"/>
          <w:marBottom w:val="0"/>
          <w:divBdr>
            <w:top w:val="none" w:sz="0" w:space="0" w:color="auto"/>
            <w:left w:val="none" w:sz="0" w:space="0" w:color="auto"/>
            <w:bottom w:val="none" w:sz="0" w:space="0" w:color="auto"/>
            <w:right w:val="none" w:sz="0" w:space="0" w:color="auto"/>
          </w:divBdr>
        </w:div>
        <w:div w:id="1832285170">
          <w:marLeft w:val="640"/>
          <w:marRight w:val="0"/>
          <w:marTop w:val="0"/>
          <w:marBottom w:val="0"/>
          <w:divBdr>
            <w:top w:val="none" w:sz="0" w:space="0" w:color="auto"/>
            <w:left w:val="none" w:sz="0" w:space="0" w:color="auto"/>
            <w:bottom w:val="none" w:sz="0" w:space="0" w:color="auto"/>
            <w:right w:val="none" w:sz="0" w:space="0" w:color="auto"/>
          </w:divBdr>
        </w:div>
        <w:div w:id="1848594449">
          <w:marLeft w:val="640"/>
          <w:marRight w:val="0"/>
          <w:marTop w:val="0"/>
          <w:marBottom w:val="0"/>
          <w:divBdr>
            <w:top w:val="none" w:sz="0" w:space="0" w:color="auto"/>
            <w:left w:val="none" w:sz="0" w:space="0" w:color="auto"/>
            <w:bottom w:val="none" w:sz="0" w:space="0" w:color="auto"/>
            <w:right w:val="none" w:sz="0" w:space="0" w:color="auto"/>
          </w:divBdr>
        </w:div>
        <w:div w:id="1895121220">
          <w:marLeft w:val="640"/>
          <w:marRight w:val="0"/>
          <w:marTop w:val="0"/>
          <w:marBottom w:val="0"/>
          <w:divBdr>
            <w:top w:val="none" w:sz="0" w:space="0" w:color="auto"/>
            <w:left w:val="none" w:sz="0" w:space="0" w:color="auto"/>
            <w:bottom w:val="none" w:sz="0" w:space="0" w:color="auto"/>
            <w:right w:val="none" w:sz="0" w:space="0" w:color="auto"/>
          </w:divBdr>
        </w:div>
        <w:div w:id="1974092749">
          <w:marLeft w:val="640"/>
          <w:marRight w:val="0"/>
          <w:marTop w:val="0"/>
          <w:marBottom w:val="0"/>
          <w:divBdr>
            <w:top w:val="none" w:sz="0" w:space="0" w:color="auto"/>
            <w:left w:val="none" w:sz="0" w:space="0" w:color="auto"/>
            <w:bottom w:val="none" w:sz="0" w:space="0" w:color="auto"/>
            <w:right w:val="none" w:sz="0" w:space="0" w:color="auto"/>
          </w:divBdr>
        </w:div>
      </w:divsChild>
    </w:div>
    <w:div w:id="1706632632">
      <w:bodyDiv w:val="1"/>
      <w:marLeft w:val="0"/>
      <w:marRight w:val="0"/>
      <w:marTop w:val="0"/>
      <w:marBottom w:val="0"/>
      <w:divBdr>
        <w:top w:val="none" w:sz="0" w:space="0" w:color="auto"/>
        <w:left w:val="none" w:sz="0" w:space="0" w:color="auto"/>
        <w:bottom w:val="none" w:sz="0" w:space="0" w:color="auto"/>
        <w:right w:val="none" w:sz="0" w:space="0" w:color="auto"/>
      </w:divBdr>
    </w:div>
    <w:div w:id="1710178045">
      <w:bodyDiv w:val="1"/>
      <w:marLeft w:val="0"/>
      <w:marRight w:val="0"/>
      <w:marTop w:val="0"/>
      <w:marBottom w:val="0"/>
      <w:divBdr>
        <w:top w:val="none" w:sz="0" w:space="0" w:color="auto"/>
        <w:left w:val="none" w:sz="0" w:space="0" w:color="auto"/>
        <w:bottom w:val="none" w:sz="0" w:space="0" w:color="auto"/>
        <w:right w:val="none" w:sz="0" w:space="0" w:color="auto"/>
      </w:divBdr>
    </w:div>
    <w:div w:id="1727604448">
      <w:bodyDiv w:val="1"/>
      <w:marLeft w:val="0"/>
      <w:marRight w:val="0"/>
      <w:marTop w:val="0"/>
      <w:marBottom w:val="0"/>
      <w:divBdr>
        <w:top w:val="none" w:sz="0" w:space="0" w:color="auto"/>
        <w:left w:val="none" w:sz="0" w:space="0" w:color="auto"/>
        <w:bottom w:val="none" w:sz="0" w:space="0" w:color="auto"/>
        <w:right w:val="none" w:sz="0" w:space="0" w:color="auto"/>
      </w:divBdr>
    </w:div>
    <w:div w:id="1743261252">
      <w:bodyDiv w:val="1"/>
      <w:marLeft w:val="0"/>
      <w:marRight w:val="0"/>
      <w:marTop w:val="0"/>
      <w:marBottom w:val="0"/>
      <w:divBdr>
        <w:top w:val="none" w:sz="0" w:space="0" w:color="auto"/>
        <w:left w:val="none" w:sz="0" w:space="0" w:color="auto"/>
        <w:bottom w:val="none" w:sz="0" w:space="0" w:color="auto"/>
        <w:right w:val="none" w:sz="0" w:space="0" w:color="auto"/>
      </w:divBdr>
      <w:divsChild>
        <w:div w:id="51851759">
          <w:marLeft w:val="640"/>
          <w:marRight w:val="0"/>
          <w:marTop w:val="0"/>
          <w:marBottom w:val="0"/>
          <w:divBdr>
            <w:top w:val="none" w:sz="0" w:space="0" w:color="auto"/>
            <w:left w:val="none" w:sz="0" w:space="0" w:color="auto"/>
            <w:bottom w:val="none" w:sz="0" w:space="0" w:color="auto"/>
            <w:right w:val="none" w:sz="0" w:space="0" w:color="auto"/>
          </w:divBdr>
        </w:div>
        <w:div w:id="83652670">
          <w:marLeft w:val="640"/>
          <w:marRight w:val="0"/>
          <w:marTop w:val="0"/>
          <w:marBottom w:val="0"/>
          <w:divBdr>
            <w:top w:val="none" w:sz="0" w:space="0" w:color="auto"/>
            <w:left w:val="none" w:sz="0" w:space="0" w:color="auto"/>
            <w:bottom w:val="none" w:sz="0" w:space="0" w:color="auto"/>
            <w:right w:val="none" w:sz="0" w:space="0" w:color="auto"/>
          </w:divBdr>
        </w:div>
        <w:div w:id="135147952">
          <w:marLeft w:val="640"/>
          <w:marRight w:val="0"/>
          <w:marTop w:val="0"/>
          <w:marBottom w:val="0"/>
          <w:divBdr>
            <w:top w:val="none" w:sz="0" w:space="0" w:color="auto"/>
            <w:left w:val="none" w:sz="0" w:space="0" w:color="auto"/>
            <w:bottom w:val="none" w:sz="0" w:space="0" w:color="auto"/>
            <w:right w:val="none" w:sz="0" w:space="0" w:color="auto"/>
          </w:divBdr>
        </w:div>
        <w:div w:id="326370925">
          <w:marLeft w:val="640"/>
          <w:marRight w:val="0"/>
          <w:marTop w:val="0"/>
          <w:marBottom w:val="0"/>
          <w:divBdr>
            <w:top w:val="none" w:sz="0" w:space="0" w:color="auto"/>
            <w:left w:val="none" w:sz="0" w:space="0" w:color="auto"/>
            <w:bottom w:val="none" w:sz="0" w:space="0" w:color="auto"/>
            <w:right w:val="none" w:sz="0" w:space="0" w:color="auto"/>
          </w:divBdr>
        </w:div>
        <w:div w:id="350952887">
          <w:marLeft w:val="640"/>
          <w:marRight w:val="0"/>
          <w:marTop w:val="0"/>
          <w:marBottom w:val="0"/>
          <w:divBdr>
            <w:top w:val="none" w:sz="0" w:space="0" w:color="auto"/>
            <w:left w:val="none" w:sz="0" w:space="0" w:color="auto"/>
            <w:bottom w:val="none" w:sz="0" w:space="0" w:color="auto"/>
            <w:right w:val="none" w:sz="0" w:space="0" w:color="auto"/>
          </w:divBdr>
        </w:div>
        <w:div w:id="404763058">
          <w:marLeft w:val="640"/>
          <w:marRight w:val="0"/>
          <w:marTop w:val="0"/>
          <w:marBottom w:val="0"/>
          <w:divBdr>
            <w:top w:val="none" w:sz="0" w:space="0" w:color="auto"/>
            <w:left w:val="none" w:sz="0" w:space="0" w:color="auto"/>
            <w:bottom w:val="none" w:sz="0" w:space="0" w:color="auto"/>
            <w:right w:val="none" w:sz="0" w:space="0" w:color="auto"/>
          </w:divBdr>
        </w:div>
        <w:div w:id="462041693">
          <w:marLeft w:val="640"/>
          <w:marRight w:val="0"/>
          <w:marTop w:val="0"/>
          <w:marBottom w:val="0"/>
          <w:divBdr>
            <w:top w:val="none" w:sz="0" w:space="0" w:color="auto"/>
            <w:left w:val="none" w:sz="0" w:space="0" w:color="auto"/>
            <w:bottom w:val="none" w:sz="0" w:space="0" w:color="auto"/>
            <w:right w:val="none" w:sz="0" w:space="0" w:color="auto"/>
          </w:divBdr>
        </w:div>
        <w:div w:id="525758341">
          <w:marLeft w:val="640"/>
          <w:marRight w:val="0"/>
          <w:marTop w:val="0"/>
          <w:marBottom w:val="0"/>
          <w:divBdr>
            <w:top w:val="none" w:sz="0" w:space="0" w:color="auto"/>
            <w:left w:val="none" w:sz="0" w:space="0" w:color="auto"/>
            <w:bottom w:val="none" w:sz="0" w:space="0" w:color="auto"/>
            <w:right w:val="none" w:sz="0" w:space="0" w:color="auto"/>
          </w:divBdr>
        </w:div>
        <w:div w:id="630596424">
          <w:marLeft w:val="640"/>
          <w:marRight w:val="0"/>
          <w:marTop w:val="0"/>
          <w:marBottom w:val="0"/>
          <w:divBdr>
            <w:top w:val="none" w:sz="0" w:space="0" w:color="auto"/>
            <w:left w:val="none" w:sz="0" w:space="0" w:color="auto"/>
            <w:bottom w:val="none" w:sz="0" w:space="0" w:color="auto"/>
            <w:right w:val="none" w:sz="0" w:space="0" w:color="auto"/>
          </w:divBdr>
        </w:div>
        <w:div w:id="790897747">
          <w:marLeft w:val="640"/>
          <w:marRight w:val="0"/>
          <w:marTop w:val="0"/>
          <w:marBottom w:val="0"/>
          <w:divBdr>
            <w:top w:val="none" w:sz="0" w:space="0" w:color="auto"/>
            <w:left w:val="none" w:sz="0" w:space="0" w:color="auto"/>
            <w:bottom w:val="none" w:sz="0" w:space="0" w:color="auto"/>
            <w:right w:val="none" w:sz="0" w:space="0" w:color="auto"/>
          </w:divBdr>
        </w:div>
        <w:div w:id="933131117">
          <w:marLeft w:val="640"/>
          <w:marRight w:val="0"/>
          <w:marTop w:val="0"/>
          <w:marBottom w:val="0"/>
          <w:divBdr>
            <w:top w:val="none" w:sz="0" w:space="0" w:color="auto"/>
            <w:left w:val="none" w:sz="0" w:space="0" w:color="auto"/>
            <w:bottom w:val="none" w:sz="0" w:space="0" w:color="auto"/>
            <w:right w:val="none" w:sz="0" w:space="0" w:color="auto"/>
          </w:divBdr>
        </w:div>
        <w:div w:id="1106542033">
          <w:marLeft w:val="640"/>
          <w:marRight w:val="0"/>
          <w:marTop w:val="0"/>
          <w:marBottom w:val="0"/>
          <w:divBdr>
            <w:top w:val="none" w:sz="0" w:space="0" w:color="auto"/>
            <w:left w:val="none" w:sz="0" w:space="0" w:color="auto"/>
            <w:bottom w:val="none" w:sz="0" w:space="0" w:color="auto"/>
            <w:right w:val="none" w:sz="0" w:space="0" w:color="auto"/>
          </w:divBdr>
        </w:div>
        <w:div w:id="1159006677">
          <w:marLeft w:val="640"/>
          <w:marRight w:val="0"/>
          <w:marTop w:val="0"/>
          <w:marBottom w:val="0"/>
          <w:divBdr>
            <w:top w:val="none" w:sz="0" w:space="0" w:color="auto"/>
            <w:left w:val="none" w:sz="0" w:space="0" w:color="auto"/>
            <w:bottom w:val="none" w:sz="0" w:space="0" w:color="auto"/>
            <w:right w:val="none" w:sz="0" w:space="0" w:color="auto"/>
          </w:divBdr>
        </w:div>
        <w:div w:id="1189487997">
          <w:marLeft w:val="640"/>
          <w:marRight w:val="0"/>
          <w:marTop w:val="0"/>
          <w:marBottom w:val="0"/>
          <w:divBdr>
            <w:top w:val="none" w:sz="0" w:space="0" w:color="auto"/>
            <w:left w:val="none" w:sz="0" w:space="0" w:color="auto"/>
            <w:bottom w:val="none" w:sz="0" w:space="0" w:color="auto"/>
            <w:right w:val="none" w:sz="0" w:space="0" w:color="auto"/>
          </w:divBdr>
        </w:div>
        <w:div w:id="1315111701">
          <w:marLeft w:val="640"/>
          <w:marRight w:val="0"/>
          <w:marTop w:val="0"/>
          <w:marBottom w:val="0"/>
          <w:divBdr>
            <w:top w:val="none" w:sz="0" w:space="0" w:color="auto"/>
            <w:left w:val="none" w:sz="0" w:space="0" w:color="auto"/>
            <w:bottom w:val="none" w:sz="0" w:space="0" w:color="auto"/>
            <w:right w:val="none" w:sz="0" w:space="0" w:color="auto"/>
          </w:divBdr>
        </w:div>
        <w:div w:id="1319311654">
          <w:marLeft w:val="640"/>
          <w:marRight w:val="0"/>
          <w:marTop w:val="0"/>
          <w:marBottom w:val="0"/>
          <w:divBdr>
            <w:top w:val="none" w:sz="0" w:space="0" w:color="auto"/>
            <w:left w:val="none" w:sz="0" w:space="0" w:color="auto"/>
            <w:bottom w:val="none" w:sz="0" w:space="0" w:color="auto"/>
            <w:right w:val="none" w:sz="0" w:space="0" w:color="auto"/>
          </w:divBdr>
        </w:div>
        <w:div w:id="1358240612">
          <w:marLeft w:val="640"/>
          <w:marRight w:val="0"/>
          <w:marTop w:val="0"/>
          <w:marBottom w:val="0"/>
          <w:divBdr>
            <w:top w:val="none" w:sz="0" w:space="0" w:color="auto"/>
            <w:left w:val="none" w:sz="0" w:space="0" w:color="auto"/>
            <w:bottom w:val="none" w:sz="0" w:space="0" w:color="auto"/>
            <w:right w:val="none" w:sz="0" w:space="0" w:color="auto"/>
          </w:divBdr>
        </w:div>
        <w:div w:id="1361659240">
          <w:marLeft w:val="640"/>
          <w:marRight w:val="0"/>
          <w:marTop w:val="0"/>
          <w:marBottom w:val="0"/>
          <w:divBdr>
            <w:top w:val="none" w:sz="0" w:space="0" w:color="auto"/>
            <w:left w:val="none" w:sz="0" w:space="0" w:color="auto"/>
            <w:bottom w:val="none" w:sz="0" w:space="0" w:color="auto"/>
            <w:right w:val="none" w:sz="0" w:space="0" w:color="auto"/>
          </w:divBdr>
        </w:div>
        <w:div w:id="1426266936">
          <w:marLeft w:val="640"/>
          <w:marRight w:val="0"/>
          <w:marTop w:val="0"/>
          <w:marBottom w:val="0"/>
          <w:divBdr>
            <w:top w:val="none" w:sz="0" w:space="0" w:color="auto"/>
            <w:left w:val="none" w:sz="0" w:space="0" w:color="auto"/>
            <w:bottom w:val="none" w:sz="0" w:space="0" w:color="auto"/>
            <w:right w:val="none" w:sz="0" w:space="0" w:color="auto"/>
          </w:divBdr>
        </w:div>
        <w:div w:id="1492333897">
          <w:marLeft w:val="640"/>
          <w:marRight w:val="0"/>
          <w:marTop w:val="0"/>
          <w:marBottom w:val="0"/>
          <w:divBdr>
            <w:top w:val="none" w:sz="0" w:space="0" w:color="auto"/>
            <w:left w:val="none" w:sz="0" w:space="0" w:color="auto"/>
            <w:bottom w:val="none" w:sz="0" w:space="0" w:color="auto"/>
            <w:right w:val="none" w:sz="0" w:space="0" w:color="auto"/>
          </w:divBdr>
        </w:div>
        <w:div w:id="1534687400">
          <w:marLeft w:val="640"/>
          <w:marRight w:val="0"/>
          <w:marTop w:val="0"/>
          <w:marBottom w:val="0"/>
          <w:divBdr>
            <w:top w:val="none" w:sz="0" w:space="0" w:color="auto"/>
            <w:left w:val="none" w:sz="0" w:space="0" w:color="auto"/>
            <w:bottom w:val="none" w:sz="0" w:space="0" w:color="auto"/>
            <w:right w:val="none" w:sz="0" w:space="0" w:color="auto"/>
          </w:divBdr>
        </w:div>
        <w:div w:id="1591936164">
          <w:marLeft w:val="640"/>
          <w:marRight w:val="0"/>
          <w:marTop w:val="0"/>
          <w:marBottom w:val="0"/>
          <w:divBdr>
            <w:top w:val="none" w:sz="0" w:space="0" w:color="auto"/>
            <w:left w:val="none" w:sz="0" w:space="0" w:color="auto"/>
            <w:bottom w:val="none" w:sz="0" w:space="0" w:color="auto"/>
            <w:right w:val="none" w:sz="0" w:space="0" w:color="auto"/>
          </w:divBdr>
        </w:div>
        <w:div w:id="1692686989">
          <w:marLeft w:val="640"/>
          <w:marRight w:val="0"/>
          <w:marTop w:val="0"/>
          <w:marBottom w:val="0"/>
          <w:divBdr>
            <w:top w:val="none" w:sz="0" w:space="0" w:color="auto"/>
            <w:left w:val="none" w:sz="0" w:space="0" w:color="auto"/>
            <w:bottom w:val="none" w:sz="0" w:space="0" w:color="auto"/>
            <w:right w:val="none" w:sz="0" w:space="0" w:color="auto"/>
          </w:divBdr>
        </w:div>
        <w:div w:id="1703744566">
          <w:marLeft w:val="640"/>
          <w:marRight w:val="0"/>
          <w:marTop w:val="0"/>
          <w:marBottom w:val="0"/>
          <w:divBdr>
            <w:top w:val="none" w:sz="0" w:space="0" w:color="auto"/>
            <w:left w:val="none" w:sz="0" w:space="0" w:color="auto"/>
            <w:bottom w:val="none" w:sz="0" w:space="0" w:color="auto"/>
            <w:right w:val="none" w:sz="0" w:space="0" w:color="auto"/>
          </w:divBdr>
        </w:div>
        <w:div w:id="1846237428">
          <w:marLeft w:val="640"/>
          <w:marRight w:val="0"/>
          <w:marTop w:val="0"/>
          <w:marBottom w:val="0"/>
          <w:divBdr>
            <w:top w:val="none" w:sz="0" w:space="0" w:color="auto"/>
            <w:left w:val="none" w:sz="0" w:space="0" w:color="auto"/>
            <w:bottom w:val="none" w:sz="0" w:space="0" w:color="auto"/>
            <w:right w:val="none" w:sz="0" w:space="0" w:color="auto"/>
          </w:divBdr>
        </w:div>
        <w:div w:id="1950161732">
          <w:marLeft w:val="640"/>
          <w:marRight w:val="0"/>
          <w:marTop w:val="0"/>
          <w:marBottom w:val="0"/>
          <w:divBdr>
            <w:top w:val="none" w:sz="0" w:space="0" w:color="auto"/>
            <w:left w:val="none" w:sz="0" w:space="0" w:color="auto"/>
            <w:bottom w:val="none" w:sz="0" w:space="0" w:color="auto"/>
            <w:right w:val="none" w:sz="0" w:space="0" w:color="auto"/>
          </w:divBdr>
        </w:div>
        <w:div w:id="1962149679">
          <w:marLeft w:val="640"/>
          <w:marRight w:val="0"/>
          <w:marTop w:val="0"/>
          <w:marBottom w:val="0"/>
          <w:divBdr>
            <w:top w:val="none" w:sz="0" w:space="0" w:color="auto"/>
            <w:left w:val="none" w:sz="0" w:space="0" w:color="auto"/>
            <w:bottom w:val="none" w:sz="0" w:space="0" w:color="auto"/>
            <w:right w:val="none" w:sz="0" w:space="0" w:color="auto"/>
          </w:divBdr>
        </w:div>
        <w:div w:id="2107572724">
          <w:marLeft w:val="640"/>
          <w:marRight w:val="0"/>
          <w:marTop w:val="0"/>
          <w:marBottom w:val="0"/>
          <w:divBdr>
            <w:top w:val="none" w:sz="0" w:space="0" w:color="auto"/>
            <w:left w:val="none" w:sz="0" w:space="0" w:color="auto"/>
            <w:bottom w:val="none" w:sz="0" w:space="0" w:color="auto"/>
            <w:right w:val="none" w:sz="0" w:space="0" w:color="auto"/>
          </w:divBdr>
        </w:div>
      </w:divsChild>
    </w:div>
    <w:div w:id="1749695469">
      <w:bodyDiv w:val="1"/>
      <w:marLeft w:val="0"/>
      <w:marRight w:val="0"/>
      <w:marTop w:val="0"/>
      <w:marBottom w:val="0"/>
      <w:divBdr>
        <w:top w:val="none" w:sz="0" w:space="0" w:color="auto"/>
        <w:left w:val="none" w:sz="0" w:space="0" w:color="auto"/>
        <w:bottom w:val="none" w:sz="0" w:space="0" w:color="auto"/>
        <w:right w:val="none" w:sz="0" w:space="0" w:color="auto"/>
      </w:divBdr>
    </w:div>
    <w:div w:id="1773628162">
      <w:bodyDiv w:val="1"/>
      <w:marLeft w:val="0"/>
      <w:marRight w:val="0"/>
      <w:marTop w:val="0"/>
      <w:marBottom w:val="0"/>
      <w:divBdr>
        <w:top w:val="none" w:sz="0" w:space="0" w:color="auto"/>
        <w:left w:val="none" w:sz="0" w:space="0" w:color="auto"/>
        <w:bottom w:val="none" w:sz="0" w:space="0" w:color="auto"/>
        <w:right w:val="none" w:sz="0" w:space="0" w:color="auto"/>
      </w:divBdr>
      <w:divsChild>
        <w:div w:id="1263688815">
          <w:marLeft w:val="640"/>
          <w:marRight w:val="0"/>
          <w:marTop w:val="0"/>
          <w:marBottom w:val="0"/>
          <w:divBdr>
            <w:top w:val="none" w:sz="0" w:space="0" w:color="auto"/>
            <w:left w:val="none" w:sz="0" w:space="0" w:color="auto"/>
            <w:bottom w:val="none" w:sz="0" w:space="0" w:color="auto"/>
            <w:right w:val="none" w:sz="0" w:space="0" w:color="auto"/>
          </w:divBdr>
        </w:div>
        <w:div w:id="2146114701">
          <w:marLeft w:val="640"/>
          <w:marRight w:val="0"/>
          <w:marTop w:val="0"/>
          <w:marBottom w:val="0"/>
          <w:divBdr>
            <w:top w:val="none" w:sz="0" w:space="0" w:color="auto"/>
            <w:left w:val="none" w:sz="0" w:space="0" w:color="auto"/>
            <w:bottom w:val="none" w:sz="0" w:space="0" w:color="auto"/>
            <w:right w:val="none" w:sz="0" w:space="0" w:color="auto"/>
          </w:divBdr>
        </w:div>
        <w:div w:id="1084641339">
          <w:marLeft w:val="640"/>
          <w:marRight w:val="0"/>
          <w:marTop w:val="0"/>
          <w:marBottom w:val="0"/>
          <w:divBdr>
            <w:top w:val="none" w:sz="0" w:space="0" w:color="auto"/>
            <w:left w:val="none" w:sz="0" w:space="0" w:color="auto"/>
            <w:bottom w:val="none" w:sz="0" w:space="0" w:color="auto"/>
            <w:right w:val="none" w:sz="0" w:space="0" w:color="auto"/>
          </w:divBdr>
        </w:div>
        <w:div w:id="944339339">
          <w:marLeft w:val="640"/>
          <w:marRight w:val="0"/>
          <w:marTop w:val="0"/>
          <w:marBottom w:val="0"/>
          <w:divBdr>
            <w:top w:val="none" w:sz="0" w:space="0" w:color="auto"/>
            <w:left w:val="none" w:sz="0" w:space="0" w:color="auto"/>
            <w:bottom w:val="none" w:sz="0" w:space="0" w:color="auto"/>
            <w:right w:val="none" w:sz="0" w:space="0" w:color="auto"/>
          </w:divBdr>
        </w:div>
        <w:div w:id="25108261">
          <w:marLeft w:val="640"/>
          <w:marRight w:val="0"/>
          <w:marTop w:val="0"/>
          <w:marBottom w:val="0"/>
          <w:divBdr>
            <w:top w:val="none" w:sz="0" w:space="0" w:color="auto"/>
            <w:left w:val="none" w:sz="0" w:space="0" w:color="auto"/>
            <w:bottom w:val="none" w:sz="0" w:space="0" w:color="auto"/>
            <w:right w:val="none" w:sz="0" w:space="0" w:color="auto"/>
          </w:divBdr>
        </w:div>
        <w:div w:id="1477335751">
          <w:marLeft w:val="640"/>
          <w:marRight w:val="0"/>
          <w:marTop w:val="0"/>
          <w:marBottom w:val="0"/>
          <w:divBdr>
            <w:top w:val="none" w:sz="0" w:space="0" w:color="auto"/>
            <w:left w:val="none" w:sz="0" w:space="0" w:color="auto"/>
            <w:bottom w:val="none" w:sz="0" w:space="0" w:color="auto"/>
            <w:right w:val="none" w:sz="0" w:space="0" w:color="auto"/>
          </w:divBdr>
        </w:div>
        <w:div w:id="577326313">
          <w:marLeft w:val="640"/>
          <w:marRight w:val="0"/>
          <w:marTop w:val="0"/>
          <w:marBottom w:val="0"/>
          <w:divBdr>
            <w:top w:val="none" w:sz="0" w:space="0" w:color="auto"/>
            <w:left w:val="none" w:sz="0" w:space="0" w:color="auto"/>
            <w:bottom w:val="none" w:sz="0" w:space="0" w:color="auto"/>
            <w:right w:val="none" w:sz="0" w:space="0" w:color="auto"/>
          </w:divBdr>
        </w:div>
        <w:div w:id="550575715">
          <w:marLeft w:val="640"/>
          <w:marRight w:val="0"/>
          <w:marTop w:val="0"/>
          <w:marBottom w:val="0"/>
          <w:divBdr>
            <w:top w:val="none" w:sz="0" w:space="0" w:color="auto"/>
            <w:left w:val="none" w:sz="0" w:space="0" w:color="auto"/>
            <w:bottom w:val="none" w:sz="0" w:space="0" w:color="auto"/>
            <w:right w:val="none" w:sz="0" w:space="0" w:color="auto"/>
          </w:divBdr>
        </w:div>
        <w:div w:id="1225532477">
          <w:marLeft w:val="640"/>
          <w:marRight w:val="0"/>
          <w:marTop w:val="0"/>
          <w:marBottom w:val="0"/>
          <w:divBdr>
            <w:top w:val="none" w:sz="0" w:space="0" w:color="auto"/>
            <w:left w:val="none" w:sz="0" w:space="0" w:color="auto"/>
            <w:bottom w:val="none" w:sz="0" w:space="0" w:color="auto"/>
            <w:right w:val="none" w:sz="0" w:space="0" w:color="auto"/>
          </w:divBdr>
        </w:div>
        <w:div w:id="740834112">
          <w:marLeft w:val="640"/>
          <w:marRight w:val="0"/>
          <w:marTop w:val="0"/>
          <w:marBottom w:val="0"/>
          <w:divBdr>
            <w:top w:val="none" w:sz="0" w:space="0" w:color="auto"/>
            <w:left w:val="none" w:sz="0" w:space="0" w:color="auto"/>
            <w:bottom w:val="none" w:sz="0" w:space="0" w:color="auto"/>
            <w:right w:val="none" w:sz="0" w:space="0" w:color="auto"/>
          </w:divBdr>
        </w:div>
        <w:div w:id="1872378007">
          <w:marLeft w:val="640"/>
          <w:marRight w:val="0"/>
          <w:marTop w:val="0"/>
          <w:marBottom w:val="0"/>
          <w:divBdr>
            <w:top w:val="none" w:sz="0" w:space="0" w:color="auto"/>
            <w:left w:val="none" w:sz="0" w:space="0" w:color="auto"/>
            <w:bottom w:val="none" w:sz="0" w:space="0" w:color="auto"/>
            <w:right w:val="none" w:sz="0" w:space="0" w:color="auto"/>
          </w:divBdr>
        </w:div>
        <w:div w:id="818693486">
          <w:marLeft w:val="640"/>
          <w:marRight w:val="0"/>
          <w:marTop w:val="0"/>
          <w:marBottom w:val="0"/>
          <w:divBdr>
            <w:top w:val="none" w:sz="0" w:space="0" w:color="auto"/>
            <w:left w:val="none" w:sz="0" w:space="0" w:color="auto"/>
            <w:bottom w:val="none" w:sz="0" w:space="0" w:color="auto"/>
            <w:right w:val="none" w:sz="0" w:space="0" w:color="auto"/>
          </w:divBdr>
        </w:div>
        <w:div w:id="472212025">
          <w:marLeft w:val="640"/>
          <w:marRight w:val="0"/>
          <w:marTop w:val="0"/>
          <w:marBottom w:val="0"/>
          <w:divBdr>
            <w:top w:val="none" w:sz="0" w:space="0" w:color="auto"/>
            <w:left w:val="none" w:sz="0" w:space="0" w:color="auto"/>
            <w:bottom w:val="none" w:sz="0" w:space="0" w:color="auto"/>
            <w:right w:val="none" w:sz="0" w:space="0" w:color="auto"/>
          </w:divBdr>
        </w:div>
        <w:div w:id="602347661">
          <w:marLeft w:val="640"/>
          <w:marRight w:val="0"/>
          <w:marTop w:val="0"/>
          <w:marBottom w:val="0"/>
          <w:divBdr>
            <w:top w:val="none" w:sz="0" w:space="0" w:color="auto"/>
            <w:left w:val="none" w:sz="0" w:space="0" w:color="auto"/>
            <w:bottom w:val="none" w:sz="0" w:space="0" w:color="auto"/>
            <w:right w:val="none" w:sz="0" w:space="0" w:color="auto"/>
          </w:divBdr>
        </w:div>
        <w:div w:id="1977442611">
          <w:marLeft w:val="640"/>
          <w:marRight w:val="0"/>
          <w:marTop w:val="0"/>
          <w:marBottom w:val="0"/>
          <w:divBdr>
            <w:top w:val="none" w:sz="0" w:space="0" w:color="auto"/>
            <w:left w:val="none" w:sz="0" w:space="0" w:color="auto"/>
            <w:bottom w:val="none" w:sz="0" w:space="0" w:color="auto"/>
            <w:right w:val="none" w:sz="0" w:space="0" w:color="auto"/>
          </w:divBdr>
        </w:div>
        <w:div w:id="877165079">
          <w:marLeft w:val="640"/>
          <w:marRight w:val="0"/>
          <w:marTop w:val="0"/>
          <w:marBottom w:val="0"/>
          <w:divBdr>
            <w:top w:val="none" w:sz="0" w:space="0" w:color="auto"/>
            <w:left w:val="none" w:sz="0" w:space="0" w:color="auto"/>
            <w:bottom w:val="none" w:sz="0" w:space="0" w:color="auto"/>
            <w:right w:val="none" w:sz="0" w:space="0" w:color="auto"/>
          </w:divBdr>
        </w:div>
        <w:div w:id="563641379">
          <w:marLeft w:val="640"/>
          <w:marRight w:val="0"/>
          <w:marTop w:val="0"/>
          <w:marBottom w:val="0"/>
          <w:divBdr>
            <w:top w:val="none" w:sz="0" w:space="0" w:color="auto"/>
            <w:left w:val="none" w:sz="0" w:space="0" w:color="auto"/>
            <w:bottom w:val="none" w:sz="0" w:space="0" w:color="auto"/>
            <w:right w:val="none" w:sz="0" w:space="0" w:color="auto"/>
          </w:divBdr>
        </w:div>
        <w:div w:id="948901414">
          <w:marLeft w:val="640"/>
          <w:marRight w:val="0"/>
          <w:marTop w:val="0"/>
          <w:marBottom w:val="0"/>
          <w:divBdr>
            <w:top w:val="none" w:sz="0" w:space="0" w:color="auto"/>
            <w:left w:val="none" w:sz="0" w:space="0" w:color="auto"/>
            <w:bottom w:val="none" w:sz="0" w:space="0" w:color="auto"/>
            <w:right w:val="none" w:sz="0" w:space="0" w:color="auto"/>
          </w:divBdr>
        </w:div>
        <w:div w:id="494341517">
          <w:marLeft w:val="640"/>
          <w:marRight w:val="0"/>
          <w:marTop w:val="0"/>
          <w:marBottom w:val="0"/>
          <w:divBdr>
            <w:top w:val="none" w:sz="0" w:space="0" w:color="auto"/>
            <w:left w:val="none" w:sz="0" w:space="0" w:color="auto"/>
            <w:bottom w:val="none" w:sz="0" w:space="0" w:color="auto"/>
            <w:right w:val="none" w:sz="0" w:space="0" w:color="auto"/>
          </w:divBdr>
        </w:div>
        <w:div w:id="745146367">
          <w:marLeft w:val="640"/>
          <w:marRight w:val="0"/>
          <w:marTop w:val="0"/>
          <w:marBottom w:val="0"/>
          <w:divBdr>
            <w:top w:val="none" w:sz="0" w:space="0" w:color="auto"/>
            <w:left w:val="none" w:sz="0" w:space="0" w:color="auto"/>
            <w:bottom w:val="none" w:sz="0" w:space="0" w:color="auto"/>
            <w:right w:val="none" w:sz="0" w:space="0" w:color="auto"/>
          </w:divBdr>
        </w:div>
        <w:div w:id="53705983">
          <w:marLeft w:val="640"/>
          <w:marRight w:val="0"/>
          <w:marTop w:val="0"/>
          <w:marBottom w:val="0"/>
          <w:divBdr>
            <w:top w:val="none" w:sz="0" w:space="0" w:color="auto"/>
            <w:left w:val="none" w:sz="0" w:space="0" w:color="auto"/>
            <w:bottom w:val="none" w:sz="0" w:space="0" w:color="auto"/>
            <w:right w:val="none" w:sz="0" w:space="0" w:color="auto"/>
          </w:divBdr>
        </w:div>
        <w:div w:id="384529994">
          <w:marLeft w:val="640"/>
          <w:marRight w:val="0"/>
          <w:marTop w:val="0"/>
          <w:marBottom w:val="0"/>
          <w:divBdr>
            <w:top w:val="none" w:sz="0" w:space="0" w:color="auto"/>
            <w:left w:val="none" w:sz="0" w:space="0" w:color="auto"/>
            <w:bottom w:val="none" w:sz="0" w:space="0" w:color="auto"/>
            <w:right w:val="none" w:sz="0" w:space="0" w:color="auto"/>
          </w:divBdr>
        </w:div>
        <w:div w:id="1386299143">
          <w:marLeft w:val="640"/>
          <w:marRight w:val="0"/>
          <w:marTop w:val="0"/>
          <w:marBottom w:val="0"/>
          <w:divBdr>
            <w:top w:val="none" w:sz="0" w:space="0" w:color="auto"/>
            <w:left w:val="none" w:sz="0" w:space="0" w:color="auto"/>
            <w:bottom w:val="none" w:sz="0" w:space="0" w:color="auto"/>
            <w:right w:val="none" w:sz="0" w:space="0" w:color="auto"/>
          </w:divBdr>
        </w:div>
        <w:div w:id="1484005374">
          <w:marLeft w:val="640"/>
          <w:marRight w:val="0"/>
          <w:marTop w:val="0"/>
          <w:marBottom w:val="0"/>
          <w:divBdr>
            <w:top w:val="none" w:sz="0" w:space="0" w:color="auto"/>
            <w:left w:val="none" w:sz="0" w:space="0" w:color="auto"/>
            <w:bottom w:val="none" w:sz="0" w:space="0" w:color="auto"/>
            <w:right w:val="none" w:sz="0" w:space="0" w:color="auto"/>
          </w:divBdr>
        </w:div>
        <w:div w:id="1265579017">
          <w:marLeft w:val="640"/>
          <w:marRight w:val="0"/>
          <w:marTop w:val="0"/>
          <w:marBottom w:val="0"/>
          <w:divBdr>
            <w:top w:val="none" w:sz="0" w:space="0" w:color="auto"/>
            <w:left w:val="none" w:sz="0" w:space="0" w:color="auto"/>
            <w:bottom w:val="none" w:sz="0" w:space="0" w:color="auto"/>
            <w:right w:val="none" w:sz="0" w:space="0" w:color="auto"/>
          </w:divBdr>
        </w:div>
        <w:div w:id="1327441168">
          <w:marLeft w:val="640"/>
          <w:marRight w:val="0"/>
          <w:marTop w:val="0"/>
          <w:marBottom w:val="0"/>
          <w:divBdr>
            <w:top w:val="none" w:sz="0" w:space="0" w:color="auto"/>
            <w:left w:val="none" w:sz="0" w:space="0" w:color="auto"/>
            <w:bottom w:val="none" w:sz="0" w:space="0" w:color="auto"/>
            <w:right w:val="none" w:sz="0" w:space="0" w:color="auto"/>
          </w:divBdr>
        </w:div>
        <w:div w:id="2067601280">
          <w:marLeft w:val="640"/>
          <w:marRight w:val="0"/>
          <w:marTop w:val="0"/>
          <w:marBottom w:val="0"/>
          <w:divBdr>
            <w:top w:val="none" w:sz="0" w:space="0" w:color="auto"/>
            <w:left w:val="none" w:sz="0" w:space="0" w:color="auto"/>
            <w:bottom w:val="none" w:sz="0" w:space="0" w:color="auto"/>
            <w:right w:val="none" w:sz="0" w:space="0" w:color="auto"/>
          </w:divBdr>
        </w:div>
        <w:div w:id="1629504114">
          <w:marLeft w:val="640"/>
          <w:marRight w:val="0"/>
          <w:marTop w:val="0"/>
          <w:marBottom w:val="0"/>
          <w:divBdr>
            <w:top w:val="none" w:sz="0" w:space="0" w:color="auto"/>
            <w:left w:val="none" w:sz="0" w:space="0" w:color="auto"/>
            <w:bottom w:val="none" w:sz="0" w:space="0" w:color="auto"/>
            <w:right w:val="none" w:sz="0" w:space="0" w:color="auto"/>
          </w:divBdr>
        </w:div>
        <w:div w:id="1360937032">
          <w:marLeft w:val="640"/>
          <w:marRight w:val="0"/>
          <w:marTop w:val="0"/>
          <w:marBottom w:val="0"/>
          <w:divBdr>
            <w:top w:val="none" w:sz="0" w:space="0" w:color="auto"/>
            <w:left w:val="none" w:sz="0" w:space="0" w:color="auto"/>
            <w:bottom w:val="none" w:sz="0" w:space="0" w:color="auto"/>
            <w:right w:val="none" w:sz="0" w:space="0" w:color="auto"/>
          </w:divBdr>
        </w:div>
        <w:div w:id="1654063988">
          <w:marLeft w:val="640"/>
          <w:marRight w:val="0"/>
          <w:marTop w:val="0"/>
          <w:marBottom w:val="0"/>
          <w:divBdr>
            <w:top w:val="none" w:sz="0" w:space="0" w:color="auto"/>
            <w:left w:val="none" w:sz="0" w:space="0" w:color="auto"/>
            <w:bottom w:val="none" w:sz="0" w:space="0" w:color="auto"/>
            <w:right w:val="none" w:sz="0" w:space="0" w:color="auto"/>
          </w:divBdr>
        </w:div>
      </w:divsChild>
    </w:div>
    <w:div w:id="1877278968">
      <w:bodyDiv w:val="1"/>
      <w:marLeft w:val="0"/>
      <w:marRight w:val="0"/>
      <w:marTop w:val="0"/>
      <w:marBottom w:val="0"/>
      <w:divBdr>
        <w:top w:val="none" w:sz="0" w:space="0" w:color="auto"/>
        <w:left w:val="none" w:sz="0" w:space="0" w:color="auto"/>
        <w:bottom w:val="none" w:sz="0" w:space="0" w:color="auto"/>
        <w:right w:val="none" w:sz="0" w:space="0" w:color="auto"/>
      </w:divBdr>
      <w:divsChild>
        <w:div w:id="57023363">
          <w:marLeft w:val="640"/>
          <w:marRight w:val="0"/>
          <w:marTop w:val="0"/>
          <w:marBottom w:val="0"/>
          <w:divBdr>
            <w:top w:val="none" w:sz="0" w:space="0" w:color="auto"/>
            <w:left w:val="none" w:sz="0" w:space="0" w:color="auto"/>
            <w:bottom w:val="none" w:sz="0" w:space="0" w:color="auto"/>
            <w:right w:val="none" w:sz="0" w:space="0" w:color="auto"/>
          </w:divBdr>
        </w:div>
        <w:div w:id="309330371">
          <w:marLeft w:val="640"/>
          <w:marRight w:val="0"/>
          <w:marTop w:val="0"/>
          <w:marBottom w:val="0"/>
          <w:divBdr>
            <w:top w:val="none" w:sz="0" w:space="0" w:color="auto"/>
            <w:left w:val="none" w:sz="0" w:space="0" w:color="auto"/>
            <w:bottom w:val="none" w:sz="0" w:space="0" w:color="auto"/>
            <w:right w:val="none" w:sz="0" w:space="0" w:color="auto"/>
          </w:divBdr>
        </w:div>
        <w:div w:id="436825915">
          <w:marLeft w:val="640"/>
          <w:marRight w:val="0"/>
          <w:marTop w:val="0"/>
          <w:marBottom w:val="0"/>
          <w:divBdr>
            <w:top w:val="none" w:sz="0" w:space="0" w:color="auto"/>
            <w:left w:val="none" w:sz="0" w:space="0" w:color="auto"/>
            <w:bottom w:val="none" w:sz="0" w:space="0" w:color="auto"/>
            <w:right w:val="none" w:sz="0" w:space="0" w:color="auto"/>
          </w:divBdr>
        </w:div>
        <w:div w:id="557594445">
          <w:marLeft w:val="640"/>
          <w:marRight w:val="0"/>
          <w:marTop w:val="0"/>
          <w:marBottom w:val="0"/>
          <w:divBdr>
            <w:top w:val="none" w:sz="0" w:space="0" w:color="auto"/>
            <w:left w:val="none" w:sz="0" w:space="0" w:color="auto"/>
            <w:bottom w:val="none" w:sz="0" w:space="0" w:color="auto"/>
            <w:right w:val="none" w:sz="0" w:space="0" w:color="auto"/>
          </w:divBdr>
        </w:div>
        <w:div w:id="607126807">
          <w:marLeft w:val="640"/>
          <w:marRight w:val="0"/>
          <w:marTop w:val="0"/>
          <w:marBottom w:val="0"/>
          <w:divBdr>
            <w:top w:val="none" w:sz="0" w:space="0" w:color="auto"/>
            <w:left w:val="none" w:sz="0" w:space="0" w:color="auto"/>
            <w:bottom w:val="none" w:sz="0" w:space="0" w:color="auto"/>
            <w:right w:val="none" w:sz="0" w:space="0" w:color="auto"/>
          </w:divBdr>
        </w:div>
        <w:div w:id="717126892">
          <w:marLeft w:val="640"/>
          <w:marRight w:val="0"/>
          <w:marTop w:val="0"/>
          <w:marBottom w:val="0"/>
          <w:divBdr>
            <w:top w:val="none" w:sz="0" w:space="0" w:color="auto"/>
            <w:left w:val="none" w:sz="0" w:space="0" w:color="auto"/>
            <w:bottom w:val="none" w:sz="0" w:space="0" w:color="auto"/>
            <w:right w:val="none" w:sz="0" w:space="0" w:color="auto"/>
          </w:divBdr>
        </w:div>
        <w:div w:id="732001045">
          <w:marLeft w:val="640"/>
          <w:marRight w:val="0"/>
          <w:marTop w:val="0"/>
          <w:marBottom w:val="0"/>
          <w:divBdr>
            <w:top w:val="none" w:sz="0" w:space="0" w:color="auto"/>
            <w:left w:val="none" w:sz="0" w:space="0" w:color="auto"/>
            <w:bottom w:val="none" w:sz="0" w:space="0" w:color="auto"/>
            <w:right w:val="none" w:sz="0" w:space="0" w:color="auto"/>
          </w:divBdr>
        </w:div>
        <w:div w:id="760875807">
          <w:marLeft w:val="640"/>
          <w:marRight w:val="0"/>
          <w:marTop w:val="0"/>
          <w:marBottom w:val="0"/>
          <w:divBdr>
            <w:top w:val="none" w:sz="0" w:space="0" w:color="auto"/>
            <w:left w:val="none" w:sz="0" w:space="0" w:color="auto"/>
            <w:bottom w:val="none" w:sz="0" w:space="0" w:color="auto"/>
            <w:right w:val="none" w:sz="0" w:space="0" w:color="auto"/>
          </w:divBdr>
        </w:div>
        <w:div w:id="817304571">
          <w:marLeft w:val="640"/>
          <w:marRight w:val="0"/>
          <w:marTop w:val="0"/>
          <w:marBottom w:val="0"/>
          <w:divBdr>
            <w:top w:val="none" w:sz="0" w:space="0" w:color="auto"/>
            <w:left w:val="none" w:sz="0" w:space="0" w:color="auto"/>
            <w:bottom w:val="none" w:sz="0" w:space="0" w:color="auto"/>
            <w:right w:val="none" w:sz="0" w:space="0" w:color="auto"/>
          </w:divBdr>
        </w:div>
        <w:div w:id="895553912">
          <w:marLeft w:val="640"/>
          <w:marRight w:val="0"/>
          <w:marTop w:val="0"/>
          <w:marBottom w:val="0"/>
          <w:divBdr>
            <w:top w:val="none" w:sz="0" w:space="0" w:color="auto"/>
            <w:left w:val="none" w:sz="0" w:space="0" w:color="auto"/>
            <w:bottom w:val="none" w:sz="0" w:space="0" w:color="auto"/>
            <w:right w:val="none" w:sz="0" w:space="0" w:color="auto"/>
          </w:divBdr>
        </w:div>
        <w:div w:id="914434885">
          <w:marLeft w:val="640"/>
          <w:marRight w:val="0"/>
          <w:marTop w:val="0"/>
          <w:marBottom w:val="0"/>
          <w:divBdr>
            <w:top w:val="none" w:sz="0" w:space="0" w:color="auto"/>
            <w:left w:val="none" w:sz="0" w:space="0" w:color="auto"/>
            <w:bottom w:val="none" w:sz="0" w:space="0" w:color="auto"/>
            <w:right w:val="none" w:sz="0" w:space="0" w:color="auto"/>
          </w:divBdr>
        </w:div>
        <w:div w:id="1070738277">
          <w:marLeft w:val="640"/>
          <w:marRight w:val="0"/>
          <w:marTop w:val="0"/>
          <w:marBottom w:val="0"/>
          <w:divBdr>
            <w:top w:val="none" w:sz="0" w:space="0" w:color="auto"/>
            <w:left w:val="none" w:sz="0" w:space="0" w:color="auto"/>
            <w:bottom w:val="none" w:sz="0" w:space="0" w:color="auto"/>
            <w:right w:val="none" w:sz="0" w:space="0" w:color="auto"/>
          </w:divBdr>
        </w:div>
        <w:div w:id="1132745774">
          <w:marLeft w:val="640"/>
          <w:marRight w:val="0"/>
          <w:marTop w:val="0"/>
          <w:marBottom w:val="0"/>
          <w:divBdr>
            <w:top w:val="none" w:sz="0" w:space="0" w:color="auto"/>
            <w:left w:val="none" w:sz="0" w:space="0" w:color="auto"/>
            <w:bottom w:val="none" w:sz="0" w:space="0" w:color="auto"/>
            <w:right w:val="none" w:sz="0" w:space="0" w:color="auto"/>
          </w:divBdr>
        </w:div>
        <w:div w:id="1337147324">
          <w:marLeft w:val="640"/>
          <w:marRight w:val="0"/>
          <w:marTop w:val="0"/>
          <w:marBottom w:val="0"/>
          <w:divBdr>
            <w:top w:val="none" w:sz="0" w:space="0" w:color="auto"/>
            <w:left w:val="none" w:sz="0" w:space="0" w:color="auto"/>
            <w:bottom w:val="none" w:sz="0" w:space="0" w:color="auto"/>
            <w:right w:val="none" w:sz="0" w:space="0" w:color="auto"/>
          </w:divBdr>
        </w:div>
        <w:div w:id="1397318864">
          <w:marLeft w:val="640"/>
          <w:marRight w:val="0"/>
          <w:marTop w:val="0"/>
          <w:marBottom w:val="0"/>
          <w:divBdr>
            <w:top w:val="none" w:sz="0" w:space="0" w:color="auto"/>
            <w:left w:val="none" w:sz="0" w:space="0" w:color="auto"/>
            <w:bottom w:val="none" w:sz="0" w:space="0" w:color="auto"/>
            <w:right w:val="none" w:sz="0" w:space="0" w:color="auto"/>
          </w:divBdr>
        </w:div>
        <w:div w:id="1420564866">
          <w:marLeft w:val="640"/>
          <w:marRight w:val="0"/>
          <w:marTop w:val="0"/>
          <w:marBottom w:val="0"/>
          <w:divBdr>
            <w:top w:val="none" w:sz="0" w:space="0" w:color="auto"/>
            <w:left w:val="none" w:sz="0" w:space="0" w:color="auto"/>
            <w:bottom w:val="none" w:sz="0" w:space="0" w:color="auto"/>
            <w:right w:val="none" w:sz="0" w:space="0" w:color="auto"/>
          </w:divBdr>
        </w:div>
        <w:div w:id="1505127032">
          <w:marLeft w:val="640"/>
          <w:marRight w:val="0"/>
          <w:marTop w:val="0"/>
          <w:marBottom w:val="0"/>
          <w:divBdr>
            <w:top w:val="none" w:sz="0" w:space="0" w:color="auto"/>
            <w:left w:val="none" w:sz="0" w:space="0" w:color="auto"/>
            <w:bottom w:val="none" w:sz="0" w:space="0" w:color="auto"/>
            <w:right w:val="none" w:sz="0" w:space="0" w:color="auto"/>
          </w:divBdr>
        </w:div>
        <w:div w:id="1519586738">
          <w:marLeft w:val="640"/>
          <w:marRight w:val="0"/>
          <w:marTop w:val="0"/>
          <w:marBottom w:val="0"/>
          <w:divBdr>
            <w:top w:val="none" w:sz="0" w:space="0" w:color="auto"/>
            <w:left w:val="none" w:sz="0" w:space="0" w:color="auto"/>
            <w:bottom w:val="none" w:sz="0" w:space="0" w:color="auto"/>
            <w:right w:val="none" w:sz="0" w:space="0" w:color="auto"/>
          </w:divBdr>
        </w:div>
        <w:div w:id="1569653731">
          <w:marLeft w:val="640"/>
          <w:marRight w:val="0"/>
          <w:marTop w:val="0"/>
          <w:marBottom w:val="0"/>
          <w:divBdr>
            <w:top w:val="none" w:sz="0" w:space="0" w:color="auto"/>
            <w:left w:val="none" w:sz="0" w:space="0" w:color="auto"/>
            <w:bottom w:val="none" w:sz="0" w:space="0" w:color="auto"/>
            <w:right w:val="none" w:sz="0" w:space="0" w:color="auto"/>
          </w:divBdr>
        </w:div>
        <w:div w:id="1644700894">
          <w:marLeft w:val="640"/>
          <w:marRight w:val="0"/>
          <w:marTop w:val="0"/>
          <w:marBottom w:val="0"/>
          <w:divBdr>
            <w:top w:val="none" w:sz="0" w:space="0" w:color="auto"/>
            <w:left w:val="none" w:sz="0" w:space="0" w:color="auto"/>
            <w:bottom w:val="none" w:sz="0" w:space="0" w:color="auto"/>
            <w:right w:val="none" w:sz="0" w:space="0" w:color="auto"/>
          </w:divBdr>
        </w:div>
        <w:div w:id="1696148224">
          <w:marLeft w:val="640"/>
          <w:marRight w:val="0"/>
          <w:marTop w:val="0"/>
          <w:marBottom w:val="0"/>
          <w:divBdr>
            <w:top w:val="none" w:sz="0" w:space="0" w:color="auto"/>
            <w:left w:val="none" w:sz="0" w:space="0" w:color="auto"/>
            <w:bottom w:val="none" w:sz="0" w:space="0" w:color="auto"/>
            <w:right w:val="none" w:sz="0" w:space="0" w:color="auto"/>
          </w:divBdr>
        </w:div>
        <w:div w:id="1747418576">
          <w:marLeft w:val="640"/>
          <w:marRight w:val="0"/>
          <w:marTop w:val="0"/>
          <w:marBottom w:val="0"/>
          <w:divBdr>
            <w:top w:val="none" w:sz="0" w:space="0" w:color="auto"/>
            <w:left w:val="none" w:sz="0" w:space="0" w:color="auto"/>
            <w:bottom w:val="none" w:sz="0" w:space="0" w:color="auto"/>
            <w:right w:val="none" w:sz="0" w:space="0" w:color="auto"/>
          </w:divBdr>
        </w:div>
        <w:div w:id="1755399928">
          <w:marLeft w:val="640"/>
          <w:marRight w:val="0"/>
          <w:marTop w:val="0"/>
          <w:marBottom w:val="0"/>
          <w:divBdr>
            <w:top w:val="none" w:sz="0" w:space="0" w:color="auto"/>
            <w:left w:val="none" w:sz="0" w:space="0" w:color="auto"/>
            <w:bottom w:val="none" w:sz="0" w:space="0" w:color="auto"/>
            <w:right w:val="none" w:sz="0" w:space="0" w:color="auto"/>
          </w:divBdr>
        </w:div>
        <w:div w:id="1794858302">
          <w:marLeft w:val="640"/>
          <w:marRight w:val="0"/>
          <w:marTop w:val="0"/>
          <w:marBottom w:val="0"/>
          <w:divBdr>
            <w:top w:val="none" w:sz="0" w:space="0" w:color="auto"/>
            <w:left w:val="none" w:sz="0" w:space="0" w:color="auto"/>
            <w:bottom w:val="none" w:sz="0" w:space="0" w:color="auto"/>
            <w:right w:val="none" w:sz="0" w:space="0" w:color="auto"/>
          </w:divBdr>
        </w:div>
        <w:div w:id="1865551254">
          <w:marLeft w:val="640"/>
          <w:marRight w:val="0"/>
          <w:marTop w:val="0"/>
          <w:marBottom w:val="0"/>
          <w:divBdr>
            <w:top w:val="none" w:sz="0" w:space="0" w:color="auto"/>
            <w:left w:val="none" w:sz="0" w:space="0" w:color="auto"/>
            <w:bottom w:val="none" w:sz="0" w:space="0" w:color="auto"/>
            <w:right w:val="none" w:sz="0" w:space="0" w:color="auto"/>
          </w:divBdr>
        </w:div>
        <w:div w:id="1930192810">
          <w:marLeft w:val="640"/>
          <w:marRight w:val="0"/>
          <w:marTop w:val="0"/>
          <w:marBottom w:val="0"/>
          <w:divBdr>
            <w:top w:val="none" w:sz="0" w:space="0" w:color="auto"/>
            <w:left w:val="none" w:sz="0" w:space="0" w:color="auto"/>
            <w:bottom w:val="none" w:sz="0" w:space="0" w:color="auto"/>
            <w:right w:val="none" w:sz="0" w:space="0" w:color="auto"/>
          </w:divBdr>
        </w:div>
        <w:div w:id="1942954802">
          <w:marLeft w:val="640"/>
          <w:marRight w:val="0"/>
          <w:marTop w:val="0"/>
          <w:marBottom w:val="0"/>
          <w:divBdr>
            <w:top w:val="none" w:sz="0" w:space="0" w:color="auto"/>
            <w:left w:val="none" w:sz="0" w:space="0" w:color="auto"/>
            <w:bottom w:val="none" w:sz="0" w:space="0" w:color="auto"/>
            <w:right w:val="none" w:sz="0" w:space="0" w:color="auto"/>
          </w:divBdr>
        </w:div>
        <w:div w:id="2140299011">
          <w:marLeft w:val="640"/>
          <w:marRight w:val="0"/>
          <w:marTop w:val="0"/>
          <w:marBottom w:val="0"/>
          <w:divBdr>
            <w:top w:val="none" w:sz="0" w:space="0" w:color="auto"/>
            <w:left w:val="none" w:sz="0" w:space="0" w:color="auto"/>
            <w:bottom w:val="none" w:sz="0" w:space="0" w:color="auto"/>
            <w:right w:val="none" w:sz="0" w:space="0" w:color="auto"/>
          </w:divBdr>
        </w:div>
      </w:divsChild>
    </w:div>
    <w:div w:id="1962833675">
      <w:bodyDiv w:val="1"/>
      <w:marLeft w:val="0"/>
      <w:marRight w:val="0"/>
      <w:marTop w:val="0"/>
      <w:marBottom w:val="0"/>
      <w:divBdr>
        <w:top w:val="none" w:sz="0" w:space="0" w:color="auto"/>
        <w:left w:val="none" w:sz="0" w:space="0" w:color="auto"/>
        <w:bottom w:val="none" w:sz="0" w:space="0" w:color="auto"/>
        <w:right w:val="none" w:sz="0" w:space="0" w:color="auto"/>
      </w:divBdr>
    </w:div>
    <w:div w:id="1968588454">
      <w:bodyDiv w:val="1"/>
      <w:marLeft w:val="0"/>
      <w:marRight w:val="0"/>
      <w:marTop w:val="0"/>
      <w:marBottom w:val="0"/>
      <w:divBdr>
        <w:top w:val="none" w:sz="0" w:space="0" w:color="auto"/>
        <w:left w:val="none" w:sz="0" w:space="0" w:color="auto"/>
        <w:bottom w:val="none" w:sz="0" w:space="0" w:color="auto"/>
        <w:right w:val="none" w:sz="0" w:space="0" w:color="auto"/>
      </w:divBdr>
    </w:div>
    <w:div w:id="1969779798">
      <w:bodyDiv w:val="1"/>
      <w:marLeft w:val="0"/>
      <w:marRight w:val="0"/>
      <w:marTop w:val="0"/>
      <w:marBottom w:val="0"/>
      <w:divBdr>
        <w:top w:val="none" w:sz="0" w:space="0" w:color="auto"/>
        <w:left w:val="none" w:sz="0" w:space="0" w:color="auto"/>
        <w:bottom w:val="none" w:sz="0" w:space="0" w:color="auto"/>
        <w:right w:val="none" w:sz="0" w:space="0" w:color="auto"/>
      </w:divBdr>
      <w:divsChild>
        <w:div w:id="8872103">
          <w:marLeft w:val="640"/>
          <w:marRight w:val="0"/>
          <w:marTop w:val="0"/>
          <w:marBottom w:val="0"/>
          <w:divBdr>
            <w:top w:val="none" w:sz="0" w:space="0" w:color="auto"/>
            <w:left w:val="none" w:sz="0" w:space="0" w:color="auto"/>
            <w:bottom w:val="none" w:sz="0" w:space="0" w:color="auto"/>
            <w:right w:val="none" w:sz="0" w:space="0" w:color="auto"/>
          </w:divBdr>
        </w:div>
        <w:div w:id="76245203">
          <w:marLeft w:val="640"/>
          <w:marRight w:val="0"/>
          <w:marTop w:val="0"/>
          <w:marBottom w:val="0"/>
          <w:divBdr>
            <w:top w:val="none" w:sz="0" w:space="0" w:color="auto"/>
            <w:left w:val="none" w:sz="0" w:space="0" w:color="auto"/>
            <w:bottom w:val="none" w:sz="0" w:space="0" w:color="auto"/>
            <w:right w:val="none" w:sz="0" w:space="0" w:color="auto"/>
          </w:divBdr>
        </w:div>
        <w:div w:id="117797939">
          <w:marLeft w:val="640"/>
          <w:marRight w:val="0"/>
          <w:marTop w:val="0"/>
          <w:marBottom w:val="0"/>
          <w:divBdr>
            <w:top w:val="none" w:sz="0" w:space="0" w:color="auto"/>
            <w:left w:val="none" w:sz="0" w:space="0" w:color="auto"/>
            <w:bottom w:val="none" w:sz="0" w:space="0" w:color="auto"/>
            <w:right w:val="none" w:sz="0" w:space="0" w:color="auto"/>
          </w:divBdr>
        </w:div>
        <w:div w:id="134951662">
          <w:marLeft w:val="640"/>
          <w:marRight w:val="0"/>
          <w:marTop w:val="0"/>
          <w:marBottom w:val="0"/>
          <w:divBdr>
            <w:top w:val="none" w:sz="0" w:space="0" w:color="auto"/>
            <w:left w:val="none" w:sz="0" w:space="0" w:color="auto"/>
            <w:bottom w:val="none" w:sz="0" w:space="0" w:color="auto"/>
            <w:right w:val="none" w:sz="0" w:space="0" w:color="auto"/>
          </w:divBdr>
        </w:div>
        <w:div w:id="145248967">
          <w:marLeft w:val="640"/>
          <w:marRight w:val="0"/>
          <w:marTop w:val="0"/>
          <w:marBottom w:val="0"/>
          <w:divBdr>
            <w:top w:val="none" w:sz="0" w:space="0" w:color="auto"/>
            <w:left w:val="none" w:sz="0" w:space="0" w:color="auto"/>
            <w:bottom w:val="none" w:sz="0" w:space="0" w:color="auto"/>
            <w:right w:val="none" w:sz="0" w:space="0" w:color="auto"/>
          </w:divBdr>
        </w:div>
        <w:div w:id="291402947">
          <w:marLeft w:val="640"/>
          <w:marRight w:val="0"/>
          <w:marTop w:val="0"/>
          <w:marBottom w:val="0"/>
          <w:divBdr>
            <w:top w:val="none" w:sz="0" w:space="0" w:color="auto"/>
            <w:left w:val="none" w:sz="0" w:space="0" w:color="auto"/>
            <w:bottom w:val="none" w:sz="0" w:space="0" w:color="auto"/>
            <w:right w:val="none" w:sz="0" w:space="0" w:color="auto"/>
          </w:divBdr>
        </w:div>
        <w:div w:id="504514409">
          <w:marLeft w:val="640"/>
          <w:marRight w:val="0"/>
          <w:marTop w:val="0"/>
          <w:marBottom w:val="0"/>
          <w:divBdr>
            <w:top w:val="none" w:sz="0" w:space="0" w:color="auto"/>
            <w:left w:val="none" w:sz="0" w:space="0" w:color="auto"/>
            <w:bottom w:val="none" w:sz="0" w:space="0" w:color="auto"/>
            <w:right w:val="none" w:sz="0" w:space="0" w:color="auto"/>
          </w:divBdr>
        </w:div>
        <w:div w:id="548306134">
          <w:marLeft w:val="640"/>
          <w:marRight w:val="0"/>
          <w:marTop w:val="0"/>
          <w:marBottom w:val="0"/>
          <w:divBdr>
            <w:top w:val="none" w:sz="0" w:space="0" w:color="auto"/>
            <w:left w:val="none" w:sz="0" w:space="0" w:color="auto"/>
            <w:bottom w:val="none" w:sz="0" w:space="0" w:color="auto"/>
            <w:right w:val="none" w:sz="0" w:space="0" w:color="auto"/>
          </w:divBdr>
        </w:div>
        <w:div w:id="591938576">
          <w:marLeft w:val="640"/>
          <w:marRight w:val="0"/>
          <w:marTop w:val="0"/>
          <w:marBottom w:val="0"/>
          <w:divBdr>
            <w:top w:val="none" w:sz="0" w:space="0" w:color="auto"/>
            <w:left w:val="none" w:sz="0" w:space="0" w:color="auto"/>
            <w:bottom w:val="none" w:sz="0" w:space="0" w:color="auto"/>
            <w:right w:val="none" w:sz="0" w:space="0" w:color="auto"/>
          </w:divBdr>
        </w:div>
        <w:div w:id="625163469">
          <w:marLeft w:val="640"/>
          <w:marRight w:val="0"/>
          <w:marTop w:val="0"/>
          <w:marBottom w:val="0"/>
          <w:divBdr>
            <w:top w:val="none" w:sz="0" w:space="0" w:color="auto"/>
            <w:left w:val="none" w:sz="0" w:space="0" w:color="auto"/>
            <w:bottom w:val="none" w:sz="0" w:space="0" w:color="auto"/>
            <w:right w:val="none" w:sz="0" w:space="0" w:color="auto"/>
          </w:divBdr>
        </w:div>
        <w:div w:id="655575864">
          <w:marLeft w:val="640"/>
          <w:marRight w:val="0"/>
          <w:marTop w:val="0"/>
          <w:marBottom w:val="0"/>
          <w:divBdr>
            <w:top w:val="none" w:sz="0" w:space="0" w:color="auto"/>
            <w:left w:val="none" w:sz="0" w:space="0" w:color="auto"/>
            <w:bottom w:val="none" w:sz="0" w:space="0" w:color="auto"/>
            <w:right w:val="none" w:sz="0" w:space="0" w:color="auto"/>
          </w:divBdr>
        </w:div>
        <w:div w:id="869494058">
          <w:marLeft w:val="640"/>
          <w:marRight w:val="0"/>
          <w:marTop w:val="0"/>
          <w:marBottom w:val="0"/>
          <w:divBdr>
            <w:top w:val="none" w:sz="0" w:space="0" w:color="auto"/>
            <w:left w:val="none" w:sz="0" w:space="0" w:color="auto"/>
            <w:bottom w:val="none" w:sz="0" w:space="0" w:color="auto"/>
            <w:right w:val="none" w:sz="0" w:space="0" w:color="auto"/>
          </w:divBdr>
        </w:div>
        <w:div w:id="950285913">
          <w:marLeft w:val="640"/>
          <w:marRight w:val="0"/>
          <w:marTop w:val="0"/>
          <w:marBottom w:val="0"/>
          <w:divBdr>
            <w:top w:val="none" w:sz="0" w:space="0" w:color="auto"/>
            <w:left w:val="none" w:sz="0" w:space="0" w:color="auto"/>
            <w:bottom w:val="none" w:sz="0" w:space="0" w:color="auto"/>
            <w:right w:val="none" w:sz="0" w:space="0" w:color="auto"/>
          </w:divBdr>
        </w:div>
        <w:div w:id="1131365100">
          <w:marLeft w:val="640"/>
          <w:marRight w:val="0"/>
          <w:marTop w:val="0"/>
          <w:marBottom w:val="0"/>
          <w:divBdr>
            <w:top w:val="none" w:sz="0" w:space="0" w:color="auto"/>
            <w:left w:val="none" w:sz="0" w:space="0" w:color="auto"/>
            <w:bottom w:val="none" w:sz="0" w:space="0" w:color="auto"/>
            <w:right w:val="none" w:sz="0" w:space="0" w:color="auto"/>
          </w:divBdr>
        </w:div>
        <w:div w:id="1173253271">
          <w:marLeft w:val="640"/>
          <w:marRight w:val="0"/>
          <w:marTop w:val="0"/>
          <w:marBottom w:val="0"/>
          <w:divBdr>
            <w:top w:val="none" w:sz="0" w:space="0" w:color="auto"/>
            <w:left w:val="none" w:sz="0" w:space="0" w:color="auto"/>
            <w:bottom w:val="none" w:sz="0" w:space="0" w:color="auto"/>
            <w:right w:val="none" w:sz="0" w:space="0" w:color="auto"/>
          </w:divBdr>
        </w:div>
        <w:div w:id="1460684267">
          <w:marLeft w:val="640"/>
          <w:marRight w:val="0"/>
          <w:marTop w:val="0"/>
          <w:marBottom w:val="0"/>
          <w:divBdr>
            <w:top w:val="none" w:sz="0" w:space="0" w:color="auto"/>
            <w:left w:val="none" w:sz="0" w:space="0" w:color="auto"/>
            <w:bottom w:val="none" w:sz="0" w:space="0" w:color="auto"/>
            <w:right w:val="none" w:sz="0" w:space="0" w:color="auto"/>
          </w:divBdr>
        </w:div>
        <w:div w:id="1472602008">
          <w:marLeft w:val="640"/>
          <w:marRight w:val="0"/>
          <w:marTop w:val="0"/>
          <w:marBottom w:val="0"/>
          <w:divBdr>
            <w:top w:val="none" w:sz="0" w:space="0" w:color="auto"/>
            <w:left w:val="none" w:sz="0" w:space="0" w:color="auto"/>
            <w:bottom w:val="none" w:sz="0" w:space="0" w:color="auto"/>
            <w:right w:val="none" w:sz="0" w:space="0" w:color="auto"/>
          </w:divBdr>
        </w:div>
        <w:div w:id="1519344642">
          <w:marLeft w:val="640"/>
          <w:marRight w:val="0"/>
          <w:marTop w:val="0"/>
          <w:marBottom w:val="0"/>
          <w:divBdr>
            <w:top w:val="none" w:sz="0" w:space="0" w:color="auto"/>
            <w:left w:val="none" w:sz="0" w:space="0" w:color="auto"/>
            <w:bottom w:val="none" w:sz="0" w:space="0" w:color="auto"/>
            <w:right w:val="none" w:sz="0" w:space="0" w:color="auto"/>
          </w:divBdr>
        </w:div>
        <w:div w:id="1563565852">
          <w:marLeft w:val="640"/>
          <w:marRight w:val="0"/>
          <w:marTop w:val="0"/>
          <w:marBottom w:val="0"/>
          <w:divBdr>
            <w:top w:val="none" w:sz="0" w:space="0" w:color="auto"/>
            <w:left w:val="none" w:sz="0" w:space="0" w:color="auto"/>
            <w:bottom w:val="none" w:sz="0" w:space="0" w:color="auto"/>
            <w:right w:val="none" w:sz="0" w:space="0" w:color="auto"/>
          </w:divBdr>
        </w:div>
        <w:div w:id="1748189117">
          <w:marLeft w:val="640"/>
          <w:marRight w:val="0"/>
          <w:marTop w:val="0"/>
          <w:marBottom w:val="0"/>
          <w:divBdr>
            <w:top w:val="none" w:sz="0" w:space="0" w:color="auto"/>
            <w:left w:val="none" w:sz="0" w:space="0" w:color="auto"/>
            <w:bottom w:val="none" w:sz="0" w:space="0" w:color="auto"/>
            <w:right w:val="none" w:sz="0" w:space="0" w:color="auto"/>
          </w:divBdr>
        </w:div>
        <w:div w:id="1775857252">
          <w:marLeft w:val="640"/>
          <w:marRight w:val="0"/>
          <w:marTop w:val="0"/>
          <w:marBottom w:val="0"/>
          <w:divBdr>
            <w:top w:val="none" w:sz="0" w:space="0" w:color="auto"/>
            <w:left w:val="none" w:sz="0" w:space="0" w:color="auto"/>
            <w:bottom w:val="none" w:sz="0" w:space="0" w:color="auto"/>
            <w:right w:val="none" w:sz="0" w:space="0" w:color="auto"/>
          </w:divBdr>
        </w:div>
        <w:div w:id="1782871344">
          <w:marLeft w:val="640"/>
          <w:marRight w:val="0"/>
          <w:marTop w:val="0"/>
          <w:marBottom w:val="0"/>
          <w:divBdr>
            <w:top w:val="none" w:sz="0" w:space="0" w:color="auto"/>
            <w:left w:val="none" w:sz="0" w:space="0" w:color="auto"/>
            <w:bottom w:val="none" w:sz="0" w:space="0" w:color="auto"/>
            <w:right w:val="none" w:sz="0" w:space="0" w:color="auto"/>
          </w:divBdr>
        </w:div>
        <w:div w:id="1792432216">
          <w:marLeft w:val="640"/>
          <w:marRight w:val="0"/>
          <w:marTop w:val="0"/>
          <w:marBottom w:val="0"/>
          <w:divBdr>
            <w:top w:val="none" w:sz="0" w:space="0" w:color="auto"/>
            <w:left w:val="none" w:sz="0" w:space="0" w:color="auto"/>
            <w:bottom w:val="none" w:sz="0" w:space="0" w:color="auto"/>
            <w:right w:val="none" w:sz="0" w:space="0" w:color="auto"/>
          </w:divBdr>
        </w:div>
        <w:div w:id="1819960722">
          <w:marLeft w:val="640"/>
          <w:marRight w:val="0"/>
          <w:marTop w:val="0"/>
          <w:marBottom w:val="0"/>
          <w:divBdr>
            <w:top w:val="none" w:sz="0" w:space="0" w:color="auto"/>
            <w:left w:val="none" w:sz="0" w:space="0" w:color="auto"/>
            <w:bottom w:val="none" w:sz="0" w:space="0" w:color="auto"/>
            <w:right w:val="none" w:sz="0" w:space="0" w:color="auto"/>
          </w:divBdr>
        </w:div>
        <w:div w:id="1848472474">
          <w:marLeft w:val="640"/>
          <w:marRight w:val="0"/>
          <w:marTop w:val="0"/>
          <w:marBottom w:val="0"/>
          <w:divBdr>
            <w:top w:val="none" w:sz="0" w:space="0" w:color="auto"/>
            <w:left w:val="none" w:sz="0" w:space="0" w:color="auto"/>
            <w:bottom w:val="none" w:sz="0" w:space="0" w:color="auto"/>
            <w:right w:val="none" w:sz="0" w:space="0" w:color="auto"/>
          </w:divBdr>
        </w:div>
        <w:div w:id="2029484232">
          <w:marLeft w:val="640"/>
          <w:marRight w:val="0"/>
          <w:marTop w:val="0"/>
          <w:marBottom w:val="0"/>
          <w:divBdr>
            <w:top w:val="none" w:sz="0" w:space="0" w:color="auto"/>
            <w:left w:val="none" w:sz="0" w:space="0" w:color="auto"/>
            <w:bottom w:val="none" w:sz="0" w:space="0" w:color="auto"/>
            <w:right w:val="none" w:sz="0" w:space="0" w:color="auto"/>
          </w:divBdr>
        </w:div>
        <w:div w:id="2049408385">
          <w:marLeft w:val="640"/>
          <w:marRight w:val="0"/>
          <w:marTop w:val="0"/>
          <w:marBottom w:val="0"/>
          <w:divBdr>
            <w:top w:val="none" w:sz="0" w:space="0" w:color="auto"/>
            <w:left w:val="none" w:sz="0" w:space="0" w:color="auto"/>
            <w:bottom w:val="none" w:sz="0" w:space="0" w:color="auto"/>
            <w:right w:val="none" w:sz="0" w:space="0" w:color="auto"/>
          </w:divBdr>
        </w:div>
      </w:divsChild>
    </w:div>
    <w:div w:id="2006010459">
      <w:bodyDiv w:val="1"/>
      <w:marLeft w:val="0"/>
      <w:marRight w:val="0"/>
      <w:marTop w:val="0"/>
      <w:marBottom w:val="0"/>
      <w:divBdr>
        <w:top w:val="none" w:sz="0" w:space="0" w:color="auto"/>
        <w:left w:val="none" w:sz="0" w:space="0" w:color="auto"/>
        <w:bottom w:val="none" w:sz="0" w:space="0" w:color="auto"/>
        <w:right w:val="none" w:sz="0" w:space="0" w:color="auto"/>
      </w:divBdr>
      <w:divsChild>
        <w:div w:id="574556818">
          <w:marLeft w:val="640"/>
          <w:marRight w:val="0"/>
          <w:marTop w:val="0"/>
          <w:marBottom w:val="0"/>
          <w:divBdr>
            <w:top w:val="none" w:sz="0" w:space="0" w:color="auto"/>
            <w:left w:val="none" w:sz="0" w:space="0" w:color="auto"/>
            <w:bottom w:val="none" w:sz="0" w:space="0" w:color="auto"/>
            <w:right w:val="none" w:sz="0" w:space="0" w:color="auto"/>
          </w:divBdr>
        </w:div>
        <w:div w:id="993333523">
          <w:marLeft w:val="640"/>
          <w:marRight w:val="0"/>
          <w:marTop w:val="0"/>
          <w:marBottom w:val="0"/>
          <w:divBdr>
            <w:top w:val="none" w:sz="0" w:space="0" w:color="auto"/>
            <w:left w:val="none" w:sz="0" w:space="0" w:color="auto"/>
            <w:bottom w:val="none" w:sz="0" w:space="0" w:color="auto"/>
            <w:right w:val="none" w:sz="0" w:space="0" w:color="auto"/>
          </w:divBdr>
        </w:div>
        <w:div w:id="2025205400">
          <w:marLeft w:val="640"/>
          <w:marRight w:val="0"/>
          <w:marTop w:val="0"/>
          <w:marBottom w:val="0"/>
          <w:divBdr>
            <w:top w:val="none" w:sz="0" w:space="0" w:color="auto"/>
            <w:left w:val="none" w:sz="0" w:space="0" w:color="auto"/>
            <w:bottom w:val="none" w:sz="0" w:space="0" w:color="auto"/>
            <w:right w:val="none" w:sz="0" w:space="0" w:color="auto"/>
          </w:divBdr>
        </w:div>
        <w:div w:id="944456625">
          <w:marLeft w:val="640"/>
          <w:marRight w:val="0"/>
          <w:marTop w:val="0"/>
          <w:marBottom w:val="0"/>
          <w:divBdr>
            <w:top w:val="none" w:sz="0" w:space="0" w:color="auto"/>
            <w:left w:val="none" w:sz="0" w:space="0" w:color="auto"/>
            <w:bottom w:val="none" w:sz="0" w:space="0" w:color="auto"/>
            <w:right w:val="none" w:sz="0" w:space="0" w:color="auto"/>
          </w:divBdr>
        </w:div>
        <w:div w:id="1001003489">
          <w:marLeft w:val="640"/>
          <w:marRight w:val="0"/>
          <w:marTop w:val="0"/>
          <w:marBottom w:val="0"/>
          <w:divBdr>
            <w:top w:val="none" w:sz="0" w:space="0" w:color="auto"/>
            <w:left w:val="none" w:sz="0" w:space="0" w:color="auto"/>
            <w:bottom w:val="none" w:sz="0" w:space="0" w:color="auto"/>
            <w:right w:val="none" w:sz="0" w:space="0" w:color="auto"/>
          </w:divBdr>
        </w:div>
        <w:div w:id="1900437487">
          <w:marLeft w:val="640"/>
          <w:marRight w:val="0"/>
          <w:marTop w:val="0"/>
          <w:marBottom w:val="0"/>
          <w:divBdr>
            <w:top w:val="none" w:sz="0" w:space="0" w:color="auto"/>
            <w:left w:val="none" w:sz="0" w:space="0" w:color="auto"/>
            <w:bottom w:val="none" w:sz="0" w:space="0" w:color="auto"/>
            <w:right w:val="none" w:sz="0" w:space="0" w:color="auto"/>
          </w:divBdr>
        </w:div>
        <w:div w:id="14617551">
          <w:marLeft w:val="640"/>
          <w:marRight w:val="0"/>
          <w:marTop w:val="0"/>
          <w:marBottom w:val="0"/>
          <w:divBdr>
            <w:top w:val="none" w:sz="0" w:space="0" w:color="auto"/>
            <w:left w:val="none" w:sz="0" w:space="0" w:color="auto"/>
            <w:bottom w:val="none" w:sz="0" w:space="0" w:color="auto"/>
            <w:right w:val="none" w:sz="0" w:space="0" w:color="auto"/>
          </w:divBdr>
        </w:div>
        <w:div w:id="704720239">
          <w:marLeft w:val="640"/>
          <w:marRight w:val="0"/>
          <w:marTop w:val="0"/>
          <w:marBottom w:val="0"/>
          <w:divBdr>
            <w:top w:val="none" w:sz="0" w:space="0" w:color="auto"/>
            <w:left w:val="none" w:sz="0" w:space="0" w:color="auto"/>
            <w:bottom w:val="none" w:sz="0" w:space="0" w:color="auto"/>
            <w:right w:val="none" w:sz="0" w:space="0" w:color="auto"/>
          </w:divBdr>
        </w:div>
        <w:div w:id="5180795">
          <w:marLeft w:val="640"/>
          <w:marRight w:val="0"/>
          <w:marTop w:val="0"/>
          <w:marBottom w:val="0"/>
          <w:divBdr>
            <w:top w:val="none" w:sz="0" w:space="0" w:color="auto"/>
            <w:left w:val="none" w:sz="0" w:space="0" w:color="auto"/>
            <w:bottom w:val="none" w:sz="0" w:space="0" w:color="auto"/>
            <w:right w:val="none" w:sz="0" w:space="0" w:color="auto"/>
          </w:divBdr>
        </w:div>
        <w:div w:id="141771253">
          <w:marLeft w:val="640"/>
          <w:marRight w:val="0"/>
          <w:marTop w:val="0"/>
          <w:marBottom w:val="0"/>
          <w:divBdr>
            <w:top w:val="none" w:sz="0" w:space="0" w:color="auto"/>
            <w:left w:val="none" w:sz="0" w:space="0" w:color="auto"/>
            <w:bottom w:val="none" w:sz="0" w:space="0" w:color="auto"/>
            <w:right w:val="none" w:sz="0" w:space="0" w:color="auto"/>
          </w:divBdr>
        </w:div>
        <w:div w:id="377434083">
          <w:marLeft w:val="640"/>
          <w:marRight w:val="0"/>
          <w:marTop w:val="0"/>
          <w:marBottom w:val="0"/>
          <w:divBdr>
            <w:top w:val="none" w:sz="0" w:space="0" w:color="auto"/>
            <w:left w:val="none" w:sz="0" w:space="0" w:color="auto"/>
            <w:bottom w:val="none" w:sz="0" w:space="0" w:color="auto"/>
            <w:right w:val="none" w:sz="0" w:space="0" w:color="auto"/>
          </w:divBdr>
        </w:div>
        <w:div w:id="1258714672">
          <w:marLeft w:val="640"/>
          <w:marRight w:val="0"/>
          <w:marTop w:val="0"/>
          <w:marBottom w:val="0"/>
          <w:divBdr>
            <w:top w:val="none" w:sz="0" w:space="0" w:color="auto"/>
            <w:left w:val="none" w:sz="0" w:space="0" w:color="auto"/>
            <w:bottom w:val="none" w:sz="0" w:space="0" w:color="auto"/>
            <w:right w:val="none" w:sz="0" w:space="0" w:color="auto"/>
          </w:divBdr>
        </w:div>
        <w:div w:id="520246632">
          <w:marLeft w:val="640"/>
          <w:marRight w:val="0"/>
          <w:marTop w:val="0"/>
          <w:marBottom w:val="0"/>
          <w:divBdr>
            <w:top w:val="none" w:sz="0" w:space="0" w:color="auto"/>
            <w:left w:val="none" w:sz="0" w:space="0" w:color="auto"/>
            <w:bottom w:val="none" w:sz="0" w:space="0" w:color="auto"/>
            <w:right w:val="none" w:sz="0" w:space="0" w:color="auto"/>
          </w:divBdr>
        </w:div>
        <w:div w:id="401409853">
          <w:marLeft w:val="640"/>
          <w:marRight w:val="0"/>
          <w:marTop w:val="0"/>
          <w:marBottom w:val="0"/>
          <w:divBdr>
            <w:top w:val="none" w:sz="0" w:space="0" w:color="auto"/>
            <w:left w:val="none" w:sz="0" w:space="0" w:color="auto"/>
            <w:bottom w:val="none" w:sz="0" w:space="0" w:color="auto"/>
            <w:right w:val="none" w:sz="0" w:space="0" w:color="auto"/>
          </w:divBdr>
        </w:div>
        <w:div w:id="1659308125">
          <w:marLeft w:val="640"/>
          <w:marRight w:val="0"/>
          <w:marTop w:val="0"/>
          <w:marBottom w:val="0"/>
          <w:divBdr>
            <w:top w:val="none" w:sz="0" w:space="0" w:color="auto"/>
            <w:left w:val="none" w:sz="0" w:space="0" w:color="auto"/>
            <w:bottom w:val="none" w:sz="0" w:space="0" w:color="auto"/>
            <w:right w:val="none" w:sz="0" w:space="0" w:color="auto"/>
          </w:divBdr>
        </w:div>
        <w:div w:id="1555892111">
          <w:marLeft w:val="640"/>
          <w:marRight w:val="0"/>
          <w:marTop w:val="0"/>
          <w:marBottom w:val="0"/>
          <w:divBdr>
            <w:top w:val="none" w:sz="0" w:space="0" w:color="auto"/>
            <w:left w:val="none" w:sz="0" w:space="0" w:color="auto"/>
            <w:bottom w:val="none" w:sz="0" w:space="0" w:color="auto"/>
            <w:right w:val="none" w:sz="0" w:space="0" w:color="auto"/>
          </w:divBdr>
        </w:div>
        <w:div w:id="568614565">
          <w:marLeft w:val="640"/>
          <w:marRight w:val="0"/>
          <w:marTop w:val="0"/>
          <w:marBottom w:val="0"/>
          <w:divBdr>
            <w:top w:val="none" w:sz="0" w:space="0" w:color="auto"/>
            <w:left w:val="none" w:sz="0" w:space="0" w:color="auto"/>
            <w:bottom w:val="none" w:sz="0" w:space="0" w:color="auto"/>
            <w:right w:val="none" w:sz="0" w:space="0" w:color="auto"/>
          </w:divBdr>
        </w:div>
        <w:div w:id="807823045">
          <w:marLeft w:val="640"/>
          <w:marRight w:val="0"/>
          <w:marTop w:val="0"/>
          <w:marBottom w:val="0"/>
          <w:divBdr>
            <w:top w:val="none" w:sz="0" w:space="0" w:color="auto"/>
            <w:left w:val="none" w:sz="0" w:space="0" w:color="auto"/>
            <w:bottom w:val="none" w:sz="0" w:space="0" w:color="auto"/>
            <w:right w:val="none" w:sz="0" w:space="0" w:color="auto"/>
          </w:divBdr>
        </w:div>
        <w:div w:id="1324429014">
          <w:marLeft w:val="640"/>
          <w:marRight w:val="0"/>
          <w:marTop w:val="0"/>
          <w:marBottom w:val="0"/>
          <w:divBdr>
            <w:top w:val="none" w:sz="0" w:space="0" w:color="auto"/>
            <w:left w:val="none" w:sz="0" w:space="0" w:color="auto"/>
            <w:bottom w:val="none" w:sz="0" w:space="0" w:color="auto"/>
            <w:right w:val="none" w:sz="0" w:space="0" w:color="auto"/>
          </w:divBdr>
        </w:div>
        <w:div w:id="1162425319">
          <w:marLeft w:val="640"/>
          <w:marRight w:val="0"/>
          <w:marTop w:val="0"/>
          <w:marBottom w:val="0"/>
          <w:divBdr>
            <w:top w:val="none" w:sz="0" w:space="0" w:color="auto"/>
            <w:left w:val="none" w:sz="0" w:space="0" w:color="auto"/>
            <w:bottom w:val="none" w:sz="0" w:space="0" w:color="auto"/>
            <w:right w:val="none" w:sz="0" w:space="0" w:color="auto"/>
          </w:divBdr>
        </w:div>
        <w:div w:id="430592155">
          <w:marLeft w:val="640"/>
          <w:marRight w:val="0"/>
          <w:marTop w:val="0"/>
          <w:marBottom w:val="0"/>
          <w:divBdr>
            <w:top w:val="none" w:sz="0" w:space="0" w:color="auto"/>
            <w:left w:val="none" w:sz="0" w:space="0" w:color="auto"/>
            <w:bottom w:val="none" w:sz="0" w:space="0" w:color="auto"/>
            <w:right w:val="none" w:sz="0" w:space="0" w:color="auto"/>
          </w:divBdr>
        </w:div>
        <w:div w:id="785848920">
          <w:marLeft w:val="640"/>
          <w:marRight w:val="0"/>
          <w:marTop w:val="0"/>
          <w:marBottom w:val="0"/>
          <w:divBdr>
            <w:top w:val="none" w:sz="0" w:space="0" w:color="auto"/>
            <w:left w:val="none" w:sz="0" w:space="0" w:color="auto"/>
            <w:bottom w:val="none" w:sz="0" w:space="0" w:color="auto"/>
            <w:right w:val="none" w:sz="0" w:space="0" w:color="auto"/>
          </w:divBdr>
        </w:div>
        <w:div w:id="1199313322">
          <w:marLeft w:val="640"/>
          <w:marRight w:val="0"/>
          <w:marTop w:val="0"/>
          <w:marBottom w:val="0"/>
          <w:divBdr>
            <w:top w:val="none" w:sz="0" w:space="0" w:color="auto"/>
            <w:left w:val="none" w:sz="0" w:space="0" w:color="auto"/>
            <w:bottom w:val="none" w:sz="0" w:space="0" w:color="auto"/>
            <w:right w:val="none" w:sz="0" w:space="0" w:color="auto"/>
          </w:divBdr>
        </w:div>
        <w:div w:id="1914200220">
          <w:marLeft w:val="640"/>
          <w:marRight w:val="0"/>
          <w:marTop w:val="0"/>
          <w:marBottom w:val="0"/>
          <w:divBdr>
            <w:top w:val="none" w:sz="0" w:space="0" w:color="auto"/>
            <w:left w:val="none" w:sz="0" w:space="0" w:color="auto"/>
            <w:bottom w:val="none" w:sz="0" w:space="0" w:color="auto"/>
            <w:right w:val="none" w:sz="0" w:space="0" w:color="auto"/>
          </w:divBdr>
        </w:div>
        <w:div w:id="47726932">
          <w:marLeft w:val="640"/>
          <w:marRight w:val="0"/>
          <w:marTop w:val="0"/>
          <w:marBottom w:val="0"/>
          <w:divBdr>
            <w:top w:val="none" w:sz="0" w:space="0" w:color="auto"/>
            <w:left w:val="none" w:sz="0" w:space="0" w:color="auto"/>
            <w:bottom w:val="none" w:sz="0" w:space="0" w:color="auto"/>
            <w:right w:val="none" w:sz="0" w:space="0" w:color="auto"/>
          </w:divBdr>
        </w:div>
        <w:div w:id="1021396267">
          <w:marLeft w:val="640"/>
          <w:marRight w:val="0"/>
          <w:marTop w:val="0"/>
          <w:marBottom w:val="0"/>
          <w:divBdr>
            <w:top w:val="none" w:sz="0" w:space="0" w:color="auto"/>
            <w:left w:val="none" w:sz="0" w:space="0" w:color="auto"/>
            <w:bottom w:val="none" w:sz="0" w:space="0" w:color="auto"/>
            <w:right w:val="none" w:sz="0" w:space="0" w:color="auto"/>
          </w:divBdr>
        </w:div>
        <w:div w:id="1877303883">
          <w:marLeft w:val="640"/>
          <w:marRight w:val="0"/>
          <w:marTop w:val="0"/>
          <w:marBottom w:val="0"/>
          <w:divBdr>
            <w:top w:val="none" w:sz="0" w:space="0" w:color="auto"/>
            <w:left w:val="none" w:sz="0" w:space="0" w:color="auto"/>
            <w:bottom w:val="none" w:sz="0" w:space="0" w:color="auto"/>
            <w:right w:val="none" w:sz="0" w:space="0" w:color="auto"/>
          </w:divBdr>
        </w:div>
        <w:div w:id="475336286">
          <w:marLeft w:val="640"/>
          <w:marRight w:val="0"/>
          <w:marTop w:val="0"/>
          <w:marBottom w:val="0"/>
          <w:divBdr>
            <w:top w:val="none" w:sz="0" w:space="0" w:color="auto"/>
            <w:left w:val="none" w:sz="0" w:space="0" w:color="auto"/>
            <w:bottom w:val="none" w:sz="0" w:space="0" w:color="auto"/>
            <w:right w:val="none" w:sz="0" w:space="0" w:color="auto"/>
          </w:divBdr>
        </w:div>
        <w:div w:id="454644092">
          <w:marLeft w:val="640"/>
          <w:marRight w:val="0"/>
          <w:marTop w:val="0"/>
          <w:marBottom w:val="0"/>
          <w:divBdr>
            <w:top w:val="none" w:sz="0" w:space="0" w:color="auto"/>
            <w:left w:val="none" w:sz="0" w:space="0" w:color="auto"/>
            <w:bottom w:val="none" w:sz="0" w:space="0" w:color="auto"/>
            <w:right w:val="none" w:sz="0" w:space="0" w:color="auto"/>
          </w:divBdr>
        </w:div>
      </w:divsChild>
    </w:div>
    <w:div w:id="2015649930">
      <w:bodyDiv w:val="1"/>
      <w:marLeft w:val="0"/>
      <w:marRight w:val="0"/>
      <w:marTop w:val="0"/>
      <w:marBottom w:val="0"/>
      <w:divBdr>
        <w:top w:val="none" w:sz="0" w:space="0" w:color="auto"/>
        <w:left w:val="none" w:sz="0" w:space="0" w:color="auto"/>
        <w:bottom w:val="none" w:sz="0" w:space="0" w:color="auto"/>
        <w:right w:val="none" w:sz="0" w:space="0" w:color="auto"/>
      </w:divBdr>
      <w:divsChild>
        <w:div w:id="505561067">
          <w:marLeft w:val="640"/>
          <w:marRight w:val="0"/>
          <w:marTop w:val="0"/>
          <w:marBottom w:val="0"/>
          <w:divBdr>
            <w:top w:val="none" w:sz="0" w:space="0" w:color="auto"/>
            <w:left w:val="none" w:sz="0" w:space="0" w:color="auto"/>
            <w:bottom w:val="none" w:sz="0" w:space="0" w:color="auto"/>
            <w:right w:val="none" w:sz="0" w:space="0" w:color="auto"/>
          </w:divBdr>
        </w:div>
        <w:div w:id="2051874753">
          <w:marLeft w:val="640"/>
          <w:marRight w:val="0"/>
          <w:marTop w:val="0"/>
          <w:marBottom w:val="0"/>
          <w:divBdr>
            <w:top w:val="none" w:sz="0" w:space="0" w:color="auto"/>
            <w:left w:val="none" w:sz="0" w:space="0" w:color="auto"/>
            <w:bottom w:val="none" w:sz="0" w:space="0" w:color="auto"/>
            <w:right w:val="none" w:sz="0" w:space="0" w:color="auto"/>
          </w:divBdr>
        </w:div>
        <w:div w:id="912475163">
          <w:marLeft w:val="640"/>
          <w:marRight w:val="0"/>
          <w:marTop w:val="0"/>
          <w:marBottom w:val="0"/>
          <w:divBdr>
            <w:top w:val="none" w:sz="0" w:space="0" w:color="auto"/>
            <w:left w:val="none" w:sz="0" w:space="0" w:color="auto"/>
            <w:bottom w:val="none" w:sz="0" w:space="0" w:color="auto"/>
            <w:right w:val="none" w:sz="0" w:space="0" w:color="auto"/>
          </w:divBdr>
        </w:div>
        <w:div w:id="516308161">
          <w:marLeft w:val="640"/>
          <w:marRight w:val="0"/>
          <w:marTop w:val="0"/>
          <w:marBottom w:val="0"/>
          <w:divBdr>
            <w:top w:val="none" w:sz="0" w:space="0" w:color="auto"/>
            <w:left w:val="none" w:sz="0" w:space="0" w:color="auto"/>
            <w:bottom w:val="none" w:sz="0" w:space="0" w:color="auto"/>
            <w:right w:val="none" w:sz="0" w:space="0" w:color="auto"/>
          </w:divBdr>
        </w:div>
        <w:div w:id="1263369609">
          <w:marLeft w:val="640"/>
          <w:marRight w:val="0"/>
          <w:marTop w:val="0"/>
          <w:marBottom w:val="0"/>
          <w:divBdr>
            <w:top w:val="none" w:sz="0" w:space="0" w:color="auto"/>
            <w:left w:val="none" w:sz="0" w:space="0" w:color="auto"/>
            <w:bottom w:val="none" w:sz="0" w:space="0" w:color="auto"/>
            <w:right w:val="none" w:sz="0" w:space="0" w:color="auto"/>
          </w:divBdr>
        </w:div>
        <w:div w:id="823816194">
          <w:marLeft w:val="640"/>
          <w:marRight w:val="0"/>
          <w:marTop w:val="0"/>
          <w:marBottom w:val="0"/>
          <w:divBdr>
            <w:top w:val="none" w:sz="0" w:space="0" w:color="auto"/>
            <w:left w:val="none" w:sz="0" w:space="0" w:color="auto"/>
            <w:bottom w:val="none" w:sz="0" w:space="0" w:color="auto"/>
            <w:right w:val="none" w:sz="0" w:space="0" w:color="auto"/>
          </w:divBdr>
        </w:div>
        <w:div w:id="1847204247">
          <w:marLeft w:val="640"/>
          <w:marRight w:val="0"/>
          <w:marTop w:val="0"/>
          <w:marBottom w:val="0"/>
          <w:divBdr>
            <w:top w:val="none" w:sz="0" w:space="0" w:color="auto"/>
            <w:left w:val="none" w:sz="0" w:space="0" w:color="auto"/>
            <w:bottom w:val="none" w:sz="0" w:space="0" w:color="auto"/>
            <w:right w:val="none" w:sz="0" w:space="0" w:color="auto"/>
          </w:divBdr>
        </w:div>
        <w:div w:id="1340816302">
          <w:marLeft w:val="640"/>
          <w:marRight w:val="0"/>
          <w:marTop w:val="0"/>
          <w:marBottom w:val="0"/>
          <w:divBdr>
            <w:top w:val="none" w:sz="0" w:space="0" w:color="auto"/>
            <w:left w:val="none" w:sz="0" w:space="0" w:color="auto"/>
            <w:bottom w:val="none" w:sz="0" w:space="0" w:color="auto"/>
            <w:right w:val="none" w:sz="0" w:space="0" w:color="auto"/>
          </w:divBdr>
        </w:div>
        <w:div w:id="428702594">
          <w:marLeft w:val="640"/>
          <w:marRight w:val="0"/>
          <w:marTop w:val="0"/>
          <w:marBottom w:val="0"/>
          <w:divBdr>
            <w:top w:val="none" w:sz="0" w:space="0" w:color="auto"/>
            <w:left w:val="none" w:sz="0" w:space="0" w:color="auto"/>
            <w:bottom w:val="none" w:sz="0" w:space="0" w:color="auto"/>
            <w:right w:val="none" w:sz="0" w:space="0" w:color="auto"/>
          </w:divBdr>
        </w:div>
        <w:div w:id="941451245">
          <w:marLeft w:val="640"/>
          <w:marRight w:val="0"/>
          <w:marTop w:val="0"/>
          <w:marBottom w:val="0"/>
          <w:divBdr>
            <w:top w:val="none" w:sz="0" w:space="0" w:color="auto"/>
            <w:left w:val="none" w:sz="0" w:space="0" w:color="auto"/>
            <w:bottom w:val="none" w:sz="0" w:space="0" w:color="auto"/>
            <w:right w:val="none" w:sz="0" w:space="0" w:color="auto"/>
          </w:divBdr>
        </w:div>
        <w:div w:id="372509535">
          <w:marLeft w:val="640"/>
          <w:marRight w:val="0"/>
          <w:marTop w:val="0"/>
          <w:marBottom w:val="0"/>
          <w:divBdr>
            <w:top w:val="none" w:sz="0" w:space="0" w:color="auto"/>
            <w:left w:val="none" w:sz="0" w:space="0" w:color="auto"/>
            <w:bottom w:val="none" w:sz="0" w:space="0" w:color="auto"/>
            <w:right w:val="none" w:sz="0" w:space="0" w:color="auto"/>
          </w:divBdr>
        </w:div>
        <w:div w:id="1143737814">
          <w:marLeft w:val="640"/>
          <w:marRight w:val="0"/>
          <w:marTop w:val="0"/>
          <w:marBottom w:val="0"/>
          <w:divBdr>
            <w:top w:val="none" w:sz="0" w:space="0" w:color="auto"/>
            <w:left w:val="none" w:sz="0" w:space="0" w:color="auto"/>
            <w:bottom w:val="none" w:sz="0" w:space="0" w:color="auto"/>
            <w:right w:val="none" w:sz="0" w:space="0" w:color="auto"/>
          </w:divBdr>
        </w:div>
        <w:div w:id="1996643815">
          <w:marLeft w:val="640"/>
          <w:marRight w:val="0"/>
          <w:marTop w:val="0"/>
          <w:marBottom w:val="0"/>
          <w:divBdr>
            <w:top w:val="none" w:sz="0" w:space="0" w:color="auto"/>
            <w:left w:val="none" w:sz="0" w:space="0" w:color="auto"/>
            <w:bottom w:val="none" w:sz="0" w:space="0" w:color="auto"/>
            <w:right w:val="none" w:sz="0" w:space="0" w:color="auto"/>
          </w:divBdr>
        </w:div>
        <w:div w:id="1995377695">
          <w:marLeft w:val="640"/>
          <w:marRight w:val="0"/>
          <w:marTop w:val="0"/>
          <w:marBottom w:val="0"/>
          <w:divBdr>
            <w:top w:val="none" w:sz="0" w:space="0" w:color="auto"/>
            <w:left w:val="none" w:sz="0" w:space="0" w:color="auto"/>
            <w:bottom w:val="none" w:sz="0" w:space="0" w:color="auto"/>
            <w:right w:val="none" w:sz="0" w:space="0" w:color="auto"/>
          </w:divBdr>
        </w:div>
        <w:div w:id="2105104407">
          <w:marLeft w:val="640"/>
          <w:marRight w:val="0"/>
          <w:marTop w:val="0"/>
          <w:marBottom w:val="0"/>
          <w:divBdr>
            <w:top w:val="none" w:sz="0" w:space="0" w:color="auto"/>
            <w:left w:val="none" w:sz="0" w:space="0" w:color="auto"/>
            <w:bottom w:val="none" w:sz="0" w:space="0" w:color="auto"/>
            <w:right w:val="none" w:sz="0" w:space="0" w:color="auto"/>
          </w:divBdr>
        </w:div>
        <w:div w:id="1323049719">
          <w:marLeft w:val="640"/>
          <w:marRight w:val="0"/>
          <w:marTop w:val="0"/>
          <w:marBottom w:val="0"/>
          <w:divBdr>
            <w:top w:val="none" w:sz="0" w:space="0" w:color="auto"/>
            <w:left w:val="none" w:sz="0" w:space="0" w:color="auto"/>
            <w:bottom w:val="none" w:sz="0" w:space="0" w:color="auto"/>
            <w:right w:val="none" w:sz="0" w:space="0" w:color="auto"/>
          </w:divBdr>
        </w:div>
        <w:div w:id="1852597120">
          <w:marLeft w:val="640"/>
          <w:marRight w:val="0"/>
          <w:marTop w:val="0"/>
          <w:marBottom w:val="0"/>
          <w:divBdr>
            <w:top w:val="none" w:sz="0" w:space="0" w:color="auto"/>
            <w:left w:val="none" w:sz="0" w:space="0" w:color="auto"/>
            <w:bottom w:val="none" w:sz="0" w:space="0" w:color="auto"/>
            <w:right w:val="none" w:sz="0" w:space="0" w:color="auto"/>
          </w:divBdr>
        </w:div>
        <w:div w:id="1622683124">
          <w:marLeft w:val="640"/>
          <w:marRight w:val="0"/>
          <w:marTop w:val="0"/>
          <w:marBottom w:val="0"/>
          <w:divBdr>
            <w:top w:val="none" w:sz="0" w:space="0" w:color="auto"/>
            <w:left w:val="none" w:sz="0" w:space="0" w:color="auto"/>
            <w:bottom w:val="none" w:sz="0" w:space="0" w:color="auto"/>
            <w:right w:val="none" w:sz="0" w:space="0" w:color="auto"/>
          </w:divBdr>
        </w:div>
        <w:div w:id="1222713104">
          <w:marLeft w:val="640"/>
          <w:marRight w:val="0"/>
          <w:marTop w:val="0"/>
          <w:marBottom w:val="0"/>
          <w:divBdr>
            <w:top w:val="none" w:sz="0" w:space="0" w:color="auto"/>
            <w:left w:val="none" w:sz="0" w:space="0" w:color="auto"/>
            <w:bottom w:val="none" w:sz="0" w:space="0" w:color="auto"/>
            <w:right w:val="none" w:sz="0" w:space="0" w:color="auto"/>
          </w:divBdr>
        </w:div>
        <w:div w:id="1360860258">
          <w:marLeft w:val="640"/>
          <w:marRight w:val="0"/>
          <w:marTop w:val="0"/>
          <w:marBottom w:val="0"/>
          <w:divBdr>
            <w:top w:val="none" w:sz="0" w:space="0" w:color="auto"/>
            <w:left w:val="none" w:sz="0" w:space="0" w:color="auto"/>
            <w:bottom w:val="none" w:sz="0" w:space="0" w:color="auto"/>
            <w:right w:val="none" w:sz="0" w:space="0" w:color="auto"/>
          </w:divBdr>
        </w:div>
        <w:div w:id="1805073917">
          <w:marLeft w:val="640"/>
          <w:marRight w:val="0"/>
          <w:marTop w:val="0"/>
          <w:marBottom w:val="0"/>
          <w:divBdr>
            <w:top w:val="none" w:sz="0" w:space="0" w:color="auto"/>
            <w:left w:val="none" w:sz="0" w:space="0" w:color="auto"/>
            <w:bottom w:val="none" w:sz="0" w:space="0" w:color="auto"/>
            <w:right w:val="none" w:sz="0" w:space="0" w:color="auto"/>
          </w:divBdr>
        </w:div>
        <w:div w:id="2127037016">
          <w:marLeft w:val="640"/>
          <w:marRight w:val="0"/>
          <w:marTop w:val="0"/>
          <w:marBottom w:val="0"/>
          <w:divBdr>
            <w:top w:val="none" w:sz="0" w:space="0" w:color="auto"/>
            <w:left w:val="none" w:sz="0" w:space="0" w:color="auto"/>
            <w:bottom w:val="none" w:sz="0" w:space="0" w:color="auto"/>
            <w:right w:val="none" w:sz="0" w:space="0" w:color="auto"/>
          </w:divBdr>
        </w:div>
        <w:div w:id="917637903">
          <w:marLeft w:val="640"/>
          <w:marRight w:val="0"/>
          <w:marTop w:val="0"/>
          <w:marBottom w:val="0"/>
          <w:divBdr>
            <w:top w:val="none" w:sz="0" w:space="0" w:color="auto"/>
            <w:left w:val="none" w:sz="0" w:space="0" w:color="auto"/>
            <w:bottom w:val="none" w:sz="0" w:space="0" w:color="auto"/>
            <w:right w:val="none" w:sz="0" w:space="0" w:color="auto"/>
          </w:divBdr>
        </w:div>
        <w:div w:id="57022185">
          <w:marLeft w:val="640"/>
          <w:marRight w:val="0"/>
          <w:marTop w:val="0"/>
          <w:marBottom w:val="0"/>
          <w:divBdr>
            <w:top w:val="none" w:sz="0" w:space="0" w:color="auto"/>
            <w:left w:val="none" w:sz="0" w:space="0" w:color="auto"/>
            <w:bottom w:val="none" w:sz="0" w:space="0" w:color="auto"/>
            <w:right w:val="none" w:sz="0" w:space="0" w:color="auto"/>
          </w:divBdr>
        </w:div>
        <w:div w:id="276108633">
          <w:marLeft w:val="640"/>
          <w:marRight w:val="0"/>
          <w:marTop w:val="0"/>
          <w:marBottom w:val="0"/>
          <w:divBdr>
            <w:top w:val="none" w:sz="0" w:space="0" w:color="auto"/>
            <w:left w:val="none" w:sz="0" w:space="0" w:color="auto"/>
            <w:bottom w:val="none" w:sz="0" w:space="0" w:color="auto"/>
            <w:right w:val="none" w:sz="0" w:space="0" w:color="auto"/>
          </w:divBdr>
        </w:div>
        <w:div w:id="815030048">
          <w:marLeft w:val="640"/>
          <w:marRight w:val="0"/>
          <w:marTop w:val="0"/>
          <w:marBottom w:val="0"/>
          <w:divBdr>
            <w:top w:val="none" w:sz="0" w:space="0" w:color="auto"/>
            <w:left w:val="none" w:sz="0" w:space="0" w:color="auto"/>
            <w:bottom w:val="none" w:sz="0" w:space="0" w:color="auto"/>
            <w:right w:val="none" w:sz="0" w:space="0" w:color="auto"/>
          </w:divBdr>
        </w:div>
        <w:div w:id="530458120">
          <w:marLeft w:val="640"/>
          <w:marRight w:val="0"/>
          <w:marTop w:val="0"/>
          <w:marBottom w:val="0"/>
          <w:divBdr>
            <w:top w:val="none" w:sz="0" w:space="0" w:color="auto"/>
            <w:left w:val="none" w:sz="0" w:space="0" w:color="auto"/>
            <w:bottom w:val="none" w:sz="0" w:space="0" w:color="auto"/>
            <w:right w:val="none" w:sz="0" w:space="0" w:color="auto"/>
          </w:divBdr>
        </w:div>
        <w:div w:id="1803575455">
          <w:marLeft w:val="640"/>
          <w:marRight w:val="0"/>
          <w:marTop w:val="0"/>
          <w:marBottom w:val="0"/>
          <w:divBdr>
            <w:top w:val="none" w:sz="0" w:space="0" w:color="auto"/>
            <w:left w:val="none" w:sz="0" w:space="0" w:color="auto"/>
            <w:bottom w:val="none" w:sz="0" w:space="0" w:color="auto"/>
            <w:right w:val="none" w:sz="0" w:space="0" w:color="auto"/>
          </w:divBdr>
        </w:div>
        <w:div w:id="403794710">
          <w:marLeft w:val="640"/>
          <w:marRight w:val="0"/>
          <w:marTop w:val="0"/>
          <w:marBottom w:val="0"/>
          <w:divBdr>
            <w:top w:val="none" w:sz="0" w:space="0" w:color="auto"/>
            <w:left w:val="none" w:sz="0" w:space="0" w:color="auto"/>
            <w:bottom w:val="none" w:sz="0" w:space="0" w:color="auto"/>
            <w:right w:val="none" w:sz="0" w:space="0" w:color="auto"/>
          </w:divBdr>
        </w:div>
      </w:divsChild>
    </w:div>
    <w:div w:id="2080978563">
      <w:bodyDiv w:val="1"/>
      <w:marLeft w:val="0"/>
      <w:marRight w:val="0"/>
      <w:marTop w:val="0"/>
      <w:marBottom w:val="0"/>
      <w:divBdr>
        <w:top w:val="none" w:sz="0" w:space="0" w:color="auto"/>
        <w:left w:val="none" w:sz="0" w:space="0" w:color="auto"/>
        <w:bottom w:val="none" w:sz="0" w:space="0" w:color="auto"/>
        <w:right w:val="none" w:sz="0" w:space="0" w:color="auto"/>
      </w:divBdr>
      <w:divsChild>
        <w:div w:id="861823163">
          <w:marLeft w:val="640"/>
          <w:marRight w:val="0"/>
          <w:marTop w:val="0"/>
          <w:marBottom w:val="0"/>
          <w:divBdr>
            <w:top w:val="none" w:sz="0" w:space="0" w:color="auto"/>
            <w:left w:val="none" w:sz="0" w:space="0" w:color="auto"/>
            <w:bottom w:val="none" w:sz="0" w:space="0" w:color="auto"/>
            <w:right w:val="none" w:sz="0" w:space="0" w:color="auto"/>
          </w:divBdr>
        </w:div>
        <w:div w:id="462846803">
          <w:marLeft w:val="640"/>
          <w:marRight w:val="0"/>
          <w:marTop w:val="0"/>
          <w:marBottom w:val="0"/>
          <w:divBdr>
            <w:top w:val="none" w:sz="0" w:space="0" w:color="auto"/>
            <w:left w:val="none" w:sz="0" w:space="0" w:color="auto"/>
            <w:bottom w:val="none" w:sz="0" w:space="0" w:color="auto"/>
            <w:right w:val="none" w:sz="0" w:space="0" w:color="auto"/>
          </w:divBdr>
        </w:div>
        <w:div w:id="685862071">
          <w:marLeft w:val="640"/>
          <w:marRight w:val="0"/>
          <w:marTop w:val="0"/>
          <w:marBottom w:val="0"/>
          <w:divBdr>
            <w:top w:val="none" w:sz="0" w:space="0" w:color="auto"/>
            <w:left w:val="none" w:sz="0" w:space="0" w:color="auto"/>
            <w:bottom w:val="none" w:sz="0" w:space="0" w:color="auto"/>
            <w:right w:val="none" w:sz="0" w:space="0" w:color="auto"/>
          </w:divBdr>
        </w:div>
        <w:div w:id="1152410716">
          <w:marLeft w:val="640"/>
          <w:marRight w:val="0"/>
          <w:marTop w:val="0"/>
          <w:marBottom w:val="0"/>
          <w:divBdr>
            <w:top w:val="none" w:sz="0" w:space="0" w:color="auto"/>
            <w:left w:val="none" w:sz="0" w:space="0" w:color="auto"/>
            <w:bottom w:val="none" w:sz="0" w:space="0" w:color="auto"/>
            <w:right w:val="none" w:sz="0" w:space="0" w:color="auto"/>
          </w:divBdr>
        </w:div>
        <w:div w:id="1504279934">
          <w:marLeft w:val="640"/>
          <w:marRight w:val="0"/>
          <w:marTop w:val="0"/>
          <w:marBottom w:val="0"/>
          <w:divBdr>
            <w:top w:val="none" w:sz="0" w:space="0" w:color="auto"/>
            <w:left w:val="none" w:sz="0" w:space="0" w:color="auto"/>
            <w:bottom w:val="none" w:sz="0" w:space="0" w:color="auto"/>
            <w:right w:val="none" w:sz="0" w:space="0" w:color="auto"/>
          </w:divBdr>
        </w:div>
        <w:div w:id="2019111185">
          <w:marLeft w:val="640"/>
          <w:marRight w:val="0"/>
          <w:marTop w:val="0"/>
          <w:marBottom w:val="0"/>
          <w:divBdr>
            <w:top w:val="none" w:sz="0" w:space="0" w:color="auto"/>
            <w:left w:val="none" w:sz="0" w:space="0" w:color="auto"/>
            <w:bottom w:val="none" w:sz="0" w:space="0" w:color="auto"/>
            <w:right w:val="none" w:sz="0" w:space="0" w:color="auto"/>
          </w:divBdr>
        </w:div>
        <w:div w:id="302009454">
          <w:marLeft w:val="640"/>
          <w:marRight w:val="0"/>
          <w:marTop w:val="0"/>
          <w:marBottom w:val="0"/>
          <w:divBdr>
            <w:top w:val="none" w:sz="0" w:space="0" w:color="auto"/>
            <w:left w:val="none" w:sz="0" w:space="0" w:color="auto"/>
            <w:bottom w:val="none" w:sz="0" w:space="0" w:color="auto"/>
            <w:right w:val="none" w:sz="0" w:space="0" w:color="auto"/>
          </w:divBdr>
        </w:div>
        <w:div w:id="697582179">
          <w:marLeft w:val="640"/>
          <w:marRight w:val="0"/>
          <w:marTop w:val="0"/>
          <w:marBottom w:val="0"/>
          <w:divBdr>
            <w:top w:val="none" w:sz="0" w:space="0" w:color="auto"/>
            <w:left w:val="none" w:sz="0" w:space="0" w:color="auto"/>
            <w:bottom w:val="none" w:sz="0" w:space="0" w:color="auto"/>
            <w:right w:val="none" w:sz="0" w:space="0" w:color="auto"/>
          </w:divBdr>
        </w:div>
        <w:div w:id="634674895">
          <w:marLeft w:val="640"/>
          <w:marRight w:val="0"/>
          <w:marTop w:val="0"/>
          <w:marBottom w:val="0"/>
          <w:divBdr>
            <w:top w:val="none" w:sz="0" w:space="0" w:color="auto"/>
            <w:left w:val="none" w:sz="0" w:space="0" w:color="auto"/>
            <w:bottom w:val="none" w:sz="0" w:space="0" w:color="auto"/>
            <w:right w:val="none" w:sz="0" w:space="0" w:color="auto"/>
          </w:divBdr>
        </w:div>
        <w:div w:id="1346247583">
          <w:marLeft w:val="640"/>
          <w:marRight w:val="0"/>
          <w:marTop w:val="0"/>
          <w:marBottom w:val="0"/>
          <w:divBdr>
            <w:top w:val="none" w:sz="0" w:space="0" w:color="auto"/>
            <w:left w:val="none" w:sz="0" w:space="0" w:color="auto"/>
            <w:bottom w:val="none" w:sz="0" w:space="0" w:color="auto"/>
            <w:right w:val="none" w:sz="0" w:space="0" w:color="auto"/>
          </w:divBdr>
        </w:div>
        <w:div w:id="2052679990">
          <w:marLeft w:val="640"/>
          <w:marRight w:val="0"/>
          <w:marTop w:val="0"/>
          <w:marBottom w:val="0"/>
          <w:divBdr>
            <w:top w:val="none" w:sz="0" w:space="0" w:color="auto"/>
            <w:left w:val="none" w:sz="0" w:space="0" w:color="auto"/>
            <w:bottom w:val="none" w:sz="0" w:space="0" w:color="auto"/>
            <w:right w:val="none" w:sz="0" w:space="0" w:color="auto"/>
          </w:divBdr>
        </w:div>
        <w:div w:id="222450274">
          <w:marLeft w:val="640"/>
          <w:marRight w:val="0"/>
          <w:marTop w:val="0"/>
          <w:marBottom w:val="0"/>
          <w:divBdr>
            <w:top w:val="none" w:sz="0" w:space="0" w:color="auto"/>
            <w:left w:val="none" w:sz="0" w:space="0" w:color="auto"/>
            <w:bottom w:val="none" w:sz="0" w:space="0" w:color="auto"/>
            <w:right w:val="none" w:sz="0" w:space="0" w:color="auto"/>
          </w:divBdr>
        </w:div>
        <w:div w:id="1193883518">
          <w:marLeft w:val="640"/>
          <w:marRight w:val="0"/>
          <w:marTop w:val="0"/>
          <w:marBottom w:val="0"/>
          <w:divBdr>
            <w:top w:val="none" w:sz="0" w:space="0" w:color="auto"/>
            <w:left w:val="none" w:sz="0" w:space="0" w:color="auto"/>
            <w:bottom w:val="none" w:sz="0" w:space="0" w:color="auto"/>
            <w:right w:val="none" w:sz="0" w:space="0" w:color="auto"/>
          </w:divBdr>
        </w:div>
        <w:div w:id="80108427">
          <w:marLeft w:val="640"/>
          <w:marRight w:val="0"/>
          <w:marTop w:val="0"/>
          <w:marBottom w:val="0"/>
          <w:divBdr>
            <w:top w:val="none" w:sz="0" w:space="0" w:color="auto"/>
            <w:left w:val="none" w:sz="0" w:space="0" w:color="auto"/>
            <w:bottom w:val="none" w:sz="0" w:space="0" w:color="auto"/>
            <w:right w:val="none" w:sz="0" w:space="0" w:color="auto"/>
          </w:divBdr>
        </w:div>
        <w:div w:id="1987120294">
          <w:marLeft w:val="640"/>
          <w:marRight w:val="0"/>
          <w:marTop w:val="0"/>
          <w:marBottom w:val="0"/>
          <w:divBdr>
            <w:top w:val="none" w:sz="0" w:space="0" w:color="auto"/>
            <w:left w:val="none" w:sz="0" w:space="0" w:color="auto"/>
            <w:bottom w:val="none" w:sz="0" w:space="0" w:color="auto"/>
            <w:right w:val="none" w:sz="0" w:space="0" w:color="auto"/>
          </w:divBdr>
        </w:div>
        <w:div w:id="549877918">
          <w:marLeft w:val="640"/>
          <w:marRight w:val="0"/>
          <w:marTop w:val="0"/>
          <w:marBottom w:val="0"/>
          <w:divBdr>
            <w:top w:val="none" w:sz="0" w:space="0" w:color="auto"/>
            <w:left w:val="none" w:sz="0" w:space="0" w:color="auto"/>
            <w:bottom w:val="none" w:sz="0" w:space="0" w:color="auto"/>
            <w:right w:val="none" w:sz="0" w:space="0" w:color="auto"/>
          </w:divBdr>
        </w:div>
        <w:div w:id="179509673">
          <w:marLeft w:val="640"/>
          <w:marRight w:val="0"/>
          <w:marTop w:val="0"/>
          <w:marBottom w:val="0"/>
          <w:divBdr>
            <w:top w:val="none" w:sz="0" w:space="0" w:color="auto"/>
            <w:left w:val="none" w:sz="0" w:space="0" w:color="auto"/>
            <w:bottom w:val="none" w:sz="0" w:space="0" w:color="auto"/>
            <w:right w:val="none" w:sz="0" w:space="0" w:color="auto"/>
          </w:divBdr>
        </w:div>
        <w:div w:id="1442141139">
          <w:marLeft w:val="640"/>
          <w:marRight w:val="0"/>
          <w:marTop w:val="0"/>
          <w:marBottom w:val="0"/>
          <w:divBdr>
            <w:top w:val="none" w:sz="0" w:space="0" w:color="auto"/>
            <w:left w:val="none" w:sz="0" w:space="0" w:color="auto"/>
            <w:bottom w:val="none" w:sz="0" w:space="0" w:color="auto"/>
            <w:right w:val="none" w:sz="0" w:space="0" w:color="auto"/>
          </w:divBdr>
        </w:div>
        <w:div w:id="376705952">
          <w:marLeft w:val="640"/>
          <w:marRight w:val="0"/>
          <w:marTop w:val="0"/>
          <w:marBottom w:val="0"/>
          <w:divBdr>
            <w:top w:val="none" w:sz="0" w:space="0" w:color="auto"/>
            <w:left w:val="none" w:sz="0" w:space="0" w:color="auto"/>
            <w:bottom w:val="none" w:sz="0" w:space="0" w:color="auto"/>
            <w:right w:val="none" w:sz="0" w:space="0" w:color="auto"/>
          </w:divBdr>
        </w:div>
        <w:div w:id="308244389">
          <w:marLeft w:val="640"/>
          <w:marRight w:val="0"/>
          <w:marTop w:val="0"/>
          <w:marBottom w:val="0"/>
          <w:divBdr>
            <w:top w:val="none" w:sz="0" w:space="0" w:color="auto"/>
            <w:left w:val="none" w:sz="0" w:space="0" w:color="auto"/>
            <w:bottom w:val="none" w:sz="0" w:space="0" w:color="auto"/>
            <w:right w:val="none" w:sz="0" w:space="0" w:color="auto"/>
          </w:divBdr>
        </w:div>
        <w:div w:id="1766073728">
          <w:marLeft w:val="640"/>
          <w:marRight w:val="0"/>
          <w:marTop w:val="0"/>
          <w:marBottom w:val="0"/>
          <w:divBdr>
            <w:top w:val="none" w:sz="0" w:space="0" w:color="auto"/>
            <w:left w:val="none" w:sz="0" w:space="0" w:color="auto"/>
            <w:bottom w:val="none" w:sz="0" w:space="0" w:color="auto"/>
            <w:right w:val="none" w:sz="0" w:space="0" w:color="auto"/>
          </w:divBdr>
        </w:div>
        <w:div w:id="228422782">
          <w:marLeft w:val="640"/>
          <w:marRight w:val="0"/>
          <w:marTop w:val="0"/>
          <w:marBottom w:val="0"/>
          <w:divBdr>
            <w:top w:val="none" w:sz="0" w:space="0" w:color="auto"/>
            <w:left w:val="none" w:sz="0" w:space="0" w:color="auto"/>
            <w:bottom w:val="none" w:sz="0" w:space="0" w:color="auto"/>
            <w:right w:val="none" w:sz="0" w:space="0" w:color="auto"/>
          </w:divBdr>
        </w:div>
        <w:div w:id="1520585550">
          <w:marLeft w:val="640"/>
          <w:marRight w:val="0"/>
          <w:marTop w:val="0"/>
          <w:marBottom w:val="0"/>
          <w:divBdr>
            <w:top w:val="none" w:sz="0" w:space="0" w:color="auto"/>
            <w:left w:val="none" w:sz="0" w:space="0" w:color="auto"/>
            <w:bottom w:val="none" w:sz="0" w:space="0" w:color="auto"/>
            <w:right w:val="none" w:sz="0" w:space="0" w:color="auto"/>
          </w:divBdr>
        </w:div>
        <w:div w:id="654068990">
          <w:marLeft w:val="640"/>
          <w:marRight w:val="0"/>
          <w:marTop w:val="0"/>
          <w:marBottom w:val="0"/>
          <w:divBdr>
            <w:top w:val="none" w:sz="0" w:space="0" w:color="auto"/>
            <w:left w:val="none" w:sz="0" w:space="0" w:color="auto"/>
            <w:bottom w:val="none" w:sz="0" w:space="0" w:color="auto"/>
            <w:right w:val="none" w:sz="0" w:space="0" w:color="auto"/>
          </w:divBdr>
        </w:div>
        <w:div w:id="1277131521">
          <w:marLeft w:val="640"/>
          <w:marRight w:val="0"/>
          <w:marTop w:val="0"/>
          <w:marBottom w:val="0"/>
          <w:divBdr>
            <w:top w:val="none" w:sz="0" w:space="0" w:color="auto"/>
            <w:left w:val="none" w:sz="0" w:space="0" w:color="auto"/>
            <w:bottom w:val="none" w:sz="0" w:space="0" w:color="auto"/>
            <w:right w:val="none" w:sz="0" w:space="0" w:color="auto"/>
          </w:divBdr>
        </w:div>
        <w:div w:id="721250660">
          <w:marLeft w:val="640"/>
          <w:marRight w:val="0"/>
          <w:marTop w:val="0"/>
          <w:marBottom w:val="0"/>
          <w:divBdr>
            <w:top w:val="none" w:sz="0" w:space="0" w:color="auto"/>
            <w:left w:val="none" w:sz="0" w:space="0" w:color="auto"/>
            <w:bottom w:val="none" w:sz="0" w:space="0" w:color="auto"/>
            <w:right w:val="none" w:sz="0" w:space="0" w:color="auto"/>
          </w:divBdr>
        </w:div>
        <w:div w:id="1534688687">
          <w:marLeft w:val="640"/>
          <w:marRight w:val="0"/>
          <w:marTop w:val="0"/>
          <w:marBottom w:val="0"/>
          <w:divBdr>
            <w:top w:val="none" w:sz="0" w:space="0" w:color="auto"/>
            <w:left w:val="none" w:sz="0" w:space="0" w:color="auto"/>
            <w:bottom w:val="none" w:sz="0" w:space="0" w:color="auto"/>
            <w:right w:val="none" w:sz="0" w:space="0" w:color="auto"/>
          </w:divBdr>
        </w:div>
        <w:div w:id="494299959">
          <w:marLeft w:val="640"/>
          <w:marRight w:val="0"/>
          <w:marTop w:val="0"/>
          <w:marBottom w:val="0"/>
          <w:divBdr>
            <w:top w:val="none" w:sz="0" w:space="0" w:color="auto"/>
            <w:left w:val="none" w:sz="0" w:space="0" w:color="auto"/>
            <w:bottom w:val="none" w:sz="0" w:space="0" w:color="auto"/>
            <w:right w:val="none" w:sz="0" w:space="0" w:color="auto"/>
          </w:divBdr>
        </w:div>
        <w:div w:id="1126048120">
          <w:marLeft w:val="640"/>
          <w:marRight w:val="0"/>
          <w:marTop w:val="0"/>
          <w:marBottom w:val="0"/>
          <w:divBdr>
            <w:top w:val="none" w:sz="0" w:space="0" w:color="auto"/>
            <w:left w:val="none" w:sz="0" w:space="0" w:color="auto"/>
            <w:bottom w:val="none" w:sz="0" w:space="0" w:color="auto"/>
            <w:right w:val="none" w:sz="0" w:space="0" w:color="auto"/>
          </w:divBdr>
        </w:div>
        <w:div w:id="1106272698">
          <w:marLeft w:val="640"/>
          <w:marRight w:val="0"/>
          <w:marTop w:val="0"/>
          <w:marBottom w:val="0"/>
          <w:divBdr>
            <w:top w:val="none" w:sz="0" w:space="0" w:color="auto"/>
            <w:left w:val="none" w:sz="0" w:space="0" w:color="auto"/>
            <w:bottom w:val="none" w:sz="0" w:space="0" w:color="auto"/>
            <w:right w:val="none" w:sz="0" w:space="0" w:color="auto"/>
          </w:divBdr>
        </w:div>
      </w:divsChild>
    </w:div>
    <w:div w:id="2113431337">
      <w:bodyDiv w:val="1"/>
      <w:marLeft w:val="0"/>
      <w:marRight w:val="0"/>
      <w:marTop w:val="0"/>
      <w:marBottom w:val="0"/>
      <w:divBdr>
        <w:top w:val="none" w:sz="0" w:space="0" w:color="auto"/>
        <w:left w:val="none" w:sz="0" w:space="0" w:color="auto"/>
        <w:bottom w:val="none" w:sz="0" w:space="0" w:color="auto"/>
        <w:right w:val="none" w:sz="0" w:space="0" w:color="auto"/>
      </w:divBdr>
      <w:divsChild>
        <w:div w:id="40785241">
          <w:marLeft w:val="640"/>
          <w:marRight w:val="0"/>
          <w:marTop w:val="0"/>
          <w:marBottom w:val="0"/>
          <w:divBdr>
            <w:top w:val="none" w:sz="0" w:space="0" w:color="auto"/>
            <w:left w:val="none" w:sz="0" w:space="0" w:color="auto"/>
            <w:bottom w:val="none" w:sz="0" w:space="0" w:color="auto"/>
            <w:right w:val="none" w:sz="0" w:space="0" w:color="auto"/>
          </w:divBdr>
        </w:div>
        <w:div w:id="232011731">
          <w:marLeft w:val="640"/>
          <w:marRight w:val="0"/>
          <w:marTop w:val="0"/>
          <w:marBottom w:val="0"/>
          <w:divBdr>
            <w:top w:val="none" w:sz="0" w:space="0" w:color="auto"/>
            <w:left w:val="none" w:sz="0" w:space="0" w:color="auto"/>
            <w:bottom w:val="none" w:sz="0" w:space="0" w:color="auto"/>
            <w:right w:val="none" w:sz="0" w:space="0" w:color="auto"/>
          </w:divBdr>
        </w:div>
        <w:div w:id="2064063619">
          <w:marLeft w:val="640"/>
          <w:marRight w:val="0"/>
          <w:marTop w:val="0"/>
          <w:marBottom w:val="0"/>
          <w:divBdr>
            <w:top w:val="none" w:sz="0" w:space="0" w:color="auto"/>
            <w:left w:val="none" w:sz="0" w:space="0" w:color="auto"/>
            <w:bottom w:val="none" w:sz="0" w:space="0" w:color="auto"/>
            <w:right w:val="none" w:sz="0" w:space="0" w:color="auto"/>
          </w:divBdr>
        </w:div>
        <w:div w:id="160317934">
          <w:marLeft w:val="640"/>
          <w:marRight w:val="0"/>
          <w:marTop w:val="0"/>
          <w:marBottom w:val="0"/>
          <w:divBdr>
            <w:top w:val="none" w:sz="0" w:space="0" w:color="auto"/>
            <w:left w:val="none" w:sz="0" w:space="0" w:color="auto"/>
            <w:bottom w:val="none" w:sz="0" w:space="0" w:color="auto"/>
            <w:right w:val="none" w:sz="0" w:space="0" w:color="auto"/>
          </w:divBdr>
        </w:div>
        <w:div w:id="1606499806">
          <w:marLeft w:val="640"/>
          <w:marRight w:val="0"/>
          <w:marTop w:val="0"/>
          <w:marBottom w:val="0"/>
          <w:divBdr>
            <w:top w:val="none" w:sz="0" w:space="0" w:color="auto"/>
            <w:left w:val="none" w:sz="0" w:space="0" w:color="auto"/>
            <w:bottom w:val="none" w:sz="0" w:space="0" w:color="auto"/>
            <w:right w:val="none" w:sz="0" w:space="0" w:color="auto"/>
          </w:divBdr>
        </w:div>
        <w:div w:id="2069376751">
          <w:marLeft w:val="640"/>
          <w:marRight w:val="0"/>
          <w:marTop w:val="0"/>
          <w:marBottom w:val="0"/>
          <w:divBdr>
            <w:top w:val="none" w:sz="0" w:space="0" w:color="auto"/>
            <w:left w:val="none" w:sz="0" w:space="0" w:color="auto"/>
            <w:bottom w:val="none" w:sz="0" w:space="0" w:color="auto"/>
            <w:right w:val="none" w:sz="0" w:space="0" w:color="auto"/>
          </w:divBdr>
        </w:div>
        <w:div w:id="1370105694">
          <w:marLeft w:val="640"/>
          <w:marRight w:val="0"/>
          <w:marTop w:val="0"/>
          <w:marBottom w:val="0"/>
          <w:divBdr>
            <w:top w:val="none" w:sz="0" w:space="0" w:color="auto"/>
            <w:left w:val="none" w:sz="0" w:space="0" w:color="auto"/>
            <w:bottom w:val="none" w:sz="0" w:space="0" w:color="auto"/>
            <w:right w:val="none" w:sz="0" w:space="0" w:color="auto"/>
          </w:divBdr>
        </w:div>
        <w:div w:id="629896005">
          <w:marLeft w:val="640"/>
          <w:marRight w:val="0"/>
          <w:marTop w:val="0"/>
          <w:marBottom w:val="0"/>
          <w:divBdr>
            <w:top w:val="none" w:sz="0" w:space="0" w:color="auto"/>
            <w:left w:val="none" w:sz="0" w:space="0" w:color="auto"/>
            <w:bottom w:val="none" w:sz="0" w:space="0" w:color="auto"/>
            <w:right w:val="none" w:sz="0" w:space="0" w:color="auto"/>
          </w:divBdr>
        </w:div>
        <w:div w:id="853038075">
          <w:marLeft w:val="640"/>
          <w:marRight w:val="0"/>
          <w:marTop w:val="0"/>
          <w:marBottom w:val="0"/>
          <w:divBdr>
            <w:top w:val="none" w:sz="0" w:space="0" w:color="auto"/>
            <w:left w:val="none" w:sz="0" w:space="0" w:color="auto"/>
            <w:bottom w:val="none" w:sz="0" w:space="0" w:color="auto"/>
            <w:right w:val="none" w:sz="0" w:space="0" w:color="auto"/>
          </w:divBdr>
        </w:div>
        <w:div w:id="1907059747">
          <w:marLeft w:val="640"/>
          <w:marRight w:val="0"/>
          <w:marTop w:val="0"/>
          <w:marBottom w:val="0"/>
          <w:divBdr>
            <w:top w:val="none" w:sz="0" w:space="0" w:color="auto"/>
            <w:left w:val="none" w:sz="0" w:space="0" w:color="auto"/>
            <w:bottom w:val="none" w:sz="0" w:space="0" w:color="auto"/>
            <w:right w:val="none" w:sz="0" w:space="0" w:color="auto"/>
          </w:divBdr>
        </w:div>
        <w:div w:id="1184395624">
          <w:marLeft w:val="640"/>
          <w:marRight w:val="0"/>
          <w:marTop w:val="0"/>
          <w:marBottom w:val="0"/>
          <w:divBdr>
            <w:top w:val="none" w:sz="0" w:space="0" w:color="auto"/>
            <w:left w:val="none" w:sz="0" w:space="0" w:color="auto"/>
            <w:bottom w:val="none" w:sz="0" w:space="0" w:color="auto"/>
            <w:right w:val="none" w:sz="0" w:space="0" w:color="auto"/>
          </w:divBdr>
        </w:div>
        <w:div w:id="1397314359">
          <w:marLeft w:val="640"/>
          <w:marRight w:val="0"/>
          <w:marTop w:val="0"/>
          <w:marBottom w:val="0"/>
          <w:divBdr>
            <w:top w:val="none" w:sz="0" w:space="0" w:color="auto"/>
            <w:left w:val="none" w:sz="0" w:space="0" w:color="auto"/>
            <w:bottom w:val="none" w:sz="0" w:space="0" w:color="auto"/>
            <w:right w:val="none" w:sz="0" w:space="0" w:color="auto"/>
          </w:divBdr>
        </w:div>
        <w:div w:id="917640395">
          <w:marLeft w:val="640"/>
          <w:marRight w:val="0"/>
          <w:marTop w:val="0"/>
          <w:marBottom w:val="0"/>
          <w:divBdr>
            <w:top w:val="none" w:sz="0" w:space="0" w:color="auto"/>
            <w:left w:val="none" w:sz="0" w:space="0" w:color="auto"/>
            <w:bottom w:val="none" w:sz="0" w:space="0" w:color="auto"/>
            <w:right w:val="none" w:sz="0" w:space="0" w:color="auto"/>
          </w:divBdr>
        </w:div>
        <w:div w:id="718483021">
          <w:marLeft w:val="640"/>
          <w:marRight w:val="0"/>
          <w:marTop w:val="0"/>
          <w:marBottom w:val="0"/>
          <w:divBdr>
            <w:top w:val="none" w:sz="0" w:space="0" w:color="auto"/>
            <w:left w:val="none" w:sz="0" w:space="0" w:color="auto"/>
            <w:bottom w:val="none" w:sz="0" w:space="0" w:color="auto"/>
            <w:right w:val="none" w:sz="0" w:space="0" w:color="auto"/>
          </w:divBdr>
        </w:div>
        <w:div w:id="1562205194">
          <w:marLeft w:val="640"/>
          <w:marRight w:val="0"/>
          <w:marTop w:val="0"/>
          <w:marBottom w:val="0"/>
          <w:divBdr>
            <w:top w:val="none" w:sz="0" w:space="0" w:color="auto"/>
            <w:left w:val="none" w:sz="0" w:space="0" w:color="auto"/>
            <w:bottom w:val="none" w:sz="0" w:space="0" w:color="auto"/>
            <w:right w:val="none" w:sz="0" w:space="0" w:color="auto"/>
          </w:divBdr>
        </w:div>
        <w:div w:id="1342242992">
          <w:marLeft w:val="640"/>
          <w:marRight w:val="0"/>
          <w:marTop w:val="0"/>
          <w:marBottom w:val="0"/>
          <w:divBdr>
            <w:top w:val="none" w:sz="0" w:space="0" w:color="auto"/>
            <w:left w:val="none" w:sz="0" w:space="0" w:color="auto"/>
            <w:bottom w:val="none" w:sz="0" w:space="0" w:color="auto"/>
            <w:right w:val="none" w:sz="0" w:space="0" w:color="auto"/>
          </w:divBdr>
        </w:div>
        <w:div w:id="851839931">
          <w:marLeft w:val="640"/>
          <w:marRight w:val="0"/>
          <w:marTop w:val="0"/>
          <w:marBottom w:val="0"/>
          <w:divBdr>
            <w:top w:val="none" w:sz="0" w:space="0" w:color="auto"/>
            <w:left w:val="none" w:sz="0" w:space="0" w:color="auto"/>
            <w:bottom w:val="none" w:sz="0" w:space="0" w:color="auto"/>
            <w:right w:val="none" w:sz="0" w:space="0" w:color="auto"/>
          </w:divBdr>
        </w:div>
        <w:div w:id="1124275999">
          <w:marLeft w:val="640"/>
          <w:marRight w:val="0"/>
          <w:marTop w:val="0"/>
          <w:marBottom w:val="0"/>
          <w:divBdr>
            <w:top w:val="none" w:sz="0" w:space="0" w:color="auto"/>
            <w:left w:val="none" w:sz="0" w:space="0" w:color="auto"/>
            <w:bottom w:val="none" w:sz="0" w:space="0" w:color="auto"/>
            <w:right w:val="none" w:sz="0" w:space="0" w:color="auto"/>
          </w:divBdr>
        </w:div>
        <w:div w:id="1583950695">
          <w:marLeft w:val="640"/>
          <w:marRight w:val="0"/>
          <w:marTop w:val="0"/>
          <w:marBottom w:val="0"/>
          <w:divBdr>
            <w:top w:val="none" w:sz="0" w:space="0" w:color="auto"/>
            <w:left w:val="none" w:sz="0" w:space="0" w:color="auto"/>
            <w:bottom w:val="none" w:sz="0" w:space="0" w:color="auto"/>
            <w:right w:val="none" w:sz="0" w:space="0" w:color="auto"/>
          </w:divBdr>
        </w:div>
        <w:div w:id="563488807">
          <w:marLeft w:val="640"/>
          <w:marRight w:val="0"/>
          <w:marTop w:val="0"/>
          <w:marBottom w:val="0"/>
          <w:divBdr>
            <w:top w:val="none" w:sz="0" w:space="0" w:color="auto"/>
            <w:left w:val="none" w:sz="0" w:space="0" w:color="auto"/>
            <w:bottom w:val="none" w:sz="0" w:space="0" w:color="auto"/>
            <w:right w:val="none" w:sz="0" w:space="0" w:color="auto"/>
          </w:divBdr>
        </w:div>
        <w:div w:id="254246498">
          <w:marLeft w:val="640"/>
          <w:marRight w:val="0"/>
          <w:marTop w:val="0"/>
          <w:marBottom w:val="0"/>
          <w:divBdr>
            <w:top w:val="none" w:sz="0" w:space="0" w:color="auto"/>
            <w:left w:val="none" w:sz="0" w:space="0" w:color="auto"/>
            <w:bottom w:val="none" w:sz="0" w:space="0" w:color="auto"/>
            <w:right w:val="none" w:sz="0" w:space="0" w:color="auto"/>
          </w:divBdr>
        </w:div>
        <w:div w:id="1190492699">
          <w:marLeft w:val="640"/>
          <w:marRight w:val="0"/>
          <w:marTop w:val="0"/>
          <w:marBottom w:val="0"/>
          <w:divBdr>
            <w:top w:val="none" w:sz="0" w:space="0" w:color="auto"/>
            <w:left w:val="none" w:sz="0" w:space="0" w:color="auto"/>
            <w:bottom w:val="none" w:sz="0" w:space="0" w:color="auto"/>
            <w:right w:val="none" w:sz="0" w:space="0" w:color="auto"/>
          </w:divBdr>
        </w:div>
        <w:div w:id="48503032">
          <w:marLeft w:val="640"/>
          <w:marRight w:val="0"/>
          <w:marTop w:val="0"/>
          <w:marBottom w:val="0"/>
          <w:divBdr>
            <w:top w:val="none" w:sz="0" w:space="0" w:color="auto"/>
            <w:left w:val="none" w:sz="0" w:space="0" w:color="auto"/>
            <w:bottom w:val="none" w:sz="0" w:space="0" w:color="auto"/>
            <w:right w:val="none" w:sz="0" w:space="0" w:color="auto"/>
          </w:divBdr>
        </w:div>
        <w:div w:id="978457313">
          <w:marLeft w:val="640"/>
          <w:marRight w:val="0"/>
          <w:marTop w:val="0"/>
          <w:marBottom w:val="0"/>
          <w:divBdr>
            <w:top w:val="none" w:sz="0" w:space="0" w:color="auto"/>
            <w:left w:val="none" w:sz="0" w:space="0" w:color="auto"/>
            <w:bottom w:val="none" w:sz="0" w:space="0" w:color="auto"/>
            <w:right w:val="none" w:sz="0" w:space="0" w:color="auto"/>
          </w:divBdr>
        </w:div>
        <w:div w:id="996416335">
          <w:marLeft w:val="640"/>
          <w:marRight w:val="0"/>
          <w:marTop w:val="0"/>
          <w:marBottom w:val="0"/>
          <w:divBdr>
            <w:top w:val="none" w:sz="0" w:space="0" w:color="auto"/>
            <w:left w:val="none" w:sz="0" w:space="0" w:color="auto"/>
            <w:bottom w:val="none" w:sz="0" w:space="0" w:color="auto"/>
            <w:right w:val="none" w:sz="0" w:space="0" w:color="auto"/>
          </w:divBdr>
        </w:div>
        <w:div w:id="2088577282">
          <w:marLeft w:val="640"/>
          <w:marRight w:val="0"/>
          <w:marTop w:val="0"/>
          <w:marBottom w:val="0"/>
          <w:divBdr>
            <w:top w:val="none" w:sz="0" w:space="0" w:color="auto"/>
            <w:left w:val="none" w:sz="0" w:space="0" w:color="auto"/>
            <w:bottom w:val="none" w:sz="0" w:space="0" w:color="auto"/>
            <w:right w:val="none" w:sz="0" w:space="0" w:color="auto"/>
          </w:divBdr>
        </w:div>
        <w:div w:id="1884825739">
          <w:marLeft w:val="640"/>
          <w:marRight w:val="0"/>
          <w:marTop w:val="0"/>
          <w:marBottom w:val="0"/>
          <w:divBdr>
            <w:top w:val="none" w:sz="0" w:space="0" w:color="auto"/>
            <w:left w:val="none" w:sz="0" w:space="0" w:color="auto"/>
            <w:bottom w:val="none" w:sz="0" w:space="0" w:color="auto"/>
            <w:right w:val="none" w:sz="0" w:space="0" w:color="auto"/>
          </w:divBdr>
        </w:div>
        <w:div w:id="995307558">
          <w:marLeft w:val="640"/>
          <w:marRight w:val="0"/>
          <w:marTop w:val="0"/>
          <w:marBottom w:val="0"/>
          <w:divBdr>
            <w:top w:val="none" w:sz="0" w:space="0" w:color="auto"/>
            <w:left w:val="none" w:sz="0" w:space="0" w:color="auto"/>
            <w:bottom w:val="none" w:sz="0" w:space="0" w:color="auto"/>
            <w:right w:val="none" w:sz="0" w:space="0" w:color="auto"/>
          </w:divBdr>
        </w:div>
        <w:div w:id="552935300">
          <w:marLeft w:val="640"/>
          <w:marRight w:val="0"/>
          <w:marTop w:val="0"/>
          <w:marBottom w:val="0"/>
          <w:divBdr>
            <w:top w:val="none" w:sz="0" w:space="0" w:color="auto"/>
            <w:left w:val="none" w:sz="0" w:space="0" w:color="auto"/>
            <w:bottom w:val="none" w:sz="0" w:space="0" w:color="auto"/>
            <w:right w:val="none" w:sz="0" w:space="0" w:color="auto"/>
          </w:divBdr>
        </w:div>
      </w:divsChild>
    </w:div>
    <w:div w:id="2114393398">
      <w:bodyDiv w:val="1"/>
      <w:marLeft w:val="0"/>
      <w:marRight w:val="0"/>
      <w:marTop w:val="0"/>
      <w:marBottom w:val="0"/>
      <w:divBdr>
        <w:top w:val="none" w:sz="0" w:space="0" w:color="auto"/>
        <w:left w:val="none" w:sz="0" w:space="0" w:color="auto"/>
        <w:bottom w:val="none" w:sz="0" w:space="0" w:color="auto"/>
        <w:right w:val="none" w:sz="0" w:space="0" w:color="auto"/>
      </w:divBdr>
    </w:div>
    <w:div w:id="2135053555">
      <w:bodyDiv w:val="1"/>
      <w:marLeft w:val="0"/>
      <w:marRight w:val="0"/>
      <w:marTop w:val="0"/>
      <w:marBottom w:val="0"/>
      <w:divBdr>
        <w:top w:val="none" w:sz="0" w:space="0" w:color="auto"/>
        <w:left w:val="none" w:sz="0" w:space="0" w:color="auto"/>
        <w:bottom w:val="none" w:sz="0" w:space="0" w:color="auto"/>
        <w:right w:val="none" w:sz="0" w:space="0" w:color="auto"/>
      </w:divBdr>
      <w:divsChild>
        <w:div w:id="36273283">
          <w:marLeft w:val="640"/>
          <w:marRight w:val="0"/>
          <w:marTop w:val="0"/>
          <w:marBottom w:val="0"/>
          <w:divBdr>
            <w:top w:val="none" w:sz="0" w:space="0" w:color="auto"/>
            <w:left w:val="none" w:sz="0" w:space="0" w:color="auto"/>
            <w:bottom w:val="none" w:sz="0" w:space="0" w:color="auto"/>
            <w:right w:val="none" w:sz="0" w:space="0" w:color="auto"/>
          </w:divBdr>
        </w:div>
        <w:div w:id="41250052">
          <w:marLeft w:val="640"/>
          <w:marRight w:val="0"/>
          <w:marTop w:val="0"/>
          <w:marBottom w:val="0"/>
          <w:divBdr>
            <w:top w:val="none" w:sz="0" w:space="0" w:color="auto"/>
            <w:left w:val="none" w:sz="0" w:space="0" w:color="auto"/>
            <w:bottom w:val="none" w:sz="0" w:space="0" w:color="auto"/>
            <w:right w:val="none" w:sz="0" w:space="0" w:color="auto"/>
          </w:divBdr>
        </w:div>
        <w:div w:id="179442269">
          <w:marLeft w:val="640"/>
          <w:marRight w:val="0"/>
          <w:marTop w:val="0"/>
          <w:marBottom w:val="0"/>
          <w:divBdr>
            <w:top w:val="none" w:sz="0" w:space="0" w:color="auto"/>
            <w:left w:val="none" w:sz="0" w:space="0" w:color="auto"/>
            <w:bottom w:val="none" w:sz="0" w:space="0" w:color="auto"/>
            <w:right w:val="none" w:sz="0" w:space="0" w:color="auto"/>
          </w:divBdr>
        </w:div>
        <w:div w:id="193425758">
          <w:marLeft w:val="640"/>
          <w:marRight w:val="0"/>
          <w:marTop w:val="0"/>
          <w:marBottom w:val="0"/>
          <w:divBdr>
            <w:top w:val="none" w:sz="0" w:space="0" w:color="auto"/>
            <w:left w:val="none" w:sz="0" w:space="0" w:color="auto"/>
            <w:bottom w:val="none" w:sz="0" w:space="0" w:color="auto"/>
            <w:right w:val="none" w:sz="0" w:space="0" w:color="auto"/>
          </w:divBdr>
        </w:div>
        <w:div w:id="259992443">
          <w:marLeft w:val="640"/>
          <w:marRight w:val="0"/>
          <w:marTop w:val="0"/>
          <w:marBottom w:val="0"/>
          <w:divBdr>
            <w:top w:val="none" w:sz="0" w:space="0" w:color="auto"/>
            <w:left w:val="none" w:sz="0" w:space="0" w:color="auto"/>
            <w:bottom w:val="none" w:sz="0" w:space="0" w:color="auto"/>
            <w:right w:val="none" w:sz="0" w:space="0" w:color="auto"/>
          </w:divBdr>
        </w:div>
        <w:div w:id="340396804">
          <w:marLeft w:val="640"/>
          <w:marRight w:val="0"/>
          <w:marTop w:val="0"/>
          <w:marBottom w:val="0"/>
          <w:divBdr>
            <w:top w:val="none" w:sz="0" w:space="0" w:color="auto"/>
            <w:left w:val="none" w:sz="0" w:space="0" w:color="auto"/>
            <w:bottom w:val="none" w:sz="0" w:space="0" w:color="auto"/>
            <w:right w:val="none" w:sz="0" w:space="0" w:color="auto"/>
          </w:divBdr>
        </w:div>
        <w:div w:id="378090492">
          <w:marLeft w:val="640"/>
          <w:marRight w:val="0"/>
          <w:marTop w:val="0"/>
          <w:marBottom w:val="0"/>
          <w:divBdr>
            <w:top w:val="none" w:sz="0" w:space="0" w:color="auto"/>
            <w:left w:val="none" w:sz="0" w:space="0" w:color="auto"/>
            <w:bottom w:val="none" w:sz="0" w:space="0" w:color="auto"/>
            <w:right w:val="none" w:sz="0" w:space="0" w:color="auto"/>
          </w:divBdr>
        </w:div>
        <w:div w:id="519128500">
          <w:marLeft w:val="640"/>
          <w:marRight w:val="0"/>
          <w:marTop w:val="0"/>
          <w:marBottom w:val="0"/>
          <w:divBdr>
            <w:top w:val="none" w:sz="0" w:space="0" w:color="auto"/>
            <w:left w:val="none" w:sz="0" w:space="0" w:color="auto"/>
            <w:bottom w:val="none" w:sz="0" w:space="0" w:color="auto"/>
            <w:right w:val="none" w:sz="0" w:space="0" w:color="auto"/>
          </w:divBdr>
        </w:div>
        <w:div w:id="715349088">
          <w:marLeft w:val="640"/>
          <w:marRight w:val="0"/>
          <w:marTop w:val="0"/>
          <w:marBottom w:val="0"/>
          <w:divBdr>
            <w:top w:val="none" w:sz="0" w:space="0" w:color="auto"/>
            <w:left w:val="none" w:sz="0" w:space="0" w:color="auto"/>
            <w:bottom w:val="none" w:sz="0" w:space="0" w:color="auto"/>
            <w:right w:val="none" w:sz="0" w:space="0" w:color="auto"/>
          </w:divBdr>
        </w:div>
        <w:div w:id="774323696">
          <w:marLeft w:val="640"/>
          <w:marRight w:val="0"/>
          <w:marTop w:val="0"/>
          <w:marBottom w:val="0"/>
          <w:divBdr>
            <w:top w:val="none" w:sz="0" w:space="0" w:color="auto"/>
            <w:left w:val="none" w:sz="0" w:space="0" w:color="auto"/>
            <w:bottom w:val="none" w:sz="0" w:space="0" w:color="auto"/>
            <w:right w:val="none" w:sz="0" w:space="0" w:color="auto"/>
          </w:divBdr>
        </w:div>
        <w:div w:id="848251405">
          <w:marLeft w:val="640"/>
          <w:marRight w:val="0"/>
          <w:marTop w:val="0"/>
          <w:marBottom w:val="0"/>
          <w:divBdr>
            <w:top w:val="none" w:sz="0" w:space="0" w:color="auto"/>
            <w:left w:val="none" w:sz="0" w:space="0" w:color="auto"/>
            <w:bottom w:val="none" w:sz="0" w:space="0" w:color="auto"/>
            <w:right w:val="none" w:sz="0" w:space="0" w:color="auto"/>
          </w:divBdr>
        </w:div>
        <w:div w:id="930352791">
          <w:marLeft w:val="640"/>
          <w:marRight w:val="0"/>
          <w:marTop w:val="0"/>
          <w:marBottom w:val="0"/>
          <w:divBdr>
            <w:top w:val="none" w:sz="0" w:space="0" w:color="auto"/>
            <w:left w:val="none" w:sz="0" w:space="0" w:color="auto"/>
            <w:bottom w:val="none" w:sz="0" w:space="0" w:color="auto"/>
            <w:right w:val="none" w:sz="0" w:space="0" w:color="auto"/>
          </w:divBdr>
        </w:div>
        <w:div w:id="1100879867">
          <w:marLeft w:val="640"/>
          <w:marRight w:val="0"/>
          <w:marTop w:val="0"/>
          <w:marBottom w:val="0"/>
          <w:divBdr>
            <w:top w:val="none" w:sz="0" w:space="0" w:color="auto"/>
            <w:left w:val="none" w:sz="0" w:space="0" w:color="auto"/>
            <w:bottom w:val="none" w:sz="0" w:space="0" w:color="auto"/>
            <w:right w:val="none" w:sz="0" w:space="0" w:color="auto"/>
          </w:divBdr>
        </w:div>
        <w:div w:id="1141271609">
          <w:marLeft w:val="640"/>
          <w:marRight w:val="0"/>
          <w:marTop w:val="0"/>
          <w:marBottom w:val="0"/>
          <w:divBdr>
            <w:top w:val="none" w:sz="0" w:space="0" w:color="auto"/>
            <w:left w:val="none" w:sz="0" w:space="0" w:color="auto"/>
            <w:bottom w:val="none" w:sz="0" w:space="0" w:color="auto"/>
            <w:right w:val="none" w:sz="0" w:space="0" w:color="auto"/>
          </w:divBdr>
        </w:div>
        <w:div w:id="1161507307">
          <w:marLeft w:val="640"/>
          <w:marRight w:val="0"/>
          <w:marTop w:val="0"/>
          <w:marBottom w:val="0"/>
          <w:divBdr>
            <w:top w:val="none" w:sz="0" w:space="0" w:color="auto"/>
            <w:left w:val="none" w:sz="0" w:space="0" w:color="auto"/>
            <w:bottom w:val="none" w:sz="0" w:space="0" w:color="auto"/>
            <w:right w:val="none" w:sz="0" w:space="0" w:color="auto"/>
          </w:divBdr>
        </w:div>
        <w:div w:id="1233781413">
          <w:marLeft w:val="640"/>
          <w:marRight w:val="0"/>
          <w:marTop w:val="0"/>
          <w:marBottom w:val="0"/>
          <w:divBdr>
            <w:top w:val="none" w:sz="0" w:space="0" w:color="auto"/>
            <w:left w:val="none" w:sz="0" w:space="0" w:color="auto"/>
            <w:bottom w:val="none" w:sz="0" w:space="0" w:color="auto"/>
            <w:right w:val="none" w:sz="0" w:space="0" w:color="auto"/>
          </w:divBdr>
        </w:div>
        <w:div w:id="1237545693">
          <w:marLeft w:val="640"/>
          <w:marRight w:val="0"/>
          <w:marTop w:val="0"/>
          <w:marBottom w:val="0"/>
          <w:divBdr>
            <w:top w:val="none" w:sz="0" w:space="0" w:color="auto"/>
            <w:left w:val="none" w:sz="0" w:space="0" w:color="auto"/>
            <w:bottom w:val="none" w:sz="0" w:space="0" w:color="auto"/>
            <w:right w:val="none" w:sz="0" w:space="0" w:color="auto"/>
          </w:divBdr>
        </w:div>
        <w:div w:id="1238708551">
          <w:marLeft w:val="640"/>
          <w:marRight w:val="0"/>
          <w:marTop w:val="0"/>
          <w:marBottom w:val="0"/>
          <w:divBdr>
            <w:top w:val="none" w:sz="0" w:space="0" w:color="auto"/>
            <w:left w:val="none" w:sz="0" w:space="0" w:color="auto"/>
            <w:bottom w:val="none" w:sz="0" w:space="0" w:color="auto"/>
            <w:right w:val="none" w:sz="0" w:space="0" w:color="auto"/>
          </w:divBdr>
        </w:div>
        <w:div w:id="1244679380">
          <w:marLeft w:val="640"/>
          <w:marRight w:val="0"/>
          <w:marTop w:val="0"/>
          <w:marBottom w:val="0"/>
          <w:divBdr>
            <w:top w:val="none" w:sz="0" w:space="0" w:color="auto"/>
            <w:left w:val="none" w:sz="0" w:space="0" w:color="auto"/>
            <w:bottom w:val="none" w:sz="0" w:space="0" w:color="auto"/>
            <w:right w:val="none" w:sz="0" w:space="0" w:color="auto"/>
          </w:divBdr>
        </w:div>
        <w:div w:id="1548881478">
          <w:marLeft w:val="640"/>
          <w:marRight w:val="0"/>
          <w:marTop w:val="0"/>
          <w:marBottom w:val="0"/>
          <w:divBdr>
            <w:top w:val="none" w:sz="0" w:space="0" w:color="auto"/>
            <w:left w:val="none" w:sz="0" w:space="0" w:color="auto"/>
            <w:bottom w:val="none" w:sz="0" w:space="0" w:color="auto"/>
            <w:right w:val="none" w:sz="0" w:space="0" w:color="auto"/>
          </w:divBdr>
        </w:div>
        <w:div w:id="1590429206">
          <w:marLeft w:val="640"/>
          <w:marRight w:val="0"/>
          <w:marTop w:val="0"/>
          <w:marBottom w:val="0"/>
          <w:divBdr>
            <w:top w:val="none" w:sz="0" w:space="0" w:color="auto"/>
            <w:left w:val="none" w:sz="0" w:space="0" w:color="auto"/>
            <w:bottom w:val="none" w:sz="0" w:space="0" w:color="auto"/>
            <w:right w:val="none" w:sz="0" w:space="0" w:color="auto"/>
          </w:divBdr>
        </w:div>
        <w:div w:id="1590650210">
          <w:marLeft w:val="640"/>
          <w:marRight w:val="0"/>
          <w:marTop w:val="0"/>
          <w:marBottom w:val="0"/>
          <w:divBdr>
            <w:top w:val="none" w:sz="0" w:space="0" w:color="auto"/>
            <w:left w:val="none" w:sz="0" w:space="0" w:color="auto"/>
            <w:bottom w:val="none" w:sz="0" w:space="0" w:color="auto"/>
            <w:right w:val="none" w:sz="0" w:space="0" w:color="auto"/>
          </w:divBdr>
        </w:div>
        <w:div w:id="1791195118">
          <w:marLeft w:val="640"/>
          <w:marRight w:val="0"/>
          <w:marTop w:val="0"/>
          <w:marBottom w:val="0"/>
          <w:divBdr>
            <w:top w:val="none" w:sz="0" w:space="0" w:color="auto"/>
            <w:left w:val="none" w:sz="0" w:space="0" w:color="auto"/>
            <w:bottom w:val="none" w:sz="0" w:space="0" w:color="auto"/>
            <w:right w:val="none" w:sz="0" w:space="0" w:color="auto"/>
          </w:divBdr>
        </w:div>
        <w:div w:id="1915160376">
          <w:marLeft w:val="640"/>
          <w:marRight w:val="0"/>
          <w:marTop w:val="0"/>
          <w:marBottom w:val="0"/>
          <w:divBdr>
            <w:top w:val="none" w:sz="0" w:space="0" w:color="auto"/>
            <w:left w:val="none" w:sz="0" w:space="0" w:color="auto"/>
            <w:bottom w:val="none" w:sz="0" w:space="0" w:color="auto"/>
            <w:right w:val="none" w:sz="0" w:space="0" w:color="auto"/>
          </w:divBdr>
        </w:div>
        <w:div w:id="2027439964">
          <w:marLeft w:val="640"/>
          <w:marRight w:val="0"/>
          <w:marTop w:val="0"/>
          <w:marBottom w:val="0"/>
          <w:divBdr>
            <w:top w:val="none" w:sz="0" w:space="0" w:color="auto"/>
            <w:left w:val="none" w:sz="0" w:space="0" w:color="auto"/>
            <w:bottom w:val="none" w:sz="0" w:space="0" w:color="auto"/>
            <w:right w:val="none" w:sz="0" w:space="0" w:color="auto"/>
          </w:divBdr>
        </w:div>
        <w:div w:id="210799296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file:///C:\Users\usuario\Documents\5.%20UNISINU\Logo_Universidad_Negro.JP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F33967D-5A0B-46AC-8B06-C234EFA34C50}"/>
      </w:docPartPr>
      <w:docPartBody>
        <w:p w:rsidR="005C5D68" w:rsidRDefault="00C95A3B">
          <w:r w:rsidRPr="00E0019E">
            <w:rPr>
              <w:rStyle w:val="Textodelmarcadordeposicin"/>
            </w:rPr>
            <w:t>Haga clic o pulse aquí para escribir texto.</w:t>
          </w:r>
        </w:p>
      </w:docPartBody>
    </w:docPart>
    <w:docPart>
      <w:docPartPr>
        <w:name w:val="E81C1DE99CFA4F3C94A7E48B3AD8C587"/>
        <w:category>
          <w:name w:val="General"/>
          <w:gallery w:val="placeholder"/>
        </w:category>
        <w:types>
          <w:type w:val="bbPlcHdr"/>
        </w:types>
        <w:behaviors>
          <w:behavior w:val="content"/>
        </w:behaviors>
        <w:guid w:val="{331DCD89-C16B-455F-AA5B-3E82423FD5CC}"/>
      </w:docPartPr>
      <w:docPartBody>
        <w:p w:rsidR="009129D4" w:rsidRDefault="001A74FE" w:rsidP="001A74FE">
          <w:pPr>
            <w:pStyle w:val="E81C1DE99CFA4F3C94A7E48B3AD8C587"/>
          </w:pPr>
          <w:r w:rsidRPr="00E0019E">
            <w:rPr>
              <w:rStyle w:val="Textodelmarcadordeposicin"/>
            </w:rPr>
            <w:t>Haga clic o pulse aquí para escribir texto.</w:t>
          </w:r>
        </w:p>
      </w:docPartBody>
    </w:docPart>
    <w:docPart>
      <w:docPartPr>
        <w:name w:val="304A721188424175B39A933DFD99708E"/>
        <w:category>
          <w:name w:val="General"/>
          <w:gallery w:val="placeholder"/>
        </w:category>
        <w:types>
          <w:type w:val="bbPlcHdr"/>
        </w:types>
        <w:behaviors>
          <w:behavior w:val="content"/>
        </w:behaviors>
        <w:guid w:val="{E1CB607F-FD63-4B4E-AACE-DA2FFA0E2DFC}"/>
      </w:docPartPr>
      <w:docPartBody>
        <w:p w:rsidR="009129D4" w:rsidRDefault="001A74FE" w:rsidP="001A74FE">
          <w:pPr>
            <w:pStyle w:val="304A721188424175B39A933DFD99708E"/>
          </w:pPr>
          <w:r w:rsidRPr="00E0019E">
            <w:rPr>
              <w:rStyle w:val="Textodelmarcadordeposicin"/>
            </w:rPr>
            <w:t>Haga clic o pulse aquí para escribir texto.</w:t>
          </w:r>
        </w:p>
      </w:docPartBody>
    </w:docPart>
    <w:docPart>
      <w:docPartPr>
        <w:name w:val="E6DE5BA8F4DC449BBED377DEB29EF17B"/>
        <w:category>
          <w:name w:val="General"/>
          <w:gallery w:val="placeholder"/>
        </w:category>
        <w:types>
          <w:type w:val="bbPlcHdr"/>
        </w:types>
        <w:behaviors>
          <w:behavior w:val="content"/>
        </w:behaviors>
        <w:guid w:val="{4EEC8352-080A-4F85-A0C9-3FB2E5522B50}"/>
      </w:docPartPr>
      <w:docPartBody>
        <w:p w:rsidR="00477AA9" w:rsidRDefault="00554230" w:rsidP="00554230">
          <w:pPr>
            <w:pStyle w:val="E6DE5BA8F4DC449BBED377DEB29EF17B"/>
          </w:pPr>
          <w:r w:rsidRPr="00E0019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3B"/>
    <w:rsid w:val="000E7806"/>
    <w:rsid w:val="001A74FE"/>
    <w:rsid w:val="00254764"/>
    <w:rsid w:val="002A37E1"/>
    <w:rsid w:val="00373AFA"/>
    <w:rsid w:val="003840E3"/>
    <w:rsid w:val="00477AA9"/>
    <w:rsid w:val="00500A97"/>
    <w:rsid w:val="00554230"/>
    <w:rsid w:val="005B241D"/>
    <w:rsid w:val="005C5D68"/>
    <w:rsid w:val="00686067"/>
    <w:rsid w:val="0079270D"/>
    <w:rsid w:val="009129D4"/>
    <w:rsid w:val="009B0F47"/>
    <w:rsid w:val="009B71BA"/>
    <w:rsid w:val="00AD4614"/>
    <w:rsid w:val="00C95A3B"/>
    <w:rsid w:val="00DB40D7"/>
    <w:rsid w:val="00E24873"/>
    <w:rsid w:val="00E559E7"/>
    <w:rsid w:val="00EA743C"/>
    <w:rsid w:val="00F853EF"/>
    <w:rsid w:val="00F96499"/>
    <w:rsid w:val="00FA47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54230"/>
    <w:rPr>
      <w:color w:val="666666"/>
    </w:rPr>
  </w:style>
  <w:style w:type="paragraph" w:customStyle="1" w:styleId="E81C1DE99CFA4F3C94A7E48B3AD8C587">
    <w:name w:val="E81C1DE99CFA4F3C94A7E48B3AD8C587"/>
    <w:rsid w:val="001A74FE"/>
  </w:style>
  <w:style w:type="paragraph" w:customStyle="1" w:styleId="304A721188424175B39A933DFD99708E">
    <w:name w:val="304A721188424175B39A933DFD99708E"/>
    <w:rsid w:val="001A74FE"/>
  </w:style>
  <w:style w:type="paragraph" w:customStyle="1" w:styleId="E6DE5BA8F4DC449BBED377DEB29EF17B">
    <w:name w:val="E6DE5BA8F4DC449BBED377DEB29EF17B"/>
    <w:rsid w:val="00554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6E9763-630B-4164-A823-527B178A524B}">
  <we:reference id="wa104382081" version="1.55.1.0" store="es-ES" storeType="OMEX"/>
  <we:alternateReferences>
    <we:reference id="WA104382081" version="1.55.1.0" store="" storeType="OMEX"/>
  </we:alternateReferences>
  <we:properties>
    <we:property name="MENDELEY_CITATIONS" value="[{&quot;citationID&quot;:&quot;MENDELEY_CITATION_87096a9b-c23c-40c3-b8b3-2f9252e56eaf&quot;,&quot;properties&quot;:{&quot;noteIndex&quot;:0},&quot;isEdited&quot;:false,&quot;manualOverride&quot;:{&quot;isManuallyOverridden&quot;:false,&quot;citeprocText&quot;:&quot;(1,2)&quot;,&quot;manualOverrideText&quot;:&quot;&quot;},&quot;citationTag&quot;:&quot;MENDELEY_CITATION_v3_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&quot;,&quot;citationItems&quot;:[{&quot;id&quot;:&quot;62b3ac63-8f2b-328e-9d53-7896b67f4fd0&quot;,&quot;itemData&quot;:{&quot;type&quot;:&quot;article-journal&quot;,&quot;id&quot;:&quot;62b3ac63-8f2b-328e-9d53-7896b67f4fd0&quot;,&quot;title&quot;:&quot;Interventions for nausea and vomiting in early pregnancy&quot;,&quot;author&quot;:[{&quot;family&quot;:&quot;Matthews&quot;,&quot;given&quot;:&quot;Anne&quot;,&quot;parse-names&quot;:false,&quot;dropping-particle&quot;:&quot;&quot;,&quot;non-dropping-particle&quot;:&quot;&quot;},{&quot;family&quot;:&quot;Haas&quot;,&quot;given&quot;:&quot;David M.&quot;,&quot;parse-names&quot;:false,&quot;dropping-particle&quot;:&quot;&quot;,&quot;non-dropping-particle&quot;:&quot;&quot;},{&quot;family&quot;:&quot;O'Mathúna&quot;,&quot;given&quot;:&quot;Dónal P.&quot;,&quot;parse-names&quot;:false,&quot;dropping-particle&quot;:&quot;&quot;,&quot;non-dropping-particle&quot;:&quot;&quot;},{&quot;family&quot;:&quot;Dowswell&quot;,&quot;given&quot;:&quot;Therese&quot;,&quot;parse-names&quot;:false,&quot;dropping-particle&quot;:&quot;&quot;,&quot;non-dropping-particle&quot;:&quot;&quot;}],&quot;container-title&quot;:&quot;Cochrane Database of Systematic Reviews&quot;,&quot;accessed&quot;:{&quot;date-parts&quot;:[[2023,2,13]]},&quot;DOI&quot;:&quot;10.1002/14651858.CD007575.PUB4&quot;,&quot;ISSN&quot;:&quot;1469493X&quot;,&quot;PMID&quot;:&quot;26348534&quot;,&quot;URL&quot;:&quot;https://pubmed.ncbi.nlm.nih.gov/26348534/&quot;,&quot;issued&quot;:{&quot;date-parts&quot;:[[2015,9,8]]},&quot;abstract&quot;:&quot;Background: Nausea, retching and vomiting are very commonly experienced by women in early pregnancy. There are considerable physical, social and psychological effects on women who experience these symptoms. This is an update of a review of interventions for nausea and vomiting in early pregnancy last published in 2014. Objectives: To assess the effectiveness and safety of all interventions for nausea, vomiting and retching in early pregnancy, up to 20 weeks' gestation. Search methods: We searched the Cochrane Pregnancy and Childbirth Group's Trials Register, the Cochrane Complementary Medicine Field's Trials Register (19 January 2015) and reference lists of retrieved studies. Selection criteria: All randomised controlled trials of any intervention for nausea, vomiting and retching in early pregnancy. We excluded trials of interventions for hyperemesis gravidarum, which are covered by another Cochrane review. We also excluded quasi-randomised trials and trials using a cross-over design. Data collection and analysis: Four review authors, in pairs, reviewed the eligibility of trials and independently evaluated the risk of bias and extracted the data for included trials. Main results: Forty-one trials involving 5449 women, met the inclusion criteria. These trials covered many interventions, including acupressure, acustimulation, acupuncture, ginger, chamomile, lemon oil, mint oil, vitamin B6 and several antiemetic drugs. There were no included studies of dietary and other lifestyle interventions. Evidence regarding the effectiveness of P6 acupressure, auricular (ear) acupressure and acustimulation of the P6 point was limited. Acupuncture (P6 or traditional) showed no significant benefit to women in pregnancy. The use of ginger products may be helpful to women, but the evidence of effectiveness was limited and not consistent, though three recent studies support ginger over placebo. There was only limited evidence from trials to support the use of pharmacological agents including vitamin B6, Doxylamine-pyridoxoine and other anti-emetic drugs to relieve mild or moderate nausea and vomiting. There was little information on maternal and fetal adverse outcomes and on psychological, social or economic outcomes. We were unable to pool findings from studies for most outcomes due to heterogeneity in study participants, interventions, comparison groups, and outcomes measured or reported. The methodological quality of the included studies was mixed. Risk of bias was low related to performance bias, detection bias and attrition bias for most studies. Selection bias risk was unclear for many studies and almost half of the studies did not fully or clearly report all pre-specified outcomes. Authors' conclusions: Given the high prevalence of nausea and vomiting in early pregnancy, women and health professionals need clear guidance about effective and safe interventions, based on systematically reviewed evidence. There is a lack of high-quality evidence to support any particular intervention. This is not the same as saying that the interventions studied are ineffective, but that there is insufficient strong evidence for any one intervention. The difficulties in interpreting and pooling the results of the studies included in this review highlight the need for specific, consistent and clearly justified outcomes and approaches to measurement in research studies.&quot;,&quot;publisher&quot;:&quot;John Wiley and Sons Ltd&quot;,&quot;issue&quot;:&quot;9&quot;,&quot;volume&quot;:&quot;2015&quot;,&quot;container-title-short&quot;:&quot;&quot;},&quot;isTemporary&quot;:false},{&quot;id&quot;:&quot;50c90090-94b8-3e3c-bab5-77ab266cc8ee&quot;,&quot;itemData&quot;:{&quot;type&quot;:&quot;book&quot;,&quot;id&quot;:&quot;50c90090-94b8-3e3c-bab5-77ab266cc8ee&quot;,&quot;title&quot;:&quot;The Management of Nausea and Vomiting of Pregnancy and Hyperemesis Gravidarum (Green-top Guideline No.69)&quot;,&quot;author&quot;:[{&quot;family&quot;:&quot;Royal College of Obstetricians &amp; Gynaecologists&quot;,&quot;given&quot;:&quot;&quot;,&quot;parse-names&quot;:false,&quot;dropping-particle&quot;:&quot;&quot;,&quot;non-dropping-particle&quot;:&quot;&quot;}],&quot;accessed&quot;:{&quot;date-parts&quot;:[[2023,2,13]]},&quot;URL&quot;:&quot;https://www.rcog.org.uk/guidance/browse-all-guidance/green-top-guidelines/the-management-of-nausea-and-vomiting-of-pregnancy-and-hyperemesis-gravidarum-green-top-guideline-no-69/&quot;,&quot;issued&quot;:{&quot;date-parts&quot;:[[2016]]},&quot;container-title-short&quot;:&quot;&quot;},&quot;isTemporary&quot;:false}]},{&quot;citationID&quot;:&quot;MENDELEY_CITATION_86991c02-2d1a-461d-8f72-785a6287c97c&quot;,&quot;properties&quot;:{&quot;noteIndex&quot;:0},&quot;isEdited&quot;:false,&quot;manualOverride&quot;:{&quot;isManuallyOverridden&quot;:false,&quot;citeprocText&quot;:&quot;(2–4)&quot;,&quot;manualOverrideText&quot;:&quot;&quot;},&quot;citationTag&quot;:&quot;MENDELEY_CITATION_v3_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&quot;,&quot;citationItems&quot;:[{&quot;id&quot;:&quot;50c90090-94b8-3e3c-bab5-77ab266cc8ee&quot;,&quot;itemData&quot;:{&quot;type&quot;:&quot;book&quot;,&quot;id&quot;:&quot;50c90090-94b8-3e3c-bab5-77ab266cc8ee&quot;,&quot;title&quot;:&quot;The Management of Nausea and Vomiting of Pregnancy and Hyperemesis Gravidarum (Green-top Guideline No.69)&quot;,&quot;author&quot;:[{&quot;family&quot;:&quot;Royal College of Obstetricians &amp; Gynaecologists&quot;,&quot;given&quot;:&quot;&quot;,&quot;parse-names&quot;:false,&quot;dropping-particle&quot;:&quot;&quot;,&quot;non-dropping-particle&quot;:&quot;&quot;}],&quot;accessed&quot;:{&quot;date-parts&quot;:[[2023,2,13]]},&quot;URL&quot;:&quot;https://www.rcog.org.uk/guidance/browse-all-guidance/green-top-guidelines/the-management-of-nausea-and-vomiting-of-pregnancy-and-hyperemesis-gravidarum-green-top-guideline-no-69/&quot;,&quot;issued&quot;:{&quot;date-parts&quot;:[[2016]]},&quot;container-title-short&quot;:&quot;&quot;},&quot;isTemporary&quot;:false},{&quot;id&quot;:&quot;fa51184d-500f-3f29-8061-8e0745a67f7a&quot;,&quot;itemData&quot;:{&quot;type&quot;:&quot;article-journal&quot;,&quot;id&quot;:&quot;fa51184d-500f-3f29-8061-8e0745a67f7a&quot;,&quot;title&quot;:&quot;ACOG Practice Bulletin No. 189 Summary: Nausea And Vomiting Of Pregnancy&quot;,&quot;author&quot;:[{&quot;family&quot;:&quot;Ramin&quot;,&quot;given&quot;:&quot;Susan M.&quot;,&quot;parse-names&quot;:false,&quot;dropping-particle&quot;:&quot;&quot;,&quot;non-dropping-particle&quot;:&quot;&quot;}],&quot;container-title&quot;:&quot;Obstetrics and gynecology&quot;,&quot;accessed&quot;:{&quot;date-parts&quot;:[[2023,2,7]]},&quot;DOI&quot;:&quot;10.1097/AOG.0000000000002450&quot;,&quot;ISSN&quot;:&quot;1873-233X&quot;,&quot;PMID&quot;:&quot;29266070&quot;,&quot;URL&quot;:&quot;https://pubmed.ncbi.nlm.nih.gov/29266070/&quot;,&quot;issued&quot;:{&quot;date-parts&quot;:[[2018,1,1]]},&quot;page&quot;:&quot;190-193&quot;,&quot;abstract&quot;:&quot;Nausea and vomiting of pregnancy is a common condition that affects the health of a pregnant woman and her fetus. It can diminish a woman's quality of life and also significantly contributes to health care costs and time lost from work (1, 2). Because morning sickness is common in early pregnancy, the presence of nausea and vomiting of pregnancy may be minimized by obstetricians, other obstetric care providers, and pregnant women and, thus, undertreated (1). Furthermore, some women do not seek treatment because of concerns about the safety of medications (3). Once nausea and vomiting of pregnancy progresses, it can become more difficult to control symptoms. Treatment in the early stages may prevent more serious complications, including hospitalization (4). Safe and effective treatments are available for more severe cases, and mild cases of nausea and vomiting of pregnancy may be resolved with lifestyle and dietary changes. The woman's perception of the severity of her symptoms plays a critical role in the decision of whether, when, and how to treat nausea and vomiting of pregnancy. Nausea and vomiting of pregnancy should be distinguished from nausea and vomiting related to other causes. The purpose of this document is to review the best available evidence about the diagnosis and management of nausea and vomiting of pregnancy.&quot;,&quot;publisher&quot;:&quot;Obstet Gynecol&quot;,&quot;issue&quot;:&quot;1&quot;,&quot;volume&quot;:&quot;131&quot;,&quot;container-title-short&quot;:&quot;&quot;},&quot;isTemporary&quot;:false},{&quot;id&quot;:&quot;09dc12f9-f070-3f36-bb9d-a693a89e5ac0&quot;,&quot;itemData&quot;:{&quot;type&quot;:&quot;book&quot;,&quot;id&quot;:&quot;09dc12f9-f070-3f36-bb9d-a693a89e5ac0&quot;,&quot;title&quot;:&quot;Criterios de Ingreso y Egreso a Unidades Neonatales&quot;,&quot;author&quot;:[{&quot;family&quot;:&quot;Asociación Colombiana de Neonatología&quot;,&quot;given&quot;:&quot;&quot;,&quot;parse-names&quot;:false,&quot;dropping-particle&quot;:&quot;&quot;,&quot;non-dropping-particle&quot;:&quot;&quot;}],&quot;accessed&quot;:{&quot;date-parts&quot;:[[2023,2,13]]},&quot;URL&quot;:&quot;https://ascon.org.co/criterios-de-ingreso-y-egreso-a-unidades-neonatales/&quot;,&quot;issued&quot;:{&quot;date-parts&quot;:[[2020]]},&quot;edition&quot;:&quot;2&quot;,&quot;container-title-short&quot;:&quot;&quot;},&quot;isTemporary&quot;:false}]},{&quot;citationID&quot;:&quot;MENDELEY_CITATION_bc366190-61a4-440f-bf2b-d01301ce300a&quot;,&quot;properties&quot;:{&quot;noteIndex&quot;:0},&quot;isEdited&quot;:false,&quot;manualOverride&quot;:{&quot;isManuallyOverridden&quot;:false,&quot;citeprocText&quot;:&quot;(5)&quot;,&quot;manualOverrideText&quot;:&quot;&quot;},&quot;citationTag&quot;:&quot;MENDELEY_CITATION_v3_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&quot;,&quot;citationItems&quot;:[{&quot;id&quot;:&quot;e9c7ae8e-a685-3edb-8a32-4087a720f6f5&quot;,&quot;itemData&quot;:{&quot;type&quot;:&quot;article-journal&quot;,&quot;id&quot;:&quot;e9c7ae8e-a685-3edb-8a32-4087a720f6f5&quot;,&quot;title&quot;:&quot;Study on the conditions of use for Caribán® and other antiemetics in the treatment of nausea and vomiting during pregnancy&quot;,&quot;author&quot;:[{&quot;family&quot;:&quot;Usandizaga Elío&quot;,&quot;given&quot;:&quot;Ramón&quot;,&quot;parse-names&quot;:false,&quot;dropping-particle&quot;:&quot;&quot;,&quot;non-dropping-particle&quot;:&quot;&quot;},{&quot;family&quot;:&quot;Meler Barrabés&quot;,&quot;given&quot;:&quot;Eva&quot;,&quot;parse-names&quot;:false,&quot;dropping-particle&quot;:&quot;&quot;,&quot;non-dropping-particle&quot;:&quot;&quot;},{&quot;family&quot;:&quot;Frías Aldeguer&quot;,&quot;given&quot;:&quot;Laura&quot;,&quot;parse-names&quot;:false,&quot;dropping-particle&quot;:&quot;&quot;,&quot;non-dropping-particle&quot;:&quot;&quot;},{&quot;family&quot;:&quot;Serrano Olmedo&quot;,&quot;given&quot;:&quot;Ariana&quot;,&quot;parse-names&quot;:false,&quot;dropping-particle&quot;:&quot;&quot;,&quot;non-dropping-particle&quot;:&quot;&quot;},{&quot;family&quot;:&quot;Martínez Ávila&quot;,&quot;given&quot;:&quot;José Carlos&quot;,&quot;parse-names&quot;:false,&quot;dropping-particle&quot;:&quot;&quot;,&quot;non-dropping-particle&quot;:&quot;&quot;},{&quot;family&quot;:&quot;Frías Iniesta&quot;,&quot;given&quot;:&quot;Jesús&quot;,&quot;parse-names&quot;:false,&quot;dropping-particle&quot;:&quot;&quot;,&quot;non-dropping-particle&quot;:&quot;&quot;}],&quot;container-title&quot;:&quot;Progresos de Obstetricia y Ginecologia&quot;,&quot;accessed&quot;:{&quot;date-parts&quot;:[[2024,4,5]]},&quot;DOI&quot;:&quot;10.20960/j.pog.00130&quot;,&quot;ISSN&quot;:&quot;15781453&quot;,&quot;URL&quot;:&quot;https://pesquisa.bvsalud.org/portal/resource/e/ibc-175079&quot;,&quot;issued&quot;:{&quot;date-parts&quot;:[[2018,9,1]]},&quot;page&quot;:&quot;447-455&quot;,&quot;abstract&quot;:&quot;Objective: We performed a prospective observational study on the conditions of use of a medication, Caribán®, and of other antiemetics for the treatment of nausea and vomiting in pregnancy. The study was practical in design, and its main objective was to determine the frequency of use of Caribán® in the treatment of nausea and vomiting in pregnancy by analyzing conditions of use in daily clinical practice. Material and methods: The study population comprised 184 pregnant women with nausea and/or vomiting during the days preceding the first study visit. The patients attended up to 4 visits, 3 of which were face-to-face, and provided clinical follow-up data and data on the treatment used by means of an app. Data on treatment and the evaluation of nausea and vomiting were obtained every 24 hours using the Pregnancy-Unique Quantification of Emesis and Nausea score. Results: The most frequently used initial regimen was 1 capsule every 8 hours. Data were available from the baseline visit and from the daily follow-up of 158 women (ie, 4,982 daily evaluations). The mean score for severity of nausea and vomiting in pregnancy was 5.69 points (mild) (SD, 1.8; range, 3-13) and the mean cumulative dose per woman throughout the follow-up was 34.61 capsules (6-197). Nausea and vomiting in pregnancy was mild in 72.48% of evaluations, moderate in 26.57%, and severe in 0.94%. Patients did not take medication in 54% (n=1969) of the mild daily episodes and in 14% of the moderate episodes. Mean consumption per daily episode was 1.74 (0-10) capsules per episode of mild nausea and vomiting in pregnancy and 2.14 (0-35) capsules per episode of moderate nausea and vomiting in pregnancy. Women who had nausea and vomiting in pregnancy took Caribán® according to the app on 66.7% of the days with symptoms. Conclusions: The most common initial regimen prescribed was 1 capsule every 8 hours. Most of the episodes of nausea and vomiting in pregnancy were mild, and on 50.85% of days with mild nausea and vomiting in pregnancy, the women did not take medication. The mean daily dose per mild episode was 1.74 capsules. The patients reported having taken medication for moderate nausea and vomiting in pregnancy in 86% of cases. The mean dose per episode was 2.14 capsules. The patients took Caribán® on 66.7% of days with nausea and vomiting in pregnancy.&quot;,&quot;publisher&quot;:&quot;Sociedad Espanola de Ginecologia y Obstetricia&quot;,&quot;issue&quot;:&quot;5&quot;,&quot;volume&quot;:&quot;61&quot;,&quot;container-title-short&quot;:&quot;&quot;},&quot;isTemporary&quot;:false}]},{&quot;citationID&quot;:&quot;MENDELEY_CITATION_cd2e2380-70b5-47f6-b9f3-b9b16771c31c&quot;,&quot;properties&quot;:{&quot;noteIndex&quot;:0},&quot;isEdited&quot;:false,&quot;manualOverride&quot;:{&quot;isManuallyOverridden&quot;:false,&quot;citeprocText&quot;:&quot;(6)&quot;,&quot;manualOverrideText&quot;:&quot;&quot;},&quot;citationTag&quot;:&quot;MENDELEY_CITATION_v3_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&quot;,&quot;citationItems&quot;:[{&quot;id&quot;:&quot;e80b7bd1-482d-3018-a94e-202b834ca411&quot;,&quot;itemData&quot;:{&quot;type&quot;:&quot;article-journal&quot;,&quot;id&quot;:&quot;e80b7bd1-482d-3018-a94e-202b834ca411&quot;,&quot;title&quot;:&quot;Fetally-encoded GDF15 and maternal GDF15 sensitivity are major determinants of nausea and vomiting in human pregnancy&quot;,&quot;author&quot;:[{&quot;family&quot;:&quot;Gsh&quot;,&quot;given&quot;:&quot;Yeo&quot;,&quot;parse-names&quot;:false,&quot;dropping-particle&quot;:&quot;&quot;,&quot;non-dropping-particle&quot;:&quot;&quot;},{&quot;family&quot;:&quot;Byh&quot;,&quot;given&quot;:&quot;Lam&quot;,&quot;parse-names&quot;:false,&quot;dropping-particle&quot;:&quot;&quot;,&quot;non-dropping-particle&quot;:&quot;&quot;},{&quot;family&quot;:&quot;B&quot;,&quot;given&quot;:&quot;Perry JR&quot;,&quot;parse-names&quot;:false,&quot;dropping-particle&quot;:&quot;&quot;,&quot;non-dropping-particle&quot;:&quot;&quot;},{&quot;family&quot;:&quot;Cole&quot;,&quot;given&quot;:&quot;Sutton A&quot;,&quot;parse-names&quot;:false,&quot;dropping-particle&quot;:&quot;&quot;,&quot;non-dropping-particle&quot;:&quot;&quot;},{&quot;family&quot;:&quot;Gcs&quot;,&quot;given&quot;:&quot;Smith&quot;,&quot;parse-names&quot;:false,&quot;dropping-particle&quot;:&quot;&quot;,&quot;non-dropping-particle&quot;:&quot;&quot;},{&quot;family&quot;:&quot;Jones&quot;,&quot;given&quot;:&quot;Charnock DS&quot;,&quot;parse-names&quot;:false,&quot;dropping-particle&quot;:&quot;&quot;,&quot;non-dropping-particle&quot;:&quot;&quot;}],&quot;container-title&quot;:&quot;BioRxiv : the preprint server for biology&quot;,&quot;container-title-short&quot;:&quot;bioRxiv&quot;,&quot;accessed&quot;:{&quot;date-parts&quot;:[[2024,4,5]]},&quot;DOI&quot;:&quot;10.1101/2023.06.02.542661&quot;,&quot;URL&quot;:&quot;https://pubmed.ncbi.nlm.nih.gov/37398065/&quot;,&quot;issued&quot;:{&quot;date-parts&quot;:[[2023]]}},&quot;isTemporary&quot;:false}]},{&quot;citationID&quot;:&quot;MENDELEY_CITATION_719dd5e3-c848-4ad3-bff2-47b68813d8a6&quot;,&quot;properties&quot;:{&quot;noteIndex&quot;:0},&quot;isEdited&quot;:false,&quot;manualOverride&quot;:{&quot;isManuallyOverridden&quot;:false,&quot;citeprocText&quot;:&quot;(5)&quot;,&quot;manualOverrideText&quot;:&quot;&quot;},&quot;citationTag&quot;:&quot;MENDELEY_CITATION_v3_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&quot;,&quot;citationItems&quot;:[{&quot;id&quot;:&quot;e9c7ae8e-a685-3edb-8a32-4087a720f6f5&quot;,&quot;itemData&quot;:{&quot;type&quot;:&quot;article-journal&quot;,&quot;id&quot;:&quot;e9c7ae8e-a685-3edb-8a32-4087a720f6f5&quot;,&quot;title&quot;:&quot;Study on the conditions of use for Caribán® and other antiemetics in the treatment of nausea and vomiting during pregnancy&quot;,&quot;author&quot;:[{&quot;family&quot;:&quot;Usandizaga Elío&quot;,&quot;given&quot;:&quot;Ramón&quot;,&quot;parse-names&quot;:false,&quot;dropping-particle&quot;:&quot;&quot;,&quot;non-dropping-particle&quot;:&quot;&quot;},{&quot;family&quot;:&quot;Meler Barrabés&quot;,&quot;given&quot;:&quot;Eva&quot;,&quot;parse-names&quot;:false,&quot;dropping-particle&quot;:&quot;&quot;,&quot;non-dropping-particle&quot;:&quot;&quot;},{&quot;family&quot;:&quot;Frías Aldeguer&quot;,&quot;given&quot;:&quot;Laura&quot;,&quot;parse-names&quot;:false,&quot;dropping-particle&quot;:&quot;&quot;,&quot;non-dropping-particle&quot;:&quot;&quot;},{&quot;family&quot;:&quot;Serrano Olmedo&quot;,&quot;given&quot;:&quot;Ariana&quot;,&quot;parse-names&quot;:false,&quot;dropping-particle&quot;:&quot;&quot;,&quot;non-dropping-particle&quot;:&quot;&quot;},{&quot;family&quot;:&quot;Martínez Ávila&quot;,&quot;given&quot;:&quot;José Carlos&quot;,&quot;parse-names&quot;:false,&quot;dropping-particle&quot;:&quot;&quot;,&quot;non-dropping-particle&quot;:&quot;&quot;},{&quot;family&quot;:&quot;Frías Iniesta&quot;,&quot;given&quot;:&quot;Jesús&quot;,&quot;parse-names&quot;:false,&quot;dropping-particle&quot;:&quot;&quot;,&quot;non-dropping-particle&quot;:&quot;&quot;}],&quot;container-title&quot;:&quot;Progresos de Obstetricia y Ginecologia&quot;,&quot;accessed&quot;:{&quot;date-parts&quot;:[[2024,4,5]]},&quot;DOI&quot;:&quot;10.20960/j.pog.00130&quot;,&quot;ISSN&quot;:&quot;15781453&quot;,&quot;URL&quot;:&quot;https://pesquisa.bvsalud.org/portal/resource/e/ibc-175079&quot;,&quot;issued&quot;:{&quot;date-parts&quot;:[[2018,9,1]]},&quot;page&quot;:&quot;447-455&quot;,&quot;abstract&quot;:&quot;Objective: We performed a prospective observational study on the conditions of use of a medication, Caribán®, and of other antiemetics for the treatment of nausea and vomiting in pregnancy. The study was practical in design, and its main objective was to determine the frequency of use of Caribán® in the treatment of nausea and vomiting in pregnancy by analyzing conditions of use in daily clinical practice. Material and methods: The study population comprised 184 pregnant women with nausea and/or vomiting during the days preceding the first study visit. The patients attended up to 4 visits, 3 of which were face-to-face, and provided clinical follow-up data and data on the treatment used by means of an app. Data on treatment and the evaluation of nausea and vomiting were obtained every 24 hours using the Pregnancy-Unique Quantification of Emesis and Nausea score. Results: The most frequently used initial regimen was 1 capsule every 8 hours. Data were available from the baseline visit and from the daily follow-up of 158 women (ie, 4,982 daily evaluations). The mean score for severity of nausea and vomiting in pregnancy was 5.69 points (mild) (SD, 1.8; range, 3-13) and the mean cumulative dose per woman throughout the follow-up was 34.61 capsules (6-197). Nausea and vomiting in pregnancy was mild in 72.48% of evaluations, moderate in 26.57%, and severe in 0.94%. Patients did not take medication in 54% (n=1969) of the mild daily episodes and in 14% of the moderate episodes. Mean consumption per daily episode was 1.74 (0-10) capsules per episode of mild nausea and vomiting in pregnancy and 2.14 (0-35) capsules per episode of moderate nausea and vomiting in pregnancy. Women who had nausea and vomiting in pregnancy took Caribán® according to the app on 66.7% of the days with symptoms. Conclusions: The most common initial regimen prescribed was 1 capsule every 8 hours. Most of the episodes of nausea and vomiting in pregnancy were mild, and on 50.85% of days with mild nausea and vomiting in pregnancy, the women did not take medication. The mean daily dose per mild episode was 1.74 capsules. The patients reported having taken medication for moderate nausea and vomiting in pregnancy in 86% of cases. The mean dose per episode was 2.14 capsules. The patients took Caribán® on 66.7% of days with nausea and vomiting in pregnancy.&quot;,&quot;publisher&quot;:&quot;Sociedad Espanola de Ginecologia y Obstetricia&quot;,&quot;issue&quot;:&quot;5&quot;,&quot;volume&quot;:&quot;61&quot;,&quot;container-title-short&quot;:&quot;&quot;},&quot;isTemporary&quot;:false}]},{&quot;citationID&quot;:&quot;MENDELEY_CITATION_b2a319fb-c0bc-456b-b44e-a2b3f2856b85&quot;,&quot;properties&quot;:{&quot;noteIndex&quot;:0},&quot;isEdited&quot;:false,&quot;manualOverride&quot;:{&quot;isManuallyOverridden&quot;:false,&quot;citeprocText&quot;:&quot;(7)&quot;,&quot;manualOverrideText&quot;:&quot;&quot;},&quot;citationTag&quot;:&quot;MENDELEY_CITATION_v3_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&quot;,&quot;citationItems&quot;:[{&quot;id&quot;:&quot;b291da31-bee5-397a-b8e6-2288aecc77a8&quot;,&quot;itemData&quot;:{&quot;type&quot;:&quot;article-journal&quot;,&quot;id&quot;:&quot;b291da31-bee5-397a-b8e6-2288aecc77a8&quot;,&quot;title&quot;:&quot;Manejo de las naúseas y vómitos en el embarazo. Consenso de la Federación Colombiana de Asociaciones de Perinatología (FECOPEN)&quot;,&quot;author&quot;:[{&quot;family&quot;:&quot;Molina Giraldo&quot;,&quot;given&quot;:&quot;Saulo&quot;,&quot;parse-names&quot;:false,&quot;dropping-particle&quot;:&quot;&quot;,&quot;non-dropping-particle&quot;:&quot;&quot;},{&quot;family&quot;:&quot;Vásquez Awad&quot;,&quot;given&quot;:&quot;David&quot;,&quot;parse-names&quot;:false,&quot;dropping-particle&quot;:&quot;&quot;,&quot;non-dropping-particle&quot;:&quot;&quot;},{&quot;family&quot;:&quot;Benavides Serralde&quot;,&quot;given&quot;:&quot;Jesús Andrés&quot;,&quot;parse-names&quot;:false,&quot;dropping-particle&quot;:&quot;&quot;,&quot;non-dropping-particle&quot;:&quot;&quot;},{&quot;family&quot;:&quot;Aramendiz&quot;,&quot;given&quot;:&quot;José María&quot;,&quot;parse-names&quot;:false,&quot;dropping-particle&quot;:&quot;&quot;,&quot;non-dropping-particle&quot;:&quot;&quot;},{&quot;family&quot;:&quot;Vásquez Zapata&quot;,&quot;given&quot;:&quot;Gustavo Adolfo&quot;,&quot;parse-names&quot;:false,&quot;dropping-particle&quot;:&quot;&quot;,&quot;non-dropping-particle&quot;:&quot;&quot;},{&quot;family&quot;:&quot;Buitrago Leal&quot;,&quot;given&quot;:&quot;Marcela&quot;,&quot;parse-names&quot;:false,&quot;dropping-particle&quot;:&quot;&quot;,&quot;non-dropping-particle&quot;:&quot;&quot;}],&quot;container-title&quot;:&quot;https://revistamedicina.net/ojsanm/index.php/Medicina/article/view/113-6&quot;,&quot;accessed&quot;:{&quot;date-parts&quot;:[[2023,2,13]]},&quot;DOI&quot;:&quot;10.1/JQUERY.MIN.JS&quot;,&quot;URL&quot;:&quot;https://repositorio.fucsalud.edu.co/handle/001/1427&quot;,&quot;issued&quot;:{&quot;date-parts&quot;:[[2016]]},&quot;page&quot;:&quot;169-186&quot;,&quot;abstract&quot;:&quot;RESUMEN Introducción: Las nauseas y vómito del embarazo (NVE) son descritas como una condición común que afecta a la salud de la mujer embarazada y a su feto. Contribuye de manera signifi cativa a los costos de salud y pérdida de tiempo laboral. El objetivo de este consenso es brindar al lector los elementos de juicio que a la luz de la evidencia, permitan enfocar de manera integral la patología, diagnosticarla y brindar el esquema de tratamiento más pertinente, con el fi n de identifi car las potenciales complicaciones de la entidad. Materiales y métodos: La FECOPEN convocó a una reunión de expertos nacionales, con el propósito de realizar un consenso no formal de expertos basados en una revisión de la literatura para identifi car la información más relevante con respecto a las Defi niciones, Epidemiología, Patogénesis, Hiperémesis Gravídica, Diagnóstico, Diagnóstico Diferencial, Morbilidad Materna, Resultados Perinatales y Esquemas de Tratamiento. Resultados: 79 artículos fueron incluidos para el análisis fi nal así: Epidemiología 10, patogénesis 10, Hiperé-mesis gravídica 26, diagnóstico 10, Morbilidad materno fetal 19, tratamiento 9. Algunos artículos fueron utilizados para diferentes ítems. Conclusión: es una entidad multifactorial que requiere un manejo integral. Se propone un esquema práctico de fácil seguimiento.&quot;,&quot;publisher&quot;:&quot;Academia Nacional de Medicina&quot;,&quot;issue&quot;:&quot;2&quot;,&quot;volume&quot;:&quot;38&quot;,&quot;container-title-short&quot;:&quot;&quot;},&quot;isTemporary&quot;:false}]},{&quot;citationID&quot;:&quot;MENDELEY_CITATION_44510454-734d-487f-a9fa-10cfae652f26&quot;,&quot;properties&quot;:{&quot;noteIndex&quot;:0},&quot;isEdited&quot;:false,&quot;manualOverride&quot;:{&quot;isManuallyOverridden&quot;:false,&quot;citeprocText&quot;:&quot;(3)&quot;,&quot;manualOverrideText&quot;:&quot;&quot;},&quot;citationTag&quot;:&quot;MENDELEY_CITATION_v3_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&quot;,&quot;citationItems&quot;:[{&quot;id&quot;:&quot;fa51184d-500f-3f29-8061-8e0745a67f7a&quot;,&quot;itemData&quot;:{&quot;type&quot;:&quot;article-journal&quot;,&quot;id&quot;:&quot;fa51184d-500f-3f29-8061-8e0745a67f7a&quot;,&quot;title&quot;:&quot;ACOG Practice Bulletin No. 189 Summary: Nausea And Vomiting Of Pregnancy&quot;,&quot;author&quot;:[{&quot;family&quot;:&quot;Ramin&quot;,&quot;given&quot;:&quot;Susan M.&quot;,&quot;parse-names&quot;:false,&quot;dropping-particle&quot;:&quot;&quot;,&quot;non-dropping-particle&quot;:&quot;&quot;}],&quot;container-title&quot;:&quot;Obstetrics and gynecology&quot;,&quot;accessed&quot;:{&quot;date-parts&quot;:[[2023,2,7]]},&quot;DOI&quot;:&quot;10.1097/AOG.0000000000002450&quot;,&quot;ISSN&quot;:&quot;1873-233X&quot;,&quot;PMID&quot;:&quot;29266070&quot;,&quot;URL&quot;:&quot;https://pubmed.ncbi.nlm.nih.gov/29266070/&quot;,&quot;issued&quot;:{&quot;date-parts&quot;:[[2018,1,1]]},&quot;page&quot;:&quot;190-193&quot;,&quot;abstract&quot;:&quot;Nausea and vomiting of pregnancy is a common condition that affects the health of a pregnant woman and her fetus. It can diminish a woman's quality of life and also significantly contributes to health care costs and time lost from work (1, 2). Because morning sickness is common in early pregnancy, the presence of nausea and vomiting of pregnancy may be minimized by obstetricians, other obstetric care providers, and pregnant women and, thus, undertreated (1). Furthermore, some women do not seek treatment because of concerns about the safety of medications (3). Once nausea and vomiting of pregnancy progresses, it can become more difficult to control symptoms. Treatment in the early stages may prevent more serious complications, including hospitalization (4). Safe and effective treatments are available for more severe cases, and mild cases of nausea and vomiting of pregnancy may be resolved with lifestyle and dietary changes. The woman's perception of the severity of her symptoms plays a critical role in the decision of whether, when, and how to treat nausea and vomiting of pregnancy. Nausea and vomiting of pregnancy should be distinguished from nausea and vomiting related to other causes. The purpose of this document is to review the best available evidence about the diagnosis and management of nausea and vomiting of pregnancy.&quot;,&quot;publisher&quot;:&quot;Obstet Gynecol&quot;,&quot;issue&quot;:&quot;1&quot;,&quot;volume&quot;:&quot;131&quot;,&quot;container-title-short&quot;:&quot;&quot;},&quot;isTemporary&quot;:false}]},{&quot;citationID&quot;:&quot;MENDELEY_CITATION_7fd08bfe-548f-4e60-8257-e99bd6dd4303&quot;,&quot;properties&quot;:{&quot;noteIndex&quot;:0},&quot;isEdited&quot;:false,&quot;manualOverride&quot;:{&quot;isManuallyOverridden&quot;:false,&quot;citeprocText&quot;:&quot;(8)&quot;,&quot;manualOverrideText&quot;:&quot;&quot;},&quot;citationTag&quot;:&quot;MENDELEY_CITATION_v3_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&quot;,&quot;citationItems&quot;:[{&quot;id&quot;:&quot;174e6d29-5f37-3b46-8ae9-9b7b17f88605&quot;,&quot;itemData&quot;:{&quot;type&quot;:&quot;article-journal&quot;,&quot;id&quot;:&quot;174e6d29-5f37-3b46-8ae9-9b7b17f88605&quot;,&quot;title&quot;:&quot;Motherisk-PUQE (pregnancy-unique quantification of emesis and nausea) scoring system for nausea and vomiting of pregnancy&quot;,&quot;author&quot;:[{&quot;family&quot;:&quot;Koren&quot;,&quot;given&quot;:&quot;Gideon&quot;,&quot;parse-names&quot;:false,&quot;dropping-particle&quot;:&quot;&quot;,&quot;non-dropping-particle&quot;:&quot;&quot;},{&quot;family&quot;:&quot;Boskovic&quot;,&quot;given&quot;:&quot;Radinka&quot;,&quot;parse-names&quot;:false,&quot;dropping-particle&quot;:&quot;&quot;,&quot;non-dropping-particle&quot;:&quot;&quot;},{&quot;family&quot;:&quot;Hard&quot;,&quot;given&quot;:&quot;Marjie&quot;,&quot;parse-names&quot;:false,&quot;dropping-particle&quot;:&quot;&quot;,&quot;non-dropping-particle&quot;:&quot;&quot;},{&quot;family&quot;:&quot;Maltepe&quot;,&quot;given&quot;:&quot;Caroline&quot;,&quot;parse-names&quot;:false,&quot;dropping-particle&quot;:&quot;&quot;,&quot;non-dropping-particle&quot;:&quot;&quot;},{&quot;family&quot;:&quot;Navioz&quot;,&quot;given&quot;:&quot;Yvette&quot;,&quot;parse-names&quot;:false,&quot;dropping-particle&quot;:&quot;&quot;,&quot;non-dropping-particle&quot;:&quot;&quot;},{&quot;family&quot;:&quot;Einarson&quot;,&quot;given&quot;:&quot;Adrienne&quot;,&quot;parse-names&quot;:false,&quot;dropping-particle&quot;:&quot;&quot;,&quot;non-dropping-particle&quot;:&quot;&quot;}],&quot;container-title&quot;:&quot;American journal of obstetrics and gynecology&quot;,&quot;container-title-short&quot;:&quot;Am J Obstet Gynecol&quot;,&quot;accessed&quot;:{&quot;date-parts&quot;:[[2023,2,13]]},&quot;DOI&quot;:&quot;10.1067/MOB.2002.123054&quot;,&quot;ISSN&quot;:&quot;0002-9378&quot;,&quot;PMID&quot;:&quot;12011891&quot;,&quot;URL&quot;:&quot;https://pubmed.ncbi.nlm.nih.gov/12011891/&quot;,&quot;issued&quot;:{&quot;date-parts&quot;:[[2002]]},&quot;abstract&quot;:&quot;OBJECTIVE: The morbidity of nausea and vomiting of pregnancy varies substantially. In addition to the physical symptoms, the emotional and psychosocial stress must be considered. The method available today to measure the severity of nausea and vomiting of pregnancy stems from chemotherapy-induced symptoms and is too complicated to use clinically. We sought to establish a simple and clinically relevant method for evaluation of the severity of nausea and vomiting of pregnancy that can be used for both clinical practice and research. METHODS: Women with nausea and vomiting of pregnancy were scored by use of the \&quot;gold standard\&quot; Rhodes' score, which includes 8 items. The Rhodes' score was compared with several short versions of 3 to 4 items. Patients were subsequently followed up a week later to monitor changes in scores. Changes in the Rhodes' scores were correlated with changes in the simplified scores. RESULTS: There was a very tight correlation between the Rhodes' score and the new pregnancy-unique quantification of emesis and nausea (PUQE) scoring system, which was based on the 3 items that included the number of daily vomiting episodes, the length of nausea per day in hours, and the number of retching episodes (r = 0.904; P &lt; .0001). The distribution of severity of cases (between none, mild, moderate, and severe) did not differ between the Rhodes' and the PUQE. Comparing the changes in Rhodes' scores after a week of follow-up versus changes in the new PUQE score, there was a very high agreement (r = 0.95; P &lt; .0001). CONCLUSION: The new PUQE score yields similar results to the gold standard, but more cumbersome, Rhode's score. Clinicians and researchers can easily use PUQE.&quot;,&quot;publisher&quot;:&quot;Am J Obstet Gynecol&quot;,&quot;issue&quot;:&quot;5 Suppl Understanding&quot;,&quot;volume&quot;:&quot;186&quot;},&quot;isTemporary&quot;:false}]},{&quot;citationID&quot;:&quot;MENDELEY_CITATION_7e855c7d-f963-40de-aa62-ee4660350d30&quot;,&quot;properties&quot;:{&quot;noteIndex&quot;:0},&quot;isEdited&quot;:false,&quot;manualOverride&quot;:{&quot;isManuallyOverridden&quot;:false,&quot;citeprocText&quot;:&quot;(9)&quot;,&quot;manualOverrideText&quot;:&quot;&quot;},&quot;citationTag&quot;:&quot;MENDELEY_CITATION_v3_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&quot;,&quot;citationItems&quot;:[{&quot;id&quot;:&quot;a9da2e8c-1e39-36f6-99b3-45c88686e45c&quot;,&quot;itemData&quot;:{&quot;type&quot;:&quot;article-journal&quot;,&quot;id&quot;:&quot;a9da2e8c-1e39-36f6-99b3-45c88686e45c&quot;,&quot;title&quot;:&quot;Validity of a modified Pregnancy-Unique Quantification of Emesis and Nausea (PUQE) scoring index to assess severity of nausea and vomiting of pregnancy&quot;,&quot;author&quot;:[{&quot;family&quot;:&quot;Lacasse&quot;,&quot;given&quot;:&quot;Anaïs&quot;,&quot;parse-names&quot;:false,&quot;dropping-particle&quot;:&quot;&quot;,&quot;non-dropping-particle&quot;:&quot;&quot;},{&quot;family&quot;:&quot;Rey&quot;,&quot;given&quot;:&quot;Evelyne&quot;,&quot;parse-names&quot;:false,&quot;dropping-particle&quot;:&quot;&quot;,&quot;non-dropping-particle&quot;:&quot;&quot;},{&quot;family&quot;:&quot;Ferreira&quot;,&quot;given&quot;:&quot;Ema&quot;,&quot;parse-names&quot;:false,&quot;dropping-particle&quot;:&quot;&quot;,&quot;non-dropping-particle&quot;:&quot;&quot;},{&quot;family&quot;:&quot;Morin&quot;,&quot;given&quot;:&quot;Caroline&quot;,&quot;parse-names&quot;:false,&quot;dropping-particle&quot;:&quot;&quot;,&quot;non-dropping-particle&quot;:&quot;&quot;},{&quot;family&quot;:&quot;Bérard&quot;,&quot;given&quot;:&quot;Anick&quot;,&quot;parse-names&quot;:false,&quot;dropping-particle&quot;:&quot;&quot;,&quot;non-dropping-particle&quot;:&quot;&quot;}],&quot;container-title&quot;:&quot;American journal of obstetrics and gynecology&quot;,&quot;container-title-short&quot;:&quot;Am J Obstet Gynecol&quot;,&quot;accessed&quot;:{&quot;date-parts&quot;:[[2023,2,13]]},&quot;DOI&quot;:&quot;10.1016/J.AJOG.2007.05.051&quot;,&quot;ISSN&quot;:&quot;1097-6868&quot;,&quot;PMID&quot;:&quot;18166311&quot;,&quot;URL&quot;:&quot;https://pubmed.ncbi.nlm.nih.gov/18166311/&quot;,&quot;issued&quot;:{&quot;date-parts&quot;:[[2008]]},&quot;page&quot;:&quot;71.e1-71.e7&quot;,&quot;abstract&quot;:&quot;Objective: The only validated nausea and vomiting of pregnancy (NVP) severity index is the Motherisk Pregnancy-Unique Quantification of Emesis and Nausea (PUQE) index that covers symptoms in the previous 12 hours. We sought to assess the validity of a modified-PUQE index that covers the entire first trimester of pregnancy by comparing NVP severity scores between the 12-hour PUQE index and our modified-PUQE index and by measuring the extent of the association between the modified-PUQE score and quality-of-life (QOL) score during the first trimester of pregnancy. Study Design: A prospective study that included women who attended the Centre Hospitalier Universitaire Sainte-Justine or René-Laennec clinic for their prenatal visits was conducted from 2004-2006. Women were eligible if they were ≥18 years old and ≤16 weeks of gestation at the time of their first prenatal visit. Women who reported NVP were asked to fill out the 12-hour PUQE, the modified PUQE index, and the Short-Form Health Survey QOL index simultaneously. Intraclass correlation coefficients were calculated to determine concordance between the 2 scores. Linear regression models were built to measure the association between the modified-PUQE score and Short-Form Health Survey QOL scores. Results: Among participants (n = 287), the mean NVP severity score was 5.7 vs 6.7 on the 12-hour PUQE and modified PUQE, respectively (P &lt; .05). There was substantial concordance between the indices (intraclass correlation coefficient, 0.71). Severity of NVP that was measured by the new modified index was associated with QOL. Conclusion: We are confident that, on the basis of the modified-PUQE, the relationship between QOL and severity of NVP justify the use of this new index. © 2008 Mosby, Inc. All rights reserved.&quot;,&quot;publisher&quot;:&quot;Am J Obstet Gynecol&quot;,&quot;issue&quot;:&quot;1&quot;,&quot;volume&quot;:&quot;198&quot;},&quot;isTemporary&quot;:false}]},{&quot;citationID&quot;:&quot;MENDELEY_CITATION_a779ef8e-c470-40fb-891d-c62a1f623df5&quot;,&quot;properties&quot;:{&quot;noteIndex&quot;:0},&quot;isEdited&quot;:false,&quot;manualOverride&quot;:{&quot;isManuallyOverridden&quot;:false,&quot;citeprocText&quot;:&quot;(10)&quot;,&quot;manualOverrideText&quot;:&quot;&quot;},&quot;citationTag&quot;:&quot;MENDELEY_CITATION_v3_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&quot;,&quot;citationItems&quot;:[{&quot;id&quot;:&quot;446ea94c-4cc6-34cd-af04-f1e5093ab7aa&quot;,&quot;itemData&quot;:{&quot;type&quot;:&quot;article-journal&quot;,&quot;id&quot;:&quot;446ea94c-4cc6-34cd-af04-f1e5093ab7aa&quot;,&quot;title&quot;:&quot;Usability of Pregnancy-Unique Quantification of Emesis questionnaire in women hospitalised for hyperemesis gravidarum: a prospective cohort study&quot;,&quot;author&quot;:[{&quot;family&quot;:&quot;Laitinen&quot;,&quot;given&quot;:&quot;Linda&quot;,&quot;parse-names&quot;:false,&quot;dropping-particle&quot;:&quot;&quot;,&quot;non-dropping-particle&quot;:&quot;&quot;},{&quot;family&quot;:&quot;Nurmi&quot;,&quot;given&quot;:&quot;Miina&quot;,&quot;parse-names&quot;:false,&quot;dropping-particle&quot;:&quot;&quot;,&quot;non-dropping-particle&quot;:&quot;&quot;},{&quot;family&quot;:&quot;Kulovuori&quot;,&quot;given&quot;:&quot;Nina&quot;,&quot;parse-names&quot;:false,&quot;dropping-particle&quot;:&quot;&quot;,&quot;non-dropping-particle&quot;:&quot;&quot;},{&quot;family&quot;:&quot;Koivisto&quot;,&quot;given&quot;:&quot;Mari&quot;,&quot;parse-names&quot;:false,&quot;dropping-particle&quot;:&quot;&quot;,&quot;non-dropping-particle&quot;:&quot;&quot;},{&quot;family&quot;:&quot;Ojala&quot;,&quot;given&quot;:&quot;Elina&quot;,&quot;parse-names&quot;:false,&quot;dropping-particle&quot;:&quot;&quot;,&quot;non-dropping-particle&quot;:&quot;&quot;},{&quot;family&quot;:&quot;Rautava&quot;,&quot;given&quot;:&quot;Päivi&quot;,&quot;parse-names&quot;:false,&quot;dropping-particle&quot;:&quot;&quot;,&quot;non-dropping-particle&quot;:&quot;&quot;},{&quot;family&quot;:&quot;Polo-Kantola&quot;,&quot;given&quot;:&quot;Päivi&quot;,&quot;parse-names&quot;:false,&quot;dropping-particle&quot;:&quot;&quot;,&quot;non-dropping-particle&quot;:&quot;&quot;}],&quot;container-title&quot;:&quot;BMJ open&quot;,&quot;container-title-short&quot;:&quot;BMJ Open&quot;,&quot;accessed&quot;:{&quot;date-parts&quot;:[[2023,2,13]]},&quot;DOI&quot;:&quot;10.1136/BMJOPEN-2021-058364&quot;,&quot;ISSN&quot;:&quot;2044-6055&quot;,&quot;PMID&quot;:&quot;35589345&quot;,&quot;URL&quot;:&quot;https://pubmed.ncbi.nlm.nih.gov/35589345/&quot;,&quot;issued&quot;:{&quot;date-parts&quot;:[[2022,5,19]]},&quot;abstract&quot;:&quot;Objectives Pregnancy-Unique Quantification of Emesis (PUQE) questionnaire is mainly used in outpatient care to assess the severity of nausea and vomiting of pregnancy (NVP). Our aim was to evaluate the usability of the Finnish-translated PUQE in hospitalised women with hyperemesis gravidarum (HG). Design Prospective cohort study. Setting University hospital in Finland. Participants Ninety-five women admitted due to HG for at least overnight. Primary and secondary outcome measures Categorised and continuous PUQE scores, physical and mental quality of life (QoL) and urine ketones at admission and at discharge, analysing the first admission and readmissions separately. Results The most common PUQE categories at admission were 'moderate' and 'severe', whereas at discharge they were 'mild' and 'moderate'. Likewise, continuous PUQE scores improved between admission and discharge (p&lt;0.0001). At admission, women rating worse physical QoL (first admission adjusted OR (AOR) 1.09; 95% CI 1.03 to 1.16; readmissions AOR 1.13; 95% CI 1.02 to 1.25) and women with ketonuria of +++ (first admission AOR 16.00; 95% CI 1.44 to 177.82) fell into higher PUQE score category. On discharge day, women with better physical QoL had lower PUQE score category (first admission AOR 0.94; 95% CI 0.91 to 0.98; readmissions AOR 0.93; 95% CI 0.90 to 0.97). The results between physical QoL and continuous PUQE scores were similar. Concerning readmissions, better mental QoL was associated with lower PUQE score category at discharge (AOR 0.93; 95% CI 0.89 to 0.97). As for continuous PUQE score, worse mental QoL was associated with higher score at admission (readmissions, p=0.007) and better mental QoL with lower score at discharge (readmissions, p=0.007). Conclusions PUQE scores reflected alleviation of NVP severity in women hospitalised due to HG. Further, the decrease in PUQE score was associated with improved physical QoL and partly also with improved mental QoL. We therefore suggest PUQE as a complementary instrument for inpatient setting.&quot;,&quot;publisher&quot;:&quot;BMJ Open&quot;,&quot;issue&quot;:&quot;5&quot;,&quot;volume&quot;:&quot;12&quot;},&quot;isTemporary&quot;:false}]},{&quot;citationID&quot;:&quot;MENDELEY_CITATION_97d9eef8-bf44-4111-885f-1197c0cef745&quot;,&quot;properties&quot;:{&quot;noteIndex&quot;:0},&quot;isEdited&quot;:false,&quot;manualOverride&quot;:{&quot;isManuallyOverridden&quot;:false,&quot;citeprocText&quot;:&quot;(11)&quot;,&quot;manualOverrideText&quot;:&quot;&quot;},&quot;citationTag&quot;:&quot;MENDELEY_CITATION_v3_eyJjaXRhdGlvbklEIjoiTUVOREVMRVlfQ0lUQVRJT05fOTdkOWVlZjgtYmY0NC00MTExLTg4NWYtMTE5N2MwY2VmNzQ1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quot;,&quot;citationItems&quot;:[{&quot;id&quot;:&quot;42d1fd1b-06ec-3154-a0d3-e909c5dfb2c6&quot;,&quot;itemData&quot;:{&quot;type&quot;:&quot;article-journal&quot;,&quot;id&quot;:&quot;42d1fd1b-06ec-3154-a0d3-e909c5dfb2c6&quot;,&quot;title&quot;:&quot;HyperEmesis Level Prediction (HELP Score) Identifies Patients with Indicators of Severe Disease: a Validation Study&quot;,&quot;author&quot;:[{&quot;family&quot;:&quot;Macgibbon&quot;,&quot;given&quot;:&quot;Kimber W.&quot;,&quot;parse-names&quot;:false,&quot;dropping-particle&quot;:&quot;&quot;,&quot;non-dropping-particle&quot;:&quot;&quot;},{&quot;family&quot;:&quot;Kim&quot;,&quot;given&quot;:&quot;Sarah&quot;,&quot;parse-names&quot;:false,&quot;dropping-particle&quot;:&quot;&quot;,&quot;non-dropping-particle&quot;:&quot;&quot;},{&quot;family&quot;:&quot;Mullin&quot;,&quot;given&quot;:&quot;Patrick M.&quot;,&quot;parse-names&quot;:false,&quot;dropping-particle&quot;:&quot;&quot;,&quot;non-dropping-particle&quot;:&quot;&quot;},{&quot;family&quot;:&quot;Fejzo&quot;,&quot;given&quot;:&quot;Marlena S.&quot;,&quot;parse-names&quot;:false,&quot;dropping-particle&quot;:&quot;&quot;,&quot;non-dropping-particle&quot;:&quot;&quot;}],&quot;container-title&quot;:&quot;Geburtshilfe und Frauenheilkunde&quot;,&quot;container-title-short&quot;:&quot;Geburtshilfe Frauenheilkd&quot;,&quot;accessed&quot;:{&quot;date-parts&quot;:[[2023,2,13]]},&quot;DOI&quot;:&quot;10.1055/A-1309-1997&quot;,&quot;ISSN&quot;:&quot;0016-5751&quot;,&quot;PMID&quot;:&quot;33487669&quot;,&quot;URL&quot;:&quot;https://pubmed.ncbi.nlm.nih.gov/33487669/&quot;,&quot;issued&quot;:{&quot;date-parts&quot;:[[2021,1,1]]},&quot;page&quot;:&quot;90-98&quot;,&quot;abstract&quot;:&quot;Objective Hyperemesis gravidarum (HG) severity can be underestimated resulting in undertreatment and adverse outcomes. This study was conducted to validate a tool (HELP Score) designed to score HG severity. Materials and Methods A survey link which included PUQE and HELP Score (HELP) tool questions was posted on websites related to HG. HELP scores were compared to PUQE scores for indicators of severe disease. Results HELP classified 92% of women reporting nothing goes or stays down as severe, compared to 58% using PUQE. Women self-categorizing symptoms as severe were more likely categorized as severe using HELP. Women hospitalized for HG were more likely classified as severe using HELP. HELP performs better than PUQE in identifying patients with severe symptoms requiring intervention. Conclusion This study provides a novel tool that should be implemented to determine the need for intervention for NVP that may be overlooked using PUQE or empirical assessment.&quot;,&quot;publisher&quot;:&quot;Geburtshilfe Frauenheilkd&quot;,&quot;issue&quot;:&quot;1&quot;,&quot;volume&quot;:&quot;81&quot;},&quot;isTemporary&quot;:false}]},{&quot;citationID&quot;:&quot;MENDELEY_CITATION_318aa714-22ef-4ed0-9162-7470414815a3&quot;,&quot;properties&quot;:{&quot;noteIndex&quot;:0},&quot;isEdited&quot;:false,&quot;manualOverride&quot;:{&quot;isManuallyOverridden&quot;:false,&quot;citeprocText&quot;:&quot;(12)&quot;,&quot;manualOverrideText&quot;:&quot;&quot;},&quot;citationTag&quot;:&quot;MENDELEY_CITATION_v3_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&quot;,&quot;citationItems&quot;:[{&quot;id&quot;:&quot;8b430daf-a45c-3899-8deb-d46e5a651217&quot;,&quot;itemData&quot;:{&quot;type&quot;:&quot;webpage&quot;,&quot;id&quot;:&quot;8b430daf-a45c-3899-8deb-d46e5a651217&quot;,&quot;title&quot;:&quot;HyperEmesis Level Prediction (HELP) Score Assessment&quot;,&quot;author&quot;:[{&quot;family&quot;:&quot;HER Foundation&quot;,&quot;given&quot;:&quot;&quot;,&quot;parse-names&quot;:false,&quot;dropping-particle&quot;:&quot;&quot;,&quot;non-dropping-particle&quot;:&quot;&quot;}],&quot;accessed&quot;:{&quot;date-parts&quot;:[[2024,4,5]]},&quot;URL&quot;:&quot;https://www.hyperemesis.org/tools/help-score/#help-score&quot;,&quot;container-title-short&quot;:&quot;&quot;},&quot;isTemporary&quot;:false}]},{&quot;citationID&quot;:&quot;MENDELEY_CITATION_b34cf0c2-4793-473c-b65b-50d84aaa4096&quot;,&quot;properties&quot;:{&quot;noteIndex&quot;:0},&quot;isEdited&quot;:false,&quot;manualOverride&quot;:{&quot;isManuallyOverridden&quot;:false,&quot;citeprocText&quot;:&quot;(13,14)&quot;,&quot;manualOverrideText&quot;:&quot;&quot;},&quot;citationTag&quot;:&quot;MENDELEY_CITATION_v3_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&quot;,&quot;citationItems&quot;:[{&quot;id&quot;:&quot;ee454b41-bc7c-33f6-8586-174fee26142b&quot;,&quot;itemData&quot;:{&quot;type&quot;:&quot;webpage&quot;,&quot;id&quot;:&quot;ee454b41-bc7c-33f6-8586-174fee26142b&quot;,&quot;title&quot;:&quot;HER Foundation NVP Algorithm&quot;,&quot;author&quot;:[{&quot;family&quot;:&quot;HER Foundation&quot;,&quot;given&quot;:&quot;&quot;,&quot;parse-names&quot;:false,&quot;dropping-particle&quot;:&quot;&quot;,&quot;non-dropping-particle&quot;:&quot;&quot;}],&quot;accessed&quot;:{&quot;date-parts&quot;:[[2024,4,5]]},&quot;URL&quot;:&quot;https://www.hyperemesis.org/wp-content/uploads/2023/02/Comparison-of-algorithm-and-ACOG-Guidelines-2023-1.pdf&quot;,&quot;issued&quot;:{&quot;date-parts&quot;:[[2022]]},&quot;abstract&quot;:&quot;The HER Foundation® clinical team of physicians, nurses and other health professionals developed this algorithm based on over two decades of experience with HG patients, research, and personal experience. Unfortunately, minimal funds have been allocated for trials of HG therapies, so there is no clear evidence on exact medication regimens. However, clinical practice with many thousands of patients has resulted in this very practical and effective algorithm. The HER algorithm has similarities to ACOG Guidelines but includes numerous embedded strategies for prevention of complications and optimizing patient response. Additional recommendations are given in HER's Care Planning form in the Assessment Packet. (hyperemesis.org/tools) HER's expert clinicians can train your team on HG management and HER's innovative resources to reduce costs and improve outcomes. A few evidence-based recommendations exclusive to the HER Algorithm: HER recognizes the pain sensitivity and atrophy resulting from malnutrition and weight loss, and thus recommends IV vitamins and avoiding intramuscular injections. HER suggests gastrointestinal mucosal protection prophylactically. HER specifies a daily bowel regimen for prevention of constipation from serotonin antagonists. HER works with thiamin experts to determine therapeutic dosing of B1 and required co-factors for prevention and treatment of Wernicke's encephalopathy and B1 deficiency sequelae. HER recommends avoiding medication combinations leading to adverse side-effects (QT prolongation). HER provides guidance on initiation and maintenance of nutrition to avoid refeeding syndrome. HER offers detailed recommendations on non-oral medication options and weaning strategies. HER ALGORITHM ACOG GUIDELINES COMMENTS B6/Pyridoxine 10-25 mg PO with or without Doxylamine 10-25 mg 3 or 4 times per day. Vitamin B6 (pyridoxine) 20 mg/Doxylamine 20 mg up to 2 tablets per day HER uses recommended B6 dosing per research. Thiamin 100 mg PO 1-3x per day No specifics for PO or prevention Prevents beriberi &amp; Wernicke's. Continue prenatal vitamin as tolerated then change to key individual vitamins. • Take prenatal vitamins for 1 month before pregnancy • Convert prenatal to folic acid only Few with HG tolerate prenatals. Folic acid is critical before NVP is severe. Antihistamine (d/c doxylamine) • Dimenhydrinate 25-50 mg q 4-6 hours PO or PR (limit to 200 mg per day if taking doxylamine) • Diphenhydramine 25-50 mg PO q 4-6 hours • Meclizine or Cyclizine 25 mg PO q 6-8 hours • Dimenhydrinate, 25-50 mg q 4-6 hours, PO (not to exceed 200 mg per day if patient also is taking doxylamine) OR • Diphenhydramine, 25-50 mg PO q 4-6 hours • Multiple antihistamines contraindicated for drowsiness and QT prolongation. • Most dosing the same. • HER suggests additional options to avoid drowsiness. Dopamine Antagonist (Use only 1 at a time or alternate) • Prochlorperazine, 25 mg q 12 hours rectally • Metoclopramide ODT included on HER algorithm.&quot;,&quot;container-title-short&quot;:&quot;&quot;},&quot;isTemporary&quot;:false},{&quot;id&quot;:&quot;d8c189a5-c9e7-39d4-b3a1-02378e96dd7b&quot;,&quot;itemData&quot;:{&quot;type&quot;:&quot;webpage&quot;,&quot;id&quot;:&quot;d8c189a5-c9e7-39d4-b3a1-02378e96dd7b&quot;,&quot;title&quot;:&quot;Hyperemesis Gravidarum Management Protocol&quot;,&quot;author&quot;:[{&quot;family&quot;:&quot;HER Foundation&quot;,&quot;given&quot;:&quot;&quot;,&quot;parse-names&quot;:false,&quot;dropping-particle&quot;:&quot;&quot;,&quot;non-dropping-particle&quot;:&quot;&quot;}],&quot;accessed&quot;:{&quot;date-parts&quot;:[[2024,4,5]]},&quot;URL&quot;:&quot;https://www.hyperemesis.org/wp-content/uploads/2023/02/HER_HGMgmtProtocol_2023-1.pdf&quot;,&quot;issued&quot;:{&quot;date-parts&quot;:[[2022]]},&quot;container-title-short&quot;:&quot;&quot;},&quot;isTemporary&quot;:false}]},{&quot;citationID&quot;:&quot;MENDELEY_CITATION_a999184e-391a-4f29-8d00-228471b1e7b2&quot;,&quot;properties&quot;:{&quot;noteIndex&quot;:0},&quot;isEdited&quot;:false,&quot;manualOverride&quot;:{&quot;isManuallyOverridden&quot;:false,&quot;citeprocText&quot;:&quot;(11)&quot;,&quot;manualOverrideText&quot;:&quot;&quot;},&quot;citationTag&quot;:&quot;MENDELEY_CITATION_v3_eyJjaXRhdGlvbklEIjoiTUVOREVMRVlfQ0lUQVRJT05fYTk5OTE4NGUtMzkxYS00ZjI5LThkMDAtMjI4NDcxYjFlN2Iy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quot;,&quot;citationItems&quot;:[{&quot;id&quot;:&quot;42d1fd1b-06ec-3154-a0d3-e909c5dfb2c6&quot;,&quot;itemData&quot;:{&quot;type&quot;:&quot;article-journal&quot;,&quot;id&quot;:&quot;42d1fd1b-06ec-3154-a0d3-e909c5dfb2c6&quot;,&quot;title&quot;:&quot;HyperEmesis Level Prediction (HELP Score) Identifies Patients with Indicators of Severe Disease: a Validation Study&quot;,&quot;author&quot;:[{&quot;family&quot;:&quot;Macgibbon&quot;,&quot;given&quot;:&quot;Kimber W.&quot;,&quot;parse-names&quot;:false,&quot;dropping-particle&quot;:&quot;&quot;,&quot;non-dropping-particle&quot;:&quot;&quot;},{&quot;family&quot;:&quot;Kim&quot;,&quot;given&quot;:&quot;Sarah&quot;,&quot;parse-names&quot;:false,&quot;dropping-particle&quot;:&quot;&quot;,&quot;non-dropping-particle&quot;:&quot;&quot;},{&quot;family&quot;:&quot;Mullin&quot;,&quot;given&quot;:&quot;Patrick M.&quot;,&quot;parse-names&quot;:false,&quot;dropping-particle&quot;:&quot;&quot;,&quot;non-dropping-particle&quot;:&quot;&quot;},{&quot;family&quot;:&quot;Fejzo&quot;,&quot;given&quot;:&quot;Marlena S.&quot;,&quot;parse-names&quot;:false,&quot;dropping-particle&quot;:&quot;&quot;,&quot;non-dropping-particle&quot;:&quot;&quot;}],&quot;container-title&quot;:&quot;Geburtshilfe und Frauenheilkunde&quot;,&quot;container-title-short&quot;:&quot;Geburtshilfe Frauenheilkd&quot;,&quot;accessed&quot;:{&quot;date-parts&quot;:[[2023,2,13]]},&quot;DOI&quot;:&quot;10.1055/A-1309-1997&quot;,&quot;ISSN&quot;:&quot;0016-5751&quot;,&quot;PMID&quot;:&quot;33487669&quot;,&quot;URL&quot;:&quot;https://pubmed.ncbi.nlm.nih.gov/33487669/&quot;,&quot;issued&quot;:{&quot;date-parts&quot;:[[2021,1,1]]},&quot;page&quot;:&quot;90-98&quot;,&quot;abstract&quot;:&quot;Objective Hyperemesis gravidarum (HG) severity can be underestimated resulting in undertreatment and adverse outcomes. This study was conducted to validate a tool (HELP Score) designed to score HG severity. Materials and Methods A survey link which included PUQE and HELP Score (HELP) tool questions was posted on websites related to HG. HELP scores were compared to PUQE scores for indicators of severe disease. Results HELP classified 92% of women reporting nothing goes or stays down as severe, compared to 58% using PUQE. Women self-categorizing symptoms as severe were more likely categorized as severe using HELP. Women hospitalized for HG were more likely classified as severe using HELP. HELP performs better than PUQE in identifying patients with severe symptoms requiring intervention. Conclusion This study provides a novel tool that should be implemented to determine the need for intervention for NVP that may be overlooked using PUQE or empirical assessment.&quot;,&quot;publisher&quot;:&quot;Geburtshilfe Frauenheilkd&quot;,&quot;issue&quot;:&quot;1&quot;,&quot;volume&quot;:&quot;81&quot;},&quot;isTemporary&quot;:false}]},{&quot;citationID&quot;:&quot;MENDELEY_CITATION_ee03c4f6-9ac6-4e09-9d06-95b9c0037cc2&quot;,&quot;properties&quot;:{&quot;noteIndex&quot;:0},&quot;isEdited&quot;:false,&quot;manualOverride&quot;:{&quot;isManuallyOverridden&quot;:false,&quot;citeprocText&quot;:&quot;(15)&quot;,&quot;manualOverrideText&quot;:&quot;&quot;},&quot;citationTag&quot;:&quot;MENDELEY_CITATION_v3_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&quot;,&quot;citationItems&quot;:[{&quot;id&quot;:&quot;518451d4-933f-33e4-86cb-eaf8547ba1c4&quot;,&quot;itemData&quot;:{&quot;type&quot;:&quot;article-journal&quot;,&quot;id&quot;:&quot;518451d4-933f-33e4-86cb-eaf8547ba1c4&quot;,&quot;title&quot;:&quot;Performance of iPhone Hyperemesis Gravidarum Care App&quot;,&quot;author&quot;:[{&quot;family&quot;:&quot;Korouri&quot;,&quot;given&quot;:&quot;Edwin&quot;,&quot;parse-names&quot;:false,&quot;dropping-particle&quot;:&quot;&quot;,&quot;non-dropping-particle&quot;:&quot;&quot;},{&quot;family&quot;:&quot;Macgibbon&quot;,&quot;given&quot;:&quot;Kimber&quot;,&quot;parse-names&quot;:false,&quot;dropping-particle&quot;:&quot;&quot;,&quot;non-dropping-particle&quot;:&quot;&quot;},{&quot;family&quot;:&quot;Chan&quot;,&quot;given&quot;:&quot;Michelle&quot;,&quot;parse-names&quot;:false,&quot;dropping-particle&quot;:&quot;&quot;,&quot;non-dropping-particle&quot;:&quot;&quot;},{&quot;family&quot;:&quot;Guba&quot;,&quot;given&quot;:&quot;Leonides&quot;,&quot;parse-names&quot;:false,&quot;dropping-particle&quot;:&quot;&quot;,&quot;non-dropping-particle&quot;:&quot;&quot;},{&quot;family&quot;:&quot;Cruz&quot;,&quot;given&quot;:&quot;Lorence&quot;,&quot;parse-names&quot;:false,&quot;dropping-particle&quot;:&quot;Dela&quot;,&quot;non-dropping-particle&quot;:&quot;&quot;},{&quot;family&quot;:&quot;Leung&quot;,&quot;given&quot;:&quot;William&quot;,&quot;parse-names&quot;:false,&quot;dropping-particle&quot;:&quot;&quot;,&quot;non-dropping-particle&quot;:&quot;&quot;},{&quot;family&quot;:&quot;Wang&quot;,&quot;given&quot;:&quot;John&quot;,&quot;parse-names&quot;:false,&quot;dropping-particle&quot;:&quot;&quot;,&quot;non-dropping-particle&quot;:&quot;&quot;},{&quot;family&quot;:&quot;Jensen&quot;,&quot;given&quot;:&quot;Kirsten&quot;,&quot;parse-names&quot;:false,&quot;dropping-particle&quot;:&quot;&quot;,&quot;non-dropping-particle&quot;:&quot;&quot;},{&quot;family&quot;:&quot;Fejzo&quot;,&quot;given&quot;:&quot;Marlena S&quot;,&quot;parse-names&quot;:false,&quot;dropping-particle&quot;:&quot;&quot;,&quot;non-dropping-particle&quot;:&quot;&quot;}],&quot;accessed&quot;:{&quot;date-parts&quot;:[[2024,4,5]]},&quot;ISSN&quot;:&quot;2637-9309&quot;,&quot;URL&quot;:&quot;https://pdfs.semanticscholar.org/c2d3/069305d4e5d2b2ccf6260e8f9225a63ae1ce.pdf&quot;,&quot;issued&quot;:{&quot;date-parts&quot;:[[2019]]},&quot;abstract&quot;:&quot;Introduction: Hyperemesis Gravidarum (HG), severe nausea and vomiting in pregnancy, occurs in up to 2% of pregnancies, leads to significant weight loss, prolonged malnutrition and dehydration, and is associated with both maternal and fetal morbidity. Patients with HG often need help monitoring their care due to being ill throughout pregnancy. We created a mobile application to help HG patients track their symptoms and medications with the objective of improving care and communication .&quot;,&quot;container-title-short&quot;:&quot;&quot;},&quot;isTemporary&quot;:false}]},{&quot;citationID&quot;:&quot;MENDELEY_CITATION_4cbd51cc-6a18-4ce3-9bbd-09a2fab5c744&quot;,&quot;properties&quot;:{&quot;noteIndex&quot;:0},&quot;isEdited&quot;:false,&quot;manualOverride&quot;:{&quot;isManuallyOverridden&quot;:false,&quot;citeprocText&quot;:&quot;(7)&quot;,&quot;manualOverrideText&quot;:&quot;&quot;},&quot;citationTag&quot;:&quot;MENDELEY_CITATION_v3_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&quot;,&quot;citationItems&quot;:[{&quot;id&quot;:&quot;b291da31-bee5-397a-b8e6-2288aecc77a8&quot;,&quot;itemData&quot;:{&quot;type&quot;:&quot;article-journal&quot;,&quot;id&quot;:&quot;b291da31-bee5-397a-b8e6-2288aecc77a8&quot;,&quot;title&quot;:&quot;Manejo de las naúseas y vómitos en el embarazo. Consenso de la Federación Colombiana de Asociaciones de Perinatología (FECOPEN)&quot;,&quot;author&quot;:[{&quot;family&quot;:&quot;Molina Giraldo&quot;,&quot;given&quot;:&quot;Saulo&quot;,&quot;parse-names&quot;:false,&quot;dropping-particle&quot;:&quot;&quot;,&quot;non-dropping-particle&quot;:&quot;&quot;},{&quot;family&quot;:&quot;Vásquez Awad&quot;,&quot;given&quot;:&quot;David&quot;,&quot;parse-names&quot;:false,&quot;dropping-particle&quot;:&quot;&quot;,&quot;non-dropping-particle&quot;:&quot;&quot;},{&quot;family&quot;:&quot;Benavides Serralde&quot;,&quot;given&quot;:&quot;Jesús Andrés&quot;,&quot;parse-names&quot;:false,&quot;dropping-particle&quot;:&quot;&quot;,&quot;non-dropping-particle&quot;:&quot;&quot;},{&quot;family&quot;:&quot;Aramendiz&quot;,&quot;given&quot;:&quot;José María&quot;,&quot;parse-names&quot;:false,&quot;dropping-particle&quot;:&quot;&quot;,&quot;non-dropping-particle&quot;:&quot;&quot;},{&quot;family&quot;:&quot;Vásquez Zapata&quot;,&quot;given&quot;:&quot;Gustavo Adolfo&quot;,&quot;parse-names&quot;:false,&quot;dropping-particle&quot;:&quot;&quot;,&quot;non-dropping-particle&quot;:&quot;&quot;},{&quot;family&quot;:&quot;Buitrago Leal&quot;,&quot;given&quot;:&quot;Marcela&quot;,&quot;parse-names&quot;:false,&quot;dropping-particle&quot;:&quot;&quot;,&quot;non-dropping-particle&quot;:&quot;&quot;}],&quot;container-title&quot;:&quot;https://revistamedicina.net/ojsanm/index.php/Medicina/article/view/113-6&quot;,&quot;accessed&quot;:{&quot;date-parts&quot;:[[2023,2,13]]},&quot;DOI&quot;:&quot;10.1/JQUERY.MIN.JS&quot;,&quot;URL&quot;:&quot;https://repositorio.fucsalud.edu.co/handle/001/1427&quot;,&quot;issued&quot;:{&quot;date-parts&quot;:[[2016]]},&quot;page&quot;:&quot;169-186&quot;,&quot;abstract&quot;:&quot;RESUMEN Introducción: Las nauseas y vómito del embarazo (NVE) son descritas como una condición común que afecta a la salud de la mujer embarazada y a su feto. Contribuye de manera signifi cativa a los costos de salud y pérdida de tiempo laboral. El objetivo de este consenso es brindar al lector los elementos de juicio que a la luz de la evidencia, permitan enfocar de manera integral la patología, diagnosticarla y brindar el esquema de tratamiento más pertinente, con el fi n de identifi car las potenciales complicaciones de la entidad. Materiales y métodos: La FECOPEN convocó a una reunión de expertos nacionales, con el propósito de realizar un consenso no formal de expertos basados en una revisión de la literatura para identifi car la información más relevante con respecto a las Defi niciones, Epidemiología, Patogénesis, Hiperémesis Gravídica, Diagnóstico, Diagnóstico Diferencial, Morbilidad Materna, Resultados Perinatales y Esquemas de Tratamiento. Resultados: 79 artículos fueron incluidos para el análisis fi nal así: Epidemiología 10, patogénesis 10, Hiperé-mesis gravídica 26, diagnóstico 10, Morbilidad materno fetal 19, tratamiento 9. Algunos artículos fueron utilizados para diferentes ítems. Conclusión: es una entidad multifactorial que requiere un manejo integral. Se propone un esquema práctico de fácil seguimiento.&quot;,&quot;publisher&quot;:&quot;Academia Nacional de Medicina&quot;,&quot;issue&quot;:&quot;2&quot;,&quot;volume&quot;:&quot;38&quot;,&quot;container-title-short&quot;:&quot;&quot;},&quot;isTemporary&quot;:false}]},{&quot;citationID&quot;:&quot;MENDELEY_CITATION_8322551b-c96b-4420-bed7-ec29c737293f&quot;,&quot;properties&quot;:{&quot;noteIndex&quot;:0},&quot;isEdited&quot;:false,&quot;manualOverride&quot;:{&quot;isManuallyOverridden&quot;:false,&quot;citeprocText&quot;:&quot;(16)&quot;,&quot;manualOverrideText&quot;:&quot;&quot;},&quot;citationTag&quot;:&quot;MENDELEY_CITATION_v3_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&quot;,&quot;citationItems&quot;:[{&quot;id&quot;:&quot;c9422dd8-a6cf-353e-82bd-6c42f22bca80&quot;,&quot;itemData&quot;:{&quot;type&quot;:&quot;article-journal&quot;,&quot;id&quot;:&quot;c9422dd8-a6cf-353e-82bd-6c42f22bca80&quot;,&quot;title&quot;:&quot;Norwegian PUQE (Pregnancy-Unique Quantification of Emesis and nausea) identifies patients with hyperemesis gravidarum and poor nutritional intake: a prospective cohort validation study&quot;,&quot;author&quot;:[{&quot;family&quot;:&quot;Birkeland&quot;,&quot;given&quot;:&quot;Elisabeth&quot;,&quot;parse-names&quot;:false,&quot;dropping-particle&quot;:&quot;&quot;,&quot;non-dropping-particle&quot;:&quot;&quot;},{&quot;family&quot;:&quot;Stokke&quot;,&quot;given&quot;:&quot;Guro&quot;,&quot;parse-names&quot;:false,&quot;dropping-particle&quot;:&quot;&quot;,&quot;non-dropping-particle&quot;:&quot;&quot;},{&quot;family&quot;:&quot;Tangvik&quot;,&quot;given&quot;:&quot;Randi J.&quot;,&quot;parse-names&quot;:false,&quot;dropping-particle&quot;:&quot;&quot;,&quot;non-dropping-particle&quot;:&quot;&quot;},{&quot;family&quot;:&quot;Torkildsen&quot;,&quot;given&quot;:&quot;Erik A.&quot;,&quot;parse-names&quot;:false,&quot;dropping-particle&quot;:&quot;&quot;,&quot;non-dropping-particle&quot;:&quot;&quot;},{&quot;family&quot;:&quot;Boateng&quot;,&quot;given&quot;:&quot;Jane&quot;,&quot;parse-names&quot;:false,&quot;dropping-particle&quot;:&quot;&quot;,&quot;non-dropping-particle&quot;:&quot;&quot;},{&quot;family&quot;:&quot;Wollen&quot;,&quot;given&quot;:&quot;Anne L.&quot;,&quot;parse-names&quot;:false,&quot;dropping-particle&quot;:&quot;&quot;,&quot;non-dropping-particle&quot;:&quot;&quot;},{&quot;family&quot;:&quot;Albrechtsen&quot;,&quot;given&quot;:&quot;Susanne&quot;,&quot;parse-names&quot;:false,&quot;dropping-particle&quot;:&quot;&quot;,&quot;non-dropping-particle&quot;:&quot;&quot;},{&quot;family&quot;:&quot;Flaatten&quot;,&quot;given&quot;:&quot;Hans&quot;,&quot;parse-names&quot;:false,&quot;dropping-particle&quot;:&quot;&quot;,&quot;non-dropping-particle&quot;:&quot;&quot;},{&quot;family&quot;:&quot;Trovik&quot;,&quot;given&quot;:&quot;Jone&quot;,&quot;parse-names&quot;:false,&quot;dropping-particle&quot;:&quot;&quot;,&quot;non-dropping-particle&quot;:&quot;&quot;}],&quot;container-title&quot;:&quot;PloS one&quot;,&quot;container-title-short&quot;:&quot;PLoS One&quot;,&quot;accessed&quot;:{&quot;date-parts&quot;:[[2023,2,13]]},&quot;DOI&quot;:&quot;10.1371/JOURNAL.PONE.0119962&quot;,&quot;ISSN&quot;:&quot;1932-6203&quot;,&quot;PMID&quot;:&quot;25830549&quot;,&quot;URL&quot;:&quot;https://pubmed.ncbi.nlm.nih.gov/25830549/&quot;,&quot;issued&quot;:{&quot;date-parts&quot;:[[2015,4,1]]},&quot;abstract&quot;:&quot;Objective The English questionnaire Pregnancy-Unique Quantification of Emesis and nausea (PUQE) identifies women with severe Hyperemesis Gravidarum. Our aim was to investigate whether scores from the translated Norwegian version; SUKK (SvangerskapsUtl øst Kvalme Kvantifisering) was associated with severity of hyperemesis and nutritional intake. Design A prospective cohort validation study. Setting Hospital cohort of Hyperemesis Gravidarum (HG) patients from western Norway and healthy pregnant women from Bergen, Norway. Sample 38 women hospitalized due to HG and 31 healthy pregnant controls attending routine antenatal check-up at health centers. Methods Data were collected May 2013-January 2014. The study participants answered the Norwegian PUQE-questionnaire (scores ranging from 3 to15) and registered prospectively 24-hours nutritional intake by a food list form. Main outcome measures Differences of PUQE-scores, QOL-score and nutritional intake between hyperemesis patients and controls. Results Hyperemesis patients had shorter gestational age compared to controls (median 9.7 weeks; 95% CI 8.6-10.6 versus 11.9; 95% CI 10.1-12.9, p=0.004), and larger weightchange from pre-pregnant weight (loss of median 3 kg; 95% CI 3-4 versus gain of 2 kg; 95% CI 0.5-2, p&lt;0.001) otherwise groups were similar regarding pre-pregnant BMI, age, gravidity, and inclusion weight. Compared to controls, hyperemesis patients had significant higher PUQE-score (median 13; 95% CI 11-14 vs. 7; 95% CI 4-8), lower QOL (median score 3; 95% CI 2-4 vs. 6; 95% CI 4.5-8) and lower nutritional intake (energy intake median 990 kcal/ 24 hours; 95% CI 709-1233 vs. 1652; 95% CI 1558-1880 all p&lt;0.001). PUQE-score was inversely correlated to nutritional intake (-0.5, p&lt;0.001). At discharge PUQE-score had fallen to median 6 (95% CI 5-8) and QOL score risen to 7 (95% CI 6-8) in the HG group, (both p &lt;0.001 compared to admission values). Conclusion PUQE-scoring has been validated as a robust indicator of severe hyperemesis gravidarum and insufficient nutritional intake in a Norwegian setting.&quot;,&quot;publisher&quot;:&quot;PLoS One&quot;,&quot;issue&quot;:&quot;4&quot;,&quot;volume&quot;:&quot;10&quot;},&quot;isTemporary&quot;:false}]},{&quot;citationID&quot;:&quot;MENDELEY_CITATION_8b585cd6-84a2-46b3-9356-5a55094ea46b&quot;,&quot;properties&quot;:{&quot;noteIndex&quot;:0},&quot;isEdited&quot;:false,&quot;manualOverride&quot;:{&quot;isManuallyOverridden&quot;:false,&quot;citeprocText&quot;:&quot;(17)&quot;,&quot;manualOverrideText&quot;:&quot;&quot;},&quot;citationTag&quot;:&quot;MENDELEY_CITATION_v3_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&quot;,&quot;citationItems&quot;:[{&quot;id&quot;:&quot;e8a8d072-27cf-3554-8f22-027410a9ccea&quot;,&quot;itemData&quot;:{&quot;type&quot;:&quot;article-journal&quot;,&quot;id&quot;:&quot;e8a8d072-27cf-3554-8f22-027410a9ccea&quot;,&quot;title&quot;:&quot;Evaluation of nausea and vomiting in pregnancy using the Pregnancy-Unique Quantification of Emesis and Nausea scale in Korea&quot;,&quot;author&quot;:[{&quot;family&quot;:&quot;Choi&quot;,&quot;given&quot;:&quot;Hyun Joung&quot;,&quot;parse-names&quot;:false,&quot;dropping-particle&quot;:&quot;&quot;,&quot;non-dropping-particle&quot;:&quot;&quot;},{&quot;family&quot;:&quot;Bae&quot;,&quot;given&quot;:&quot;Yoon Joo&quot;,&quot;parse-names&quot;:false,&quot;dropping-particle&quot;:&quot;&quot;,&quot;non-dropping-particle&quot;:&quot;&quot;},{&quot;family&quot;:&quot;Choi&quot;,&quot;given&quot;:&quot;June Seek&quot;,&quot;parse-names&quot;:false,&quot;dropping-particle&quot;:&quot;&quot;,&quot;non-dropping-particle&quot;:&quot;&quot;},{&quot;family&quot;:&quot;Ahn&quot;,&quot;given&quot;:&quot;Hun Kyong&quot;,&quot;parse-names&quot;:false,&quot;dropping-particle&quot;:&quot;&quot;,&quot;non-dropping-particle&quot;:&quot;&quot;},{&quot;family&quot;:&quot;An&quot;,&quot;given&quot;:&quot;Hyun Sook&quot;,&quot;parse-names&quot;:false,&quot;dropping-particle&quot;:&quot;&quot;,&quot;non-dropping-particle&quot;:&quot;&quot;},{&quot;family&quot;:&quot;Hong&quot;,&quot;given&quot;:&quot;Dal Soo&quot;,&quot;parse-names&quot;:false,&quot;dropping-particle&quot;:&quot;&quot;,&quot;non-dropping-particle&quot;:&quot;&quot;},{&quot;family&quot;:&quot;Yun&quot;,&quot;given&quot;:&quot;Jeong Sup&quot;,&quot;parse-names&quot;:false,&quot;dropping-particle&quot;:&quot;&quot;,&quot;non-dropping-particle&quot;:&quot;&quot;},{&quot;family&quot;:&quot;Han&quot;,&quot;given&quot;:&quot;Jung Yeol&quot;,&quot;parse-names&quot;:false,&quot;dropping-particle&quot;:&quot;&quot;,&quot;non-dropping-particle&quot;:&quot;&quot;}],&quot;container-title&quot;:&quot;Obstetrics &amp; gynecology science&quot;,&quot;container-title-short&quot;:&quot;Obstet Gynecol Sci&quot;,&quot;accessed&quot;:{&quot;date-parts&quot;:[[2023,2,13]]},&quot;DOI&quot;:&quot;10.5468/OGS.2018.61.1.30&quot;,&quot;ISSN&quot;:&quot;2287-8572&quot;,&quot;PMID&quot;:&quot;29372147&quot;,&quot;URL&quot;:&quot;https://pubmed.ncbi.nlm.nih.gov/29372147/&quot;,&quot;issued&quot;:{&quot;date-parts&quot;:[[2018,1,1]]},&quot;page&quot;:&quot;30-37&quot;,&quot;abstract&quot;:&quot;Objective Severity of nausea and vomiting of pregnancy (NVP) is associated with adverse pregnancy outcomes and poorer quality of life (QOL). The aim of this study was to evaluate the severity of NVP and maternal well-being status using the Pregnancy-Unique Quantification of Emesis and Nausea (PUQE) scale in a Korean population. Methods A total of 527 pregnant women who were receiving prenatal care at 4 hospitals were asked to participate in the study between January 2015 and June 2015. The severity of NVP was evaluated by the PUQE scale and maternal well-being status was evaluated using the visual analogue scale (VAS). Statistical analyses were performed to determine the risk factors associated with NVP and the associations between the severity of NVP and QOL. Results Among the 472 eligible pregnant women, 381 (80.7%) were suffering from NVP during pregnancy. No significant differences (P &gt; 0.05) were observed in any of the variables between the 2 study groups, with the exception of smoking, alcohol consumption, and history of NVP. NVP history was found to be the most powerful risk factor (adjusted odds ratio, 11.6; 95% confidence interval, 4.7-28.7). The correlation coefficient (r) between the VAS scores of maternal well-being status and PUQE severity was -0.25 (r2=0.062; P- &lt; 0.001). Conclusion In this study, an explicit decline in maternal well-being status was observed according to severity of NVP. The PUQE scale may be of help to clinicians, healthcare providers, and researchers because of its simplicity and usefulness as a tool for NVP evaluation.&quot;,&quot;publisher&quot;:&quot;Obstet Gynecol Sci&quot;,&quot;issue&quot;:&quot;1&quot;,&quot;volume&quot;:&quot;61&quot;},&quot;isTemporary&quot;:false}]},{&quot;citationID&quot;:&quot;MENDELEY_CITATION_fbbf0bf8-c7c5-478c-8c39-580f7f12d705&quot;,&quot;properties&quot;:{&quot;noteIndex&quot;:0},&quot;isEdited&quot;:false,&quot;manualOverride&quot;:{&quot;isManuallyOverridden&quot;:false,&quot;citeprocText&quot;:&quot;(18)&quot;,&quot;manualOverrideText&quot;:&quot;&quot;},&quot;citationTag&quot;:&quot;MENDELEY_CITATION_v3_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&quot;,&quot;citationItems&quot;:[{&quot;id&quot;:&quot;63ef587b-ede5-3ca0-b69b-92aedf7362cd&quot;,&quot;itemData&quot;:{&quot;type&quot;:&quot;article-journal&quot;,&quot;id&quot;:&quot;63ef587b-ede5-3ca0-b69b-92aedf7362cd&quot;,&quot;title&quot;:&quot;Validation of specific questionnaires to assess nausea and vomiting of pregnancy in a French population&quot;,&quot;author&quot;:[{&quot;family&quot;:&quot;Dochez&quot;,&quot;given&quot;:&quot;Vincent&quot;,&quot;parse-names&quot;:false,&quot;dropping-particle&quot;:&quot;&quot;,&quot;non-dropping-particle&quot;:&quot;&quot;},{&quot;family&quot;:&quot;Dimet&quot;,&quot;given&quot;:&quot;Jérôme&quot;,&quot;parse-names&quot;:false,&quot;dropping-particle&quot;:&quot;&quot;,&quot;non-dropping-particle&quot;:&quot;&quot;},{&quot;family&quot;:&quot;David-Gruselle&quot;,&quot;given&quot;:&quot;Aurélie&quot;,&quot;parse-names&quot;:false,&quot;dropping-particle&quot;:&quot;&quot;,&quot;non-dropping-particle&quot;:&quot;&quot;},{&quot;family&quot;:&quot;Thuaut&quot;,&quot;given&quot;:&quot;Aurélie&quot;,&quot;parse-names&quot;:false,&quot;dropping-particle&quot;:&quot;&quot;,&quot;non-dropping-particle&quot;:&quot;Le&quot;},{&quot;family&quot;:&quot;Ducarme&quot;,&quot;given&quot;:&quot;Guillaume&quot;,&quot;parse-names&quot;:false,&quot;dropping-particle&quot;:&quot;&quot;,&quot;non-dropping-particle&quot;:&quot;&quot;}],&quot;container-title&quot;:&quot;International journal of gynaecology and obstetrics: the official organ of the International Federation of Gynaecology and Obstetrics&quot;,&quot;container-title-short&quot;:&quot;Int J Gynaecol Obstet&quot;,&quot;accessed&quot;:{&quot;date-parts&quot;:[[2023,2,13]]},&quot;DOI&quot;:&quot;10.1016/J.IJGO.2016.01.023&quot;,&quot;ISSN&quot;:&quot;1879-3479&quot;,&quot;PMID&quot;:&quot;27262942&quot;,&quot;URL&quot;:&quot;https://pubmed.ncbi.nlm.nih.gov/27262942/&quot;,&quot;issued&quot;:{&quot;date-parts&quot;:[[2016,9,1]]},&quot;page&quot;:&quot;294-298&quot;,&quot;abstract&quot;:&quot;Objective To validate the modified Pregnancy-Unique Quantification of Emesis and Nausea (PUQE) score and the Health-Related Quality of Life for Nausea and Vomiting of Pregnancy (NVP-QOL) score in a French population. Methods A retrospective study was conducted of data for women who delivered at a tertiary care hospital in La Roche sur Yon, France, between November 1, 2012, and April 1, 2013. Only women who reported nausea and vomiting of pregnancy (NVP) in the first trimester were invited to respond to the two questionnaires. Results Overall, complete questionnaires were available from 399 women, 238 (59.6%) of whom reported NVP in the first trimester. The modified-PUQE score was associated with the self-reported symptom severity (P &lt; 0.001). A relationship was also noted when either the NVP-QOL score or the modified-PUQE score was compared with the symptom intensity (P &lt; 0.001 for both comparisons). Furthermore, a high NVP-QOL score was associated with a high modified-PUQE score (P &lt; 0.001). Conclusion The modified-PUQE and NVP-QOL scores provided valid indices for assessing NVP severity and alterations in quality of life. Owing to its simplicity, the modified-PUQE score might be used routinely among women experiencing NVP in the first trimester of pregnancy.&quot;,&quot;publisher&quot;:&quot;Int J Gynaecol Obstet&quot;,&quot;issue&quot;:&quot;3&quot;,&quot;volume&quot;:&quot;134&quot;},&quot;isTemporary&quot;:false}]},{&quot;citationID&quot;:&quot;MENDELEY_CITATION_74d55601-f255-41f7-844b-f20eb50b2dd8&quot;,&quot;properties&quot;:{&quot;noteIndex&quot;:0},&quot;isEdited&quot;:false,&quot;manualOverride&quot;:{&quot;isManuallyOverridden&quot;:false,&quot;citeprocText&quot;:&quot;(19)&quot;,&quot;manualOverrideText&quot;:&quot;&quot;},&quot;citationTag&quot;:&quot;MENDELEY_CITATION_v3_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&quot;,&quot;citationItems&quot;:[{&quot;id&quot;:&quot;fca25b7f-3bfb-3b8e-a70f-615db00d30dc&quot;,&quot;itemData&quot;:{&quot;type&quot;:&quot;article-journal&quot;,&quot;id&quot;:&quot;fca25b7f-3bfb-3b8e-a70f-615db00d30dc&quot;,&quot;title&quot;:&quot;The effect of counselling on nausea and vomiting in pregnancy in Turkey&quot;,&quot;author&quot;:[{&quot;family&quot;:&quot;Gökçe Isbir&quot;,&quot;given&quot;:&quot;Gözde&quot;,&quot;parse-names&quot;:false,&quot;dropping-particle&quot;:&quot;&quot;,&quot;non-dropping-particle&quot;:&quot;&quot;},{&quot;family&quot;:&quot;Mete&quot;,&quot;given&quot;:&quot;Samiye&quot;,&quot;parse-names&quot;:false,&quot;dropping-particle&quot;:&quot;&quot;,&quot;non-dropping-particle&quot;:&quot;&quot;}],&quot;container-title&quot;:&quot;Sexual &amp; reproductive healthcare : official journal of the Swedish Association of Midwives&quot;,&quot;container-title-short&quot;:&quot;Sex Reprod Healthc&quot;,&quot;accessed&quot;:{&quot;date-parts&quot;:[[2023,2,13]]},&quot;DOI&quot;:&quot;10.1016/J.SRHC.2015.11.005&quot;,&quot;ISSN&quot;:&quot;1877-5764&quot;,&quot;PMID&quot;:&quot;26826044&quot;,&quot;URL&quot;:&quot;https://pubmed.ncbi.nlm.nih.gov/26826044/&quot;,&quot;issued&quot;:{&quot;date-parts&quot;:[[2016,3,1]]},&quot;page&quot;:&quot;38-45&quot;,&quot;abstract&quot;:&quot;Objectives: The aim of this study was to assess the effects of follow-up counselling on the duration and severity of nausea and vomiting in pregnant women. Study design: This study is quasi-experimental and included 62 pregnant women with nausea and vomiting. The group that received counselling was considered to be the experimental group, and the group that received a standard outpatient clinic service was the control group. Data were collected with a demographic data form, that is, the Nausea and Vomiting in Pregnancy Instrument and Pregnancy Unique Quantification of Emesis and Nausea. Significance tests of the differences between two mean values, the Mann-Whitney U test and survival analyses were used to test the hypotheses. Results: In pregnant women with mild or moderate nausea and vomiting, nausea and vomiting terminated in a significantly shorter time in the experimental group than in the control group (p &lt; 0.001), but this difference was not significant for pregnant women with severe nausea and vomiting (p &gt; 0.05). In addition, the number of weekly telephone follow-ups in the experimental group was significantly smaller (p &lt; 0.001). Conclusion: Counselling effectively reduced the duration and severity of mild or moderate nausea and vomiting during pregnancy. However, it did not affect the duration of severe nausea and vomiting during pregnancy.&quot;,&quot;publisher&quot;:&quot;Sex Reprod Healthc&quot;,&quot;volume&quot;:&quot;7&quot;},&quot;isTemporary&quot;:false}]},{&quot;citationID&quot;:&quot;MENDELEY_CITATION_66b45605-9313-4c7a-a123-c9240a846317&quot;,&quot;properties&quot;:{&quot;noteIndex&quot;:0},&quot;isEdited&quot;:false,&quot;manualOverride&quot;:{&quot;isManuallyOverridden&quot;:false,&quot;citeprocText&quot;:&quot;(9)&quot;,&quot;manualOverrideText&quot;:&quot;&quot;},&quot;citationTag&quot;:&quot;MENDELEY_CITATION_v3_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&quot;,&quot;citationItems&quot;:[{&quot;id&quot;:&quot;a9da2e8c-1e39-36f6-99b3-45c88686e45c&quot;,&quot;itemData&quot;:{&quot;type&quot;:&quot;article-journal&quot;,&quot;id&quot;:&quot;a9da2e8c-1e39-36f6-99b3-45c88686e45c&quot;,&quot;title&quot;:&quot;Validity of a modified Pregnancy-Unique Quantification of Emesis and Nausea (PUQE) scoring index to assess severity of nausea and vomiting of pregnancy&quot;,&quot;author&quot;:[{&quot;family&quot;:&quot;Lacasse&quot;,&quot;given&quot;:&quot;Anaïs&quot;,&quot;parse-names&quot;:false,&quot;dropping-particle&quot;:&quot;&quot;,&quot;non-dropping-particle&quot;:&quot;&quot;},{&quot;family&quot;:&quot;Rey&quot;,&quot;given&quot;:&quot;Evelyne&quot;,&quot;parse-names&quot;:false,&quot;dropping-particle&quot;:&quot;&quot;,&quot;non-dropping-particle&quot;:&quot;&quot;},{&quot;family&quot;:&quot;Ferreira&quot;,&quot;given&quot;:&quot;Ema&quot;,&quot;parse-names&quot;:false,&quot;dropping-particle&quot;:&quot;&quot;,&quot;non-dropping-particle&quot;:&quot;&quot;},{&quot;family&quot;:&quot;Morin&quot;,&quot;given&quot;:&quot;Caroline&quot;,&quot;parse-names&quot;:false,&quot;dropping-particle&quot;:&quot;&quot;,&quot;non-dropping-particle&quot;:&quot;&quot;},{&quot;family&quot;:&quot;Bérard&quot;,&quot;given&quot;:&quot;Anick&quot;,&quot;parse-names&quot;:false,&quot;dropping-particle&quot;:&quot;&quot;,&quot;non-dropping-particle&quot;:&quot;&quot;}],&quot;container-title&quot;:&quot;American journal of obstetrics and gynecology&quot;,&quot;container-title-short&quot;:&quot;Am J Obstet Gynecol&quot;,&quot;accessed&quot;:{&quot;date-parts&quot;:[[2023,2,13]]},&quot;DOI&quot;:&quot;10.1016/J.AJOG.2007.05.051&quot;,&quot;ISSN&quot;:&quot;1097-6868&quot;,&quot;PMID&quot;:&quot;18166311&quot;,&quot;URL&quot;:&quot;https://pubmed.ncbi.nlm.nih.gov/18166311/&quot;,&quot;issued&quot;:{&quot;date-parts&quot;:[[2008]]},&quot;page&quot;:&quot;71.e1-71.e7&quot;,&quot;abstract&quot;:&quot;Objective: The only validated nausea and vomiting of pregnancy (NVP) severity index is the Motherisk Pregnancy-Unique Quantification of Emesis and Nausea (PUQE) index that covers symptoms in the previous 12 hours. We sought to assess the validity of a modified-PUQE index that covers the entire first trimester of pregnancy by comparing NVP severity scores between the 12-hour PUQE index and our modified-PUQE index and by measuring the extent of the association between the modified-PUQE score and quality-of-life (QOL) score during the first trimester of pregnancy. Study Design: A prospective study that included women who attended the Centre Hospitalier Universitaire Sainte-Justine or René-Laennec clinic for their prenatal visits was conducted from 2004-2006. Women were eligible if they were ≥18 years old and ≤16 weeks of gestation at the time of their first prenatal visit. Women who reported NVP were asked to fill out the 12-hour PUQE, the modified PUQE index, and the Short-Form Health Survey QOL index simultaneously. Intraclass correlation coefficients were calculated to determine concordance between the 2 scores. Linear regression models were built to measure the association between the modified-PUQE score and Short-Form Health Survey QOL scores. Results: Among participants (n = 287), the mean NVP severity score was 5.7 vs 6.7 on the 12-hour PUQE and modified PUQE, respectively (P &lt; .05). There was substantial concordance between the indices (intraclass correlation coefficient, 0.71). Severity of NVP that was measured by the new modified index was associated with QOL. Conclusion: We are confident that, on the basis of the modified-PUQE, the relationship between QOL and severity of NVP justify the use of this new index. © 2008 Mosby, Inc. All rights reserved.&quot;,&quot;publisher&quot;:&quot;Am J Obstet Gynecol&quot;,&quot;issue&quot;:&quot;1&quot;,&quot;volume&quot;:&quot;198&quot;},&quot;isTemporary&quot;:false}]},{&quot;citationID&quot;:&quot;MENDELEY_CITATION_a83fc81a-98bc-427e-9290-133ccf9ff3e3&quot;,&quot;properties&quot;:{&quot;noteIndex&quot;:0},&quot;isEdited&quot;:false,&quot;manualOverride&quot;:{&quot;isManuallyOverridden&quot;:false,&quot;citeprocText&quot;:&quot;(20)&quot;,&quot;manualOverrideText&quot;:&quot;&quot;},&quot;citationTag&quot;:&quot;MENDELEY_CITATION_v3_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&quot;,&quot;citationItems&quot;:[{&quot;id&quot;:&quot;f16b9c0e-588c-3d6d-b3ab-5595635390b2&quot;,&quot;itemData&quot;:{&quot;type&quot;:&quot;report&quot;,&quot;id&quot;:&quot;f16b9c0e-588c-3d6d-b3ab-5595635390b2&quot;,&quot;title&quot;:&quot;Guideline for the management of nausea and vomiting in pregnancy and hyperemesis gravidarum&quot;,&quot;author&quot;:[{&quot;family&quot;:&quot;Lowe&quot;,&quot;given&quot;:&quot;S.A&quot;,&quot;parse-names&quot;:false,&quot;dropping-particle&quot;:&quot;&quot;,&quot;non-dropping-particle&quot;:&quot;&quot;},{&quot;family&quot;:&quot;Bowyer&quot;,&quot;given&quot;:&quot;L.&quot;,&quot;parse-names&quot;:false,&quot;dropping-particle&quot;:&quot;&quot;,&quot;non-dropping-particle&quot;:&quot;&quot;},{&quot;family&quot;:&quot;Beech&quot;,&quot;given&quot;:&quot;A.&quot;,&quot;parse-names&quot;:false,&quot;dropping-particle&quot;:&quot;&quot;,&quot;non-dropping-particle&quot;:&quot;&quot;},{&quot;family&quot;:&quot;Robinson&quot;,&quot;given&quot;:&quot;H.&quot;,&quot;parse-names&quot;:false,&quot;dropping-particle&quot;:&quot;&quot;,&quot;non-dropping-particle&quot;:&quot;&quot;},{&quot;family&quot;:&quot;Armstrong&quot;,&quot;given&quot;:&quot;G.&quot;,&quot;parse-names&quot;:false,&quot;dropping-particle&quot;:&quot;&quot;,&quot;non-dropping-particle&quot;:&quot;&quot;},{&quot;family&quot;:&quot;Marnoch&quot;,&quot;given&quot;:&quot;C.&quot;,&quot;parse-names&quot;:false,&quot;dropping-particle&quot;:&quot;&quot;,&quot;non-dropping-particle&quot;:&quot;&quot;},{&quot;family&quot;:&quot;Grzeskowiak&quot;,&quot;given&quot;:&quot;L&quot;,&quot;parse-names&quot;:false,&quot;dropping-particle&quot;:&quot;&quot;,&quot;non-dropping-particle&quot;:&quot;&quot;}],&quot;accessed&quot;:{&quot;date-parts&quot;:[[2024,4,5]]},&quot;URL&quot;:&quot;https://www.somanz.org/content/uploads/2020/07/NVP-GUIDELINE-1.2.20-1.pdf&quot;,&quot;issued&quot;:{&quot;date-parts&quot;:[[2019]]},&quot;container-title-short&quot;:&quot;&quot;},&quot;isTemporary&quot;:false}]},{&quot;citationID&quot;:&quot;MENDELEY_CITATION_fc678fc6-d4dc-4169-85cb-04e51a306778&quot;,&quot;properties&quot;:{&quot;noteIndex&quot;:0},&quot;isEdited&quot;:false,&quot;manualOverride&quot;:{&quot;isManuallyOverridden&quot;:false,&quot;citeprocText&quot;:&quot;(11)&quot;,&quot;manualOverrideText&quot;:&quot;&quot;},&quot;citationTag&quot;:&quot;MENDELEY_CITATION_v3_eyJjaXRhdGlvbklEIjoiTUVOREVMRVlfQ0lUQVRJT05fZmM2NzhmYzYtZDRkYy00MTY5LTg1Y2ItMDRlNTFhMzA2Nzc4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quot;,&quot;citationItems&quot;:[{&quot;id&quot;:&quot;42d1fd1b-06ec-3154-a0d3-e909c5dfb2c6&quot;,&quot;itemData&quot;:{&quot;type&quot;:&quot;article-journal&quot;,&quot;id&quot;:&quot;42d1fd1b-06ec-3154-a0d3-e909c5dfb2c6&quot;,&quot;title&quot;:&quot;HyperEmesis Level Prediction (HELP Score) Identifies Patients with Indicators of Severe Disease: a Validation Study&quot;,&quot;author&quot;:[{&quot;family&quot;:&quot;Macgibbon&quot;,&quot;given&quot;:&quot;Kimber W.&quot;,&quot;parse-names&quot;:false,&quot;dropping-particle&quot;:&quot;&quot;,&quot;non-dropping-particle&quot;:&quot;&quot;},{&quot;family&quot;:&quot;Kim&quot;,&quot;given&quot;:&quot;Sarah&quot;,&quot;parse-names&quot;:false,&quot;dropping-particle&quot;:&quot;&quot;,&quot;non-dropping-particle&quot;:&quot;&quot;},{&quot;family&quot;:&quot;Mullin&quot;,&quot;given&quot;:&quot;Patrick M.&quot;,&quot;parse-names&quot;:false,&quot;dropping-particle&quot;:&quot;&quot;,&quot;non-dropping-particle&quot;:&quot;&quot;},{&quot;family&quot;:&quot;Fejzo&quot;,&quot;given&quot;:&quot;Marlena S.&quot;,&quot;parse-names&quot;:false,&quot;dropping-particle&quot;:&quot;&quot;,&quot;non-dropping-particle&quot;:&quot;&quot;}],&quot;container-title&quot;:&quot;Geburtshilfe und Frauenheilkunde&quot;,&quot;container-title-short&quot;:&quot;Geburtshilfe Frauenheilkd&quot;,&quot;accessed&quot;:{&quot;date-parts&quot;:[[2023,2,13]]},&quot;DOI&quot;:&quot;10.1055/A-1309-1997&quot;,&quot;ISSN&quot;:&quot;0016-5751&quot;,&quot;PMID&quot;:&quot;33487669&quot;,&quot;URL&quot;:&quot;https://pubmed.ncbi.nlm.nih.gov/33487669/&quot;,&quot;issued&quot;:{&quot;date-parts&quot;:[[2021,1,1]]},&quot;page&quot;:&quot;90-98&quot;,&quot;abstract&quot;:&quot;Objective Hyperemesis gravidarum (HG) severity can be underestimated resulting in undertreatment and adverse outcomes. This study was conducted to validate a tool (HELP Score) designed to score HG severity. Materials and Methods A survey link which included PUQE and HELP Score (HELP) tool questions was posted on websites related to HG. HELP scores were compared to PUQE scores for indicators of severe disease. Results HELP classified 92% of women reporting nothing goes or stays down as severe, compared to 58% using PUQE. Women self-categorizing symptoms as severe were more likely categorized as severe using HELP. Women hospitalized for HG were more likely classified as severe using HELP. HELP performs better than PUQE in identifying patients with severe symptoms requiring intervention. Conclusion This study provides a novel tool that should be implemented to determine the need for intervention for NVP that may be overlooked using PUQE or empirical assessment.&quot;,&quot;publisher&quot;:&quot;Geburtshilfe Frauenheilkd&quot;,&quot;issue&quot;:&quot;1&quot;,&quot;volume&quot;:&quot;81&quot;},&quot;isTemporary&quot;:false}]},{&quot;citationID&quot;:&quot;MENDELEY_CITATION_c140d1ff-918a-45e6-a1a5-ebb1f768f0d5&quot;,&quot;properties&quot;:{&quot;noteIndex&quot;:0},&quot;isEdited&quot;:false,&quot;manualOverride&quot;:{&quot;isManuallyOverridden&quot;:false,&quot;citeprocText&quot;:&quot;(1,2)&quot;,&quot;manualOverrideText&quot;:&quot;&quot;},&quot;citationTag&quot;:&quot;MENDELEY_CITATION_v3_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&quot;,&quot;citationItems&quot;:[{&quot;id&quot;:&quot;62b3ac63-8f2b-328e-9d53-7896b67f4fd0&quot;,&quot;itemData&quot;:{&quot;type&quot;:&quot;article-journal&quot;,&quot;id&quot;:&quot;62b3ac63-8f2b-328e-9d53-7896b67f4fd0&quot;,&quot;title&quot;:&quot;Interventions for nausea and vomiting in early pregnancy&quot;,&quot;author&quot;:[{&quot;family&quot;:&quot;Matthews&quot;,&quot;given&quot;:&quot;Anne&quot;,&quot;parse-names&quot;:false,&quot;dropping-particle&quot;:&quot;&quot;,&quot;non-dropping-particle&quot;:&quot;&quot;},{&quot;family&quot;:&quot;Haas&quot;,&quot;given&quot;:&quot;David M.&quot;,&quot;parse-names&quot;:false,&quot;dropping-particle&quot;:&quot;&quot;,&quot;non-dropping-particle&quot;:&quot;&quot;},{&quot;family&quot;:&quot;O'Mathúna&quot;,&quot;given&quot;:&quot;Dónal P.&quot;,&quot;parse-names&quot;:false,&quot;dropping-particle&quot;:&quot;&quot;,&quot;non-dropping-particle&quot;:&quot;&quot;},{&quot;family&quot;:&quot;Dowswell&quot;,&quot;given&quot;:&quot;Therese&quot;,&quot;parse-names&quot;:false,&quot;dropping-particle&quot;:&quot;&quot;,&quot;non-dropping-particle&quot;:&quot;&quot;}],&quot;container-title&quot;:&quot;Cochrane Database of Systematic Reviews&quot;,&quot;accessed&quot;:{&quot;date-parts&quot;:[[2023,2,13]]},&quot;DOI&quot;:&quot;10.1002/14651858.CD007575.PUB4&quot;,&quot;ISSN&quot;:&quot;1469493X&quot;,&quot;PMID&quot;:&quot;26348534&quot;,&quot;URL&quot;:&quot;https://pubmed.ncbi.nlm.nih.gov/26348534/&quot;,&quot;issued&quot;:{&quot;date-parts&quot;:[[2015,9,8]]},&quot;abstract&quot;:&quot;Background: Nausea, retching and vomiting are very commonly experienced by women in early pregnancy. There are considerable physical, social and psychological effects on women who experience these symptoms. This is an update of a review of interventions for nausea and vomiting in early pregnancy last published in 2014. Objectives: To assess the effectiveness and safety of all interventions for nausea, vomiting and retching in early pregnancy, up to 20 weeks' gestation. Search methods: We searched the Cochrane Pregnancy and Childbirth Group's Trials Register, the Cochrane Complementary Medicine Field's Trials Register (19 January 2015) and reference lists of retrieved studies. Selection criteria: All randomised controlled trials of any intervention for nausea, vomiting and retching in early pregnancy. We excluded trials of interventions for hyperemesis gravidarum, which are covered by another Cochrane review. We also excluded quasi-randomised trials and trials using a cross-over design. Data collection and analysis: Four review authors, in pairs, reviewed the eligibility of trials and independently evaluated the risk of bias and extracted the data for included trials. Main results: Forty-one trials involving 5449 women, met the inclusion criteria. These trials covered many interventions, including acupressure, acustimulation, acupuncture, ginger, chamomile, lemon oil, mint oil, vitamin B6 and several antiemetic drugs. There were no included studies of dietary and other lifestyle interventions. Evidence regarding the effectiveness of P6 acupressure, auricular (ear) acupressure and acustimulation of the P6 point was limited. Acupuncture (P6 or traditional) showed no significant benefit to women in pregnancy. The use of ginger products may be helpful to women, but the evidence of effectiveness was limited and not consistent, though three recent studies support ginger over placebo. There was only limited evidence from trials to support the use of pharmacological agents including vitamin B6, Doxylamine-pyridoxoine and other anti-emetic drugs to relieve mild or moderate nausea and vomiting. There was little information on maternal and fetal adverse outcomes and on psychological, social or economic outcomes. We were unable to pool findings from studies for most outcomes due to heterogeneity in study participants, interventions, comparison groups, and outcomes measured or reported. The methodological quality of the included studies was mixed. Risk of bias was low related to performance bias, detection bias and attrition bias for most studies. Selection bias risk was unclear for many studies and almost half of the studies did not fully or clearly report all pre-specified outcomes. Authors' conclusions: Given the high prevalence of nausea and vomiting in early pregnancy, women and health professionals need clear guidance about effective and safe interventions, based on systematically reviewed evidence. There is a lack of high-quality evidence to support any particular intervention. This is not the same as saying that the interventions studied are ineffective, but that there is insufficient strong evidence for any one intervention. The difficulties in interpreting and pooling the results of the studies included in this review highlight the need for specific, consistent and clearly justified outcomes and approaches to measurement in research studies.&quot;,&quot;publisher&quot;:&quot;John Wiley and Sons Ltd&quot;,&quot;issue&quot;:&quot;9&quot;,&quot;volume&quot;:&quot;2015&quot;,&quot;container-title-short&quot;:&quot;&quot;},&quot;isTemporary&quot;:false},{&quot;id&quot;:&quot;50c90090-94b8-3e3c-bab5-77ab266cc8ee&quot;,&quot;itemData&quot;:{&quot;type&quot;:&quot;book&quot;,&quot;id&quot;:&quot;50c90090-94b8-3e3c-bab5-77ab266cc8ee&quot;,&quot;title&quot;:&quot;The Management of Nausea and Vomiting of Pregnancy and Hyperemesis Gravidarum (Green-top Guideline No.69)&quot;,&quot;author&quot;:[{&quot;family&quot;:&quot;Royal College of Obstetricians &amp; Gynaecologists&quot;,&quot;given&quot;:&quot;&quot;,&quot;parse-names&quot;:false,&quot;dropping-particle&quot;:&quot;&quot;,&quot;non-dropping-particle&quot;:&quot;&quot;}],&quot;accessed&quot;:{&quot;date-parts&quot;:[[2023,2,13]]},&quot;URL&quot;:&quot;https://www.rcog.org.uk/guidance/browse-all-guidance/green-top-guidelines/the-management-of-nausea-and-vomiting-of-pregnancy-and-hyperemesis-gravidarum-green-top-guideline-no-69/&quot;,&quot;issued&quot;:{&quot;date-parts&quot;:[[2016]]},&quot;container-title-short&quot;:&quot;&quot;},&quot;isTemporary&quot;:false}]},{&quot;citationID&quot;:&quot;MENDELEY_CITATION_79636827-bae1-4784-8662-4f325abd296e&quot;,&quot;properties&quot;:{&quot;noteIndex&quot;:0},&quot;isEdited&quot;:false,&quot;manualOverride&quot;:{&quot;isManuallyOverridden&quot;:false,&quot;citeprocText&quot;:&quot;(10)&quot;,&quot;manualOverrideText&quot;:&quot;&quot;},&quot;citationTag&quot;:&quot;MENDELEY_CITATION_v3_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&quot;,&quot;citationItems&quot;:[{&quot;id&quot;:&quot;446ea94c-4cc6-34cd-af04-f1e5093ab7aa&quot;,&quot;itemData&quot;:{&quot;type&quot;:&quot;article-journal&quot;,&quot;id&quot;:&quot;446ea94c-4cc6-34cd-af04-f1e5093ab7aa&quot;,&quot;title&quot;:&quot;Usability of Pregnancy-Unique Quantification of Emesis questionnaire in women hospitalised for hyperemesis gravidarum: a prospective cohort study&quot;,&quot;author&quot;:[{&quot;family&quot;:&quot;Laitinen&quot;,&quot;given&quot;:&quot;Linda&quot;,&quot;parse-names&quot;:false,&quot;dropping-particle&quot;:&quot;&quot;,&quot;non-dropping-particle&quot;:&quot;&quot;},{&quot;family&quot;:&quot;Nurmi&quot;,&quot;given&quot;:&quot;Miina&quot;,&quot;parse-names&quot;:false,&quot;dropping-particle&quot;:&quot;&quot;,&quot;non-dropping-particle&quot;:&quot;&quot;},{&quot;family&quot;:&quot;Kulovuori&quot;,&quot;given&quot;:&quot;Nina&quot;,&quot;parse-names&quot;:false,&quot;dropping-particle&quot;:&quot;&quot;,&quot;non-dropping-particle&quot;:&quot;&quot;},{&quot;family&quot;:&quot;Koivisto&quot;,&quot;given&quot;:&quot;Mari&quot;,&quot;parse-names&quot;:false,&quot;dropping-particle&quot;:&quot;&quot;,&quot;non-dropping-particle&quot;:&quot;&quot;},{&quot;family&quot;:&quot;Ojala&quot;,&quot;given&quot;:&quot;Elina&quot;,&quot;parse-names&quot;:false,&quot;dropping-particle&quot;:&quot;&quot;,&quot;non-dropping-particle&quot;:&quot;&quot;},{&quot;family&quot;:&quot;Rautava&quot;,&quot;given&quot;:&quot;Päivi&quot;,&quot;parse-names&quot;:false,&quot;dropping-particle&quot;:&quot;&quot;,&quot;non-dropping-particle&quot;:&quot;&quot;},{&quot;family&quot;:&quot;Polo-Kantola&quot;,&quot;given&quot;:&quot;Päivi&quot;,&quot;parse-names&quot;:false,&quot;dropping-particle&quot;:&quot;&quot;,&quot;non-dropping-particle&quot;:&quot;&quot;}],&quot;container-title&quot;:&quot;BMJ open&quot;,&quot;container-title-short&quot;:&quot;BMJ Open&quot;,&quot;accessed&quot;:{&quot;date-parts&quot;:[[2023,2,13]]},&quot;DOI&quot;:&quot;10.1136/BMJOPEN-2021-058364&quot;,&quot;ISSN&quot;:&quot;2044-6055&quot;,&quot;PMID&quot;:&quot;35589345&quot;,&quot;URL&quot;:&quot;https://pubmed.ncbi.nlm.nih.gov/35589345/&quot;,&quot;issued&quot;:{&quot;date-parts&quot;:[[2022,5,19]]},&quot;abstract&quot;:&quot;Objectives Pregnancy-Unique Quantification of Emesis (PUQE) questionnaire is mainly used in outpatient care to assess the severity of nausea and vomiting of pregnancy (NVP). Our aim was to evaluate the usability of the Finnish-translated PUQE in hospitalised women with hyperemesis gravidarum (HG). Design Prospective cohort study. Setting University hospital in Finland. Participants Ninety-five women admitted due to HG for at least overnight. Primary and secondary outcome measures Categorised and continuous PUQE scores, physical and mental quality of life (QoL) and urine ketones at admission and at discharge, analysing the first admission and readmissions separately. Results The most common PUQE categories at admission were 'moderate' and 'severe', whereas at discharge they were 'mild' and 'moderate'. Likewise, continuous PUQE scores improved between admission and discharge (p&lt;0.0001). At admission, women rating worse physical QoL (first admission adjusted OR (AOR) 1.09; 95% CI 1.03 to 1.16; readmissions AOR 1.13; 95% CI 1.02 to 1.25) and women with ketonuria of +++ (first admission AOR 16.00; 95% CI 1.44 to 177.82) fell into higher PUQE score category. On discharge day, women with better physical QoL had lower PUQE score category (first admission AOR 0.94; 95% CI 0.91 to 0.98; readmissions AOR 0.93; 95% CI 0.90 to 0.97). The results between physical QoL and continuous PUQE scores were similar. Concerning readmissions, better mental QoL was associated with lower PUQE score category at discharge (AOR 0.93; 95% CI 0.89 to 0.97). As for continuous PUQE score, worse mental QoL was associated with higher score at admission (readmissions, p=0.007) and better mental QoL with lower score at discharge (readmissions, p=0.007). Conclusions PUQE scores reflected alleviation of NVP severity in women hospitalised due to HG. Further, the decrease in PUQE score was associated with improved physical QoL and partly also with improved mental QoL. We therefore suggest PUQE as a complementary instrument for inpatient setting.&quot;,&quot;publisher&quot;:&quot;BMJ Open&quot;,&quot;issue&quot;:&quot;5&quot;,&quot;volume&quot;:&quot;12&quot;},&quot;isTemporary&quot;:false}]},{&quot;citationID&quot;:&quot;MENDELEY_CITATION_85ec8ee4-a47a-40dc-a15f-6cf1f4b812b3&quot;,&quot;properties&quot;:{&quot;noteIndex&quot;:0},&quot;isEdited&quot;:false,&quot;manualOverride&quot;:{&quot;isManuallyOverridden&quot;:false,&quot;citeprocText&quot;:&quot;(21)&quot;,&quot;manualOverrideText&quot;:&quot;&quot;},&quot;citationItems&quot;:[{&quot;id&quot;:&quot;373f2139-d148-3aec-a59a-e18803091197&quot;,&quot;itemData&quot;:{&quot;type&quot;:&quot;article-journal&quot;,&quot;id&quot;:&quot;373f2139-d148-3aec-a59a-e18803091197&quot;,&quot;title&quot;:&quot;El tema de validez de contenido en la educación y la propuesta de Hernández-Nieto&quot;,&quot;author&quot;:[{&quot;family&quot;:&quot;Sánchez Sánchez&quot;,&quot;given&quot;:&quot;Rubén&quot;,&quot;parse-names&quot;:false,&quot;dropping-particle&quot;:&quot;&quot;,&quot;non-dropping-particle&quot;:&quot;&quot;}],&quot;container-title&quot;:&quot;Lat. Am. J. Phys. Educ&quot;,&quot;accessed&quot;:{&quot;date-parts&quot;:[[2024,6,15]]},&quot;URL&quot;:&quot;https://www.studocu.com/pe/document/universidad-nacional-mayor-de-san-marcos/cursos-varios/dialnet-el-tema-de-validez-de-contenido-en-la-educacion-yla-propuest-8358273/70805194&quot;,&quot;issued&quot;:{&quot;date-parts&quot;:[[2021]]},&quot;issue&quot;:&quot;3&quot;,&quot;volume&quot;:&quot;15&quot;,&quot;container-title-short&quot;:&quot;&quot;},&quot;isTemporary&quot;:false}],&quot;citationTag&quot;:&quot;MENDELEY_CITATION_v3_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&quot;},{&quot;citationID&quot;:&quot;MENDELEY_CITATION_72dc918c-8afd-47ac-abd5-b25129a87b61&quot;,&quot;properties&quot;:{&quot;noteIndex&quot;:0},&quot;isEdited&quot;:false,&quot;manualOverride&quot;:{&quot;isManuallyOverridden&quot;:false,&quot;citeprocText&quot;:&quot;(22)&quot;,&quot;manualOverrideText&quot;:&quot;&quot;},&quot;citationTag&quot;:&quot;MENDELEY_CITATION_v3_eyJjaXRhdGlvbklEIjoiTUVOREVMRVlfQ0lUQVRJT05fNzJkYzkxOGMtOGFmZC00N2FjLWFiZDUtYjI1MTI5YTg3YjYx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quot;,&quot;citationItems&quot;:[{&quot;id&quot;:&quot;bd89259c-7a9d-30eb-96a5-aa1333735690&quot;,&quot;itemData&quot;:{&quot;type&quot;:&quot;book&quot;,&quot;id&quot;:&quot;bd89259c-7a9d-30eb-96a5-aa1333735690&quot;,&quot;title&quot;:&quot;Instrumentos de recolección de datos en ciencias sociales y ciencias biomédicas:Validez y Confiabilidad. Diseño y Construcción. Normas y Formatos&quot;,&quot;author&quot;:[{&quot;family&quot;:&quot;Hernandez&quot;,&quot;given&quot;:&quot;R.&quot;,&quot;parse-names&quot;:false,&quot;dropping-particle&quot;:&quot;&quot;,&quot;non-dropping-particle&quot;:&quot;&quot;}],&quot;accessed&quot;:{&quot;date-parts&quot;:[[2024,4,17]]},&quot;URL&quot;:&quot;https://www.academia.edu/37886946/Instrumentos_de_recoleccion_de_datos_en_ciencias_sociales_y_ciencias_biomedicas_Rafael_Hernandez_Nieto_pdf&quot;,&quot;issued&quot;:{&quot;date-parts&quot;:[[2011]]},&quot;container-title-short&quot;:&quot;&quot;},&quot;isTemporary&quot;:false}]},{&quot;citationID&quot;:&quot;MENDELEY_CITATION_ce7d959d-85f0-4e30-89c8-e88a7f588188&quot;,&quot;properties&quot;:{&quot;noteIndex&quot;:0},&quot;isEdited&quot;:false,&quot;manualOverride&quot;:{&quot;isManuallyOverridden&quot;:false,&quot;citeprocText&quot;:&quot;(22)&quot;,&quot;manualOverrideText&quot;:&quot;&quot;},&quot;citationTag&quot;:&quot;MENDELEY_CITATION_v3_eyJjaXRhdGlvbklEIjoiTUVOREVMRVlfQ0lUQVRJT05fY2U3ZDk1OWQtODVmMC00ZTMwLTg5YzgtZTg4YTdmNTg4MTg4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quot;,&quot;citationItems&quot;:[{&quot;id&quot;:&quot;bd89259c-7a9d-30eb-96a5-aa1333735690&quot;,&quot;itemData&quot;:{&quot;type&quot;:&quot;book&quot;,&quot;id&quot;:&quot;bd89259c-7a9d-30eb-96a5-aa1333735690&quot;,&quot;title&quot;:&quot;Instrumentos de recolección de datos en ciencias sociales y ciencias biomédicas:Validez y Confiabilidad. Diseño y Construcción. Normas y Formatos&quot;,&quot;author&quot;:[{&quot;family&quot;:&quot;Hernandez&quot;,&quot;given&quot;:&quot;R.&quot;,&quot;parse-names&quot;:false,&quot;dropping-particle&quot;:&quot;&quot;,&quot;non-dropping-particle&quot;:&quot;&quot;}],&quot;accessed&quot;:{&quot;date-parts&quot;:[[2024,4,17]]},&quot;URL&quot;:&quot;https://www.academia.edu/37886946/Instrumentos_de_recoleccion_de_datos_en_ciencias_sociales_y_ciencias_biomedicas_Rafael_Hernandez_Nieto_pdf&quot;,&quot;issued&quot;:{&quot;date-parts&quot;:[[2011]]},&quot;container-title-short&quot;:&quot;&quot;},&quot;isTemporary&quot;:false}]},{&quot;citationID&quot;:&quot;MENDELEY_CITATION_73e31ada-7382-40e3-a59a-638a09ce144a&quot;,&quot;properties&quot;:{&quot;noteIndex&quot;:0},&quot;isEdited&quot;:false,&quot;manualOverride&quot;:{&quot;isManuallyOverridden&quot;:false,&quot;citeprocText&quot;:&quot;(23)&quot;,&quot;manualOverrideText&quot;:&quot;&quot;},&quot;citationTag&quot;:&quot;MENDELEY_CITATION_v3_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&quot;,&quot;citationItems&quot;:[{&quot;id&quot;:&quot;510532aa-b97b-38e5-a976-9a19c2c501e6&quot;,&quot;itemData&quot;:{&quot;type&quot;:&quot;report&quot;,&quot;id&quot;:&quot;510532aa-b97b-38e5-a976-9a19c2c501e6&quot;,&quot;title&quot;:&quot;An index of factorial simplicity&quot;,&quot;author&quot;:[{&quot;family&quot;:&quot;Kaiser&quot;,&quot;given&quot;:&quot;Henry F&quot;,&quot;parse-names&quot;:false,&quot;dropping-particle&quot;:&quot;&quot;,&quot;non-dropping-particle&quot;:&quot;&quot;}],&quot;accessed&quot;:{&quot;date-parts&quot;:[[2024,4,17]]},&quot;URL&quot;:&quot;https://jaltcue.org/files/articles/Kaiser1974_an_index_of_factorial_simplicity.pdf&quot;,&quot;issued&quot;:{&quot;date-parts&quot;:[[1974]]},&quot;abstract&quot;:&quot;An index of factorial simplicity, employing the quartimax transfor-mational criteria of Carroll, Wrigley and Neuhaus, and Saunders, is developed. This index is both for each row separately and for a factor pattern matrix as a whole. The index varies between zero and one. The problem of calibrating the index is discussed. After a factor analysis has been completed, it is of interest to assess how good the solution is, in the sense of how simple-and thus how interpretable-the final factor pattern matrix is. The ideal solution, most investigators would agree, is one that is unifactorial, i.e., a solution for which each row of the pattern matrix has one, and only one, non-zero loading. In this paper we propose an index, for each row of the factor matrix separately and for the matrix as a whole, which measures the tendency towards unifactoriality for a given row and the tendency toward unifactoriality for the entire factor pattern matrix. For this purpose, we turn to the quartimax criteria for analytic transformation of Carroll [1953], Wrigley and Neuhaus [1954], and Saunders [1953], and measure the value of their criteria for the data at hand relative to the optimum value of their criteria. Interestingly, it turns out that each of their three rationales leads to the same index of factorial simplicity when we scale the index to lie between zero and one. (It should be pointed out that, while we develop our index from the quartimax viewpoint , our results are applicable to any factor pattern matrix.) First we consider Carroll's [1953] criterion. For row j of the pattern matrix V, he proposes that (1) = 5: should be a minimum. Clearly the minimum value that C~ can reach is zero, and this occurs when only one of the q (the number of factors) elements in row i is non-zero. The worst possible value of Ci, i.e., when C~ is a maximum,&quot;,&quot;container-title-short&quot;:&quot;&quot;},&quot;isTemporary&quot;:false}]},{&quot;citationID&quot;:&quot;MENDELEY_CITATION_a74b2d0e-1ee6-4b34-b43c-c6afd11b4af5&quot;,&quot;properties&quot;:{&quot;noteIndex&quot;:0},&quot;isEdited&quot;:false,&quot;manualOverride&quot;:{&quot;isManuallyOverridden&quot;:false,&quot;citeprocText&quot;:&quot;(22)&quot;,&quot;manualOverrideText&quot;:&quot;&quot;},&quot;citationTag&quot;:&quot;MENDELEY_CITATION_v3_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&quot;,&quot;citationItems&quot;:[{&quot;id&quot;:&quot;bd89259c-7a9d-30eb-96a5-aa1333735690&quot;,&quot;itemData&quot;:{&quot;type&quot;:&quot;book&quot;,&quot;id&quot;:&quot;bd89259c-7a9d-30eb-96a5-aa1333735690&quot;,&quot;title&quot;:&quot;Instrumentos de recolección de datos en ciencias sociales y ciencias biomédicas:Validez y Confiabilidad. Diseño y Construcción. Normas y Formatos&quot;,&quot;author&quot;:[{&quot;family&quot;:&quot;Hernandez&quot;,&quot;given&quot;:&quot;R.&quot;,&quot;parse-names&quot;:false,&quot;dropping-particle&quot;:&quot;&quot;,&quot;non-dropping-particle&quot;:&quot;&quot;}],&quot;accessed&quot;:{&quot;date-parts&quot;:[[2024,4,17]]},&quot;URL&quot;:&quot;https://www.academia.edu/37886946/Instrumentos_de_recoleccion_de_datos_en_ciencias_sociales_y_ciencias_biomedicas_Rafael_Hernandez_Nieto_pdf&quot;,&quot;issued&quot;:{&quot;date-parts&quot;:[[2011]]},&quot;container-title-short&quot;:&quot;&quot;},&quot;isTemporary&quot;:false}]},{&quot;citationID&quot;:&quot;MENDELEY_CITATION_8513d794-3fcb-49b0-8fda-811198aec7b1&quot;,&quot;properties&quot;:{&quot;noteIndex&quot;:0},&quot;isEdited&quot;:false,&quot;manualOverride&quot;:{&quot;isManuallyOverridden&quot;:false,&quot;citeprocText&quot;:&quot;(11)&quot;,&quot;manualOverrideText&quot;:&quot;&quot;},&quot;citationTag&quot;:&quot;MENDELEY_CITATION_v3_eyJjaXRhdGlvbklEIjoiTUVOREVMRVlfQ0lUQVRJT05fODUxM2Q3OTQtM2ZjYi00OWIwLThmZGEtODExMTk4YWVjN2Ix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quot;,&quot;citationItems&quot;:[{&quot;id&quot;:&quot;42d1fd1b-06ec-3154-a0d3-e909c5dfb2c6&quot;,&quot;itemData&quot;:{&quot;type&quot;:&quot;article-journal&quot;,&quot;id&quot;:&quot;42d1fd1b-06ec-3154-a0d3-e909c5dfb2c6&quot;,&quot;title&quot;:&quot;HyperEmesis Level Prediction (HELP Score) Identifies Patients with Indicators of Severe Disease: a Validation Study&quot;,&quot;author&quot;:[{&quot;family&quot;:&quot;Macgibbon&quot;,&quot;given&quot;:&quot;Kimber W.&quot;,&quot;parse-names&quot;:false,&quot;dropping-particle&quot;:&quot;&quot;,&quot;non-dropping-particle&quot;:&quot;&quot;},{&quot;family&quot;:&quot;Kim&quot;,&quot;given&quot;:&quot;Sarah&quot;,&quot;parse-names&quot;:false,&quot;dropping-particle&quot;:&quot;&quot;,&quot;non-dropping-particle&quot;:&quot;&quot;},{&quot;family&quot;:&quot;Mullin&quot;,&quot;given&quot;:&quot;Patrick M.&quot;,&quot;parse-names&quot;:false,&quot;dropping-particle&quot;:&quot;&quot;,&quot;non-dropping-particle&quot;:&quot;&quot;},{&quot;family&quot;:&quot;Fejzo&quot;,&quot;given&quot;:&quot;Marlena S.&quot;,&quot;parse-names&quot;:false,&quot;dropping-particle&quot;:&quot;&quot;,&quot;non-dropping-particle&quot;:&quot;&quot;}],&quot;container-title&quot;:&quot;Geburtshilfe und Frauenheilkunde&quot;,&quot;container-title-short&quot;:&quot;Geburtshilfe Frauenheilkd&quot;,&quot;accessed&quot;:{&quot;date-parts&quot;:[[2023,2,13]]},&quot;DOI&quot;:&quot;10.1055/A-1309-1997&quot;,&quot;ISSN&quot;:&quot;0016-5751&quot;,&quot;PMID&quot;:&quot;33487669&quot;,&quot;URL&quot;:&quot;https://pubmed.ncbi.nlm.nih.gov/33487669/&quot;,&quot;issued&quot;:{&quot;date-parts&quot;:[[2021,1,1]]},&quot;page&quot;:&quot;90-98&quot;,&quot;abstract&quot;:&quot;Objective Hyperemesis gravidarum (HG) severity can be underestimated resulting in undertreatment and adverse outcomes. This study was conducted to validate a tool (HELP Score) designed to score HG severity. Materials and Methods A survey link which included PUQE and HELP Score (HELP) tool questions was posted on websites related to HG. HELP scores were compared to PUQE scores for indicators of severe disease. Results HELP classified 92% of women reporting nothing goes or stays down as severe, compared to 58% using PUQE. Women self-categorizing symptoms as severe were more likely categorized as severe using HELP. Women hospitalized for HG were more likely classified as severe using HELP. HELP performs better than PUQE in identifying patients with severe symptoms requiring intervention. Conclusion This study provides a novel tool that should be implemented to determine the need for intervention for NVP that may be overlooked using PUQE or empirical assessment.&quot;,&quot;publisher&quot;:&quot;Geburtshilfe Frauenheilkd&quot;,&quot;issue&quot;:&quot;1&quot;,&quot;volume&quot;:&quot;81&quot;},&quot;isTemporary&quot;:false}]},{&quot;citationID&quot;:&quot;MENDELEY_CITATION_25c0714e-69ec-4594-88f9-32440c5319c2&quot;,&quot;properties&quot;:{&quot;noteIndex&quot;:0},&quot;isEdited&quot;:false,&quot;manualOverride&quot;:{&quot;isManuallyOverridden&quot;:false,&quot;citeprocText&quot;:&quot;(11)&quot;,&quot;manualOverrideText&quot;:&quot;&quot;},&quot;citationTag&quot;:&quot;MENDELEY_CITATION_v3_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&quot;,&quot;citationItems&quot;:[{&quot;id&quot;:&quot;42d1fd1b-06ec-3154-a0d3-e909c5dfb2c6&quot;,&quot;itemData&quot;:{&quot;type&quot;:&quot;article-journal&quot;,&quot;id&quot;:&quot;42d1fd1b-06ec-3154-a0d3-e909c5dfb2c6&quot;,&quot;title&quot;:&quot;HyperEmesis Level Prediction (HELP Score) Identifies Patients with Indicators of Severe Disease: a Validation Study&quot;,&quot;author&quot;:[{&quot;family&quot;:&quot;Macgibbon&quot;,&quot;given&quot;:&quot;Kimber W.&quot;,&quot;parse-names&quot;:false,&quot;dropping-particle&quot;:&quot;&quot;,&quot;non-dropping-particle&quot;:&quot;&quot;},{&quot;family&quot;:&quot;Kim&quot;,&quot;given&quot;:&quot;Sarah&quot;,&quot;parse-names&quot;:false,&quot;dropping-particle&quot;:&quot;&quot;,&quot;non-dropping-particle&quot;:&quot;&quot;},{&quot;family&quot;:&quot;Mullin&quot;,&quot;given&quot;:&quot;Patrick M.&quot;,&quot;parse-names&quot;:false,&quot;dropping-particle&quot;:&quot;&quot;,&quot;non-dropping-particle&quot;:&quot;&quot;},{&quot;family&quot;:&quot;Fejzo&quot;,&quot;given&quot;:&quot;Marlena S.&quot;,&quot;parse-names&quot;:false,&quot;dropping-particle&quot;:&quot;&quot;,&quot;non-dropping-particle&quot;:&quot;&quot;}],&quot;container-title&quot;:&quot;Geburtshilfe und Frauenheilkunde&quot;,&quot;container-title-short&quot;:&quot;Geburtshilfe Frauenheilkd&quot;,&quot;accessed&quot;:{&quot;date-parts&quot;:[[2023,2,13]]},&quot;DOI&quot;:&quot;10.1055/A-1309-1997&quot;,&quot;ISSN&quot;:&quot;0016-5751&quot;,&quot;PMID&quot;:&quot;33487669&quot;,&quot;URL&quot;:&quot;https://pubmed.ncbi.nlm.nih.gov/33487669/&quot;,&quot;issued&quot;:{&quot;date-parts&quot;:[[2021,1,1]]},&quot;page&quot;:&quot;90-98&quot;,&quot;abstract&quot;:&quot;Objective Hyperemesis gravidarum (HG) severity can be underestimated resulting in undertreatment and adverse outcomes. This study was conducted to validate a tool (HELP Score) designed to score HG severity. Materials and Methods A survey link which included PUQE and HELP Score (HELP) tool questions was posted on websites related to HG. HELP scores were compared to PUQE scores for indicators of severe disease. Results HELP classified 92% of women reporting nothing goes or stays down as severe, compared to 58% using PUQE. Women self-categorizing symptoms as severe were more likely categorized as severe using HELP. Women hospitalized for HG were more likely classified as severe using HELP. HELP performs better than PUQE in identifying patients with severe symptoms requiring intervention. Conclusion This study provides a novel tool that should be implemented to determine the need for intervention for NVP that may be overlooked using PUQE or empirical assessment.&quot;,&quot;publisher&quot;:&quot;Geburtshilfe Frauenheilkd&quot;,&quot;issue&quot;:&quot;1&quot;,&quot;volume&quot;:&quot;81&quot;},&quot;isTemporary&quot;:false}]},{&quot;citationID&quot;:&quot;MENDELEY_CITATION_404d47fe-8a49-430c-8384-0334d505422b&quot;,&quot;properties&quot;:{&quot;noteIndex&quot;:0},&quot;isEdited&quot;:false,&quot;manualOverride&quot;:{&quot;isManuallyOverridden&quot;:false,&quot;citeprocText&quot;:&quot;(24)&quot;,&quot;manualOverrideText&quot;:&quot;&quot;},&quot;citationTag&quot;:&quot;MENDELEY_CITATION_v3_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&quot;,&quot;citationItems&quot;:[{&quot;id&quot;:&quot;3b2a094a-9704-3d54-aba1-9be081c161c4&quot;,&quot;itemData&quot;:{&quot;type&quot;:&quot;article-journal&quot;,&quot;id&quot;:&quot;3b2a094a-9704-3d54-aba1-9be081c161c4&quot;,&quot;title&quot;:&quot;Manejo de la hiperémesis gravídica según gravedad clínica&quot;,&quot;author&quot;:[{&quot;family&quot;:&quot;Franken Morales&quot;,&quot;given&quot;:&quot;Saskia Sharielle&quot;,&quot;parse-names&quot;:false,&quot;dropping-particle&quot;:&quot;&quot;,&quot;non-dropping-particle&quot;:&quot;&quot;},{&quot;family&quot;:&quot;García Orrego&quot;,&quot;given&quot;:&quot;Ana María&quot;,&quot;parse-names&quot;:false,&quot;dropping-particle&quot;:&quot;&quot;,&quot;non-dropping-particle&quot;:&quot;&quot;},{&quot;family&quot;:&quot;Valenzuela Barrantes&quot;,&quot;given&quot;:&quot;Luis&quot;,&quot;parse-names&quot;:false,&quot;dropping-particle&quot;:&quot;&quot;,&quot;non-dropping-particle&quot;:&quot;&quot;}],&quot;container-title&quot;:&quot;Revista Medica Sinergia&quot;,&quot;accessed&quot;:{&quot;date-parts&quot;:[[2024,4,5]]},&quot;DOI&quot;:&quot;10.31434/rms.v6i7.693&quot;,&quot;ISSN&quot;:&quot;2215-4523&quot;,&quot;URL&quot;:&quot;https://revistamedicasinergia.com/index.php/rms/article/view/693&quot;,&quot;issued&quot;:{&quot;date-parts&quot;:[[2021,7,1]]},&quot;page&quot;:&quot;e693&quot;,&quot;abstract&quot;:&quot;La mayoría de las embarazadas presentan náuseas y vómitos. Los síntomas suelen iniciar de 2 a 4 semanas posterior a la fertilización y por lo general resuelven a las 22 semanas de gestación. La hiperémesis gravídica se define como la ocurrencia de tres o más vómitos diarios, asociado a cetonuria y pérdida de peso mayor a 3 kilogramos o 5% del peso inicial. Aunque la hiperémesis gravídica presenta una baja mortalidad, sigue siendo una fuente importante de morbilidad por lo que impera un diagnóstico temprano.&quot;,&quot;publisher&quot;:&quot;Revista Medica Sinergia&quot;,&quot;issue&quot;:&quot;7&quot;,&quot;volume&quot;:&quot;6&quot;,&quot;container-title-short&quot;:&quot;&quot;},&quot;isTemporary&quot;:false}]},{&quot;citationID&quot;:&quot;MENDELEY_CITATION_c4fdb103-e3a2-460d-aad8-9879ae63b277&quot;,&quot;properties&quot;:{&quot;noteIndex&quot;:0},&quot;isEdited&quot;:false,&quot;manualOverride&quot;:{&quot;isManuallyOverridden&quot;:false,&quot;citeprocText&quot;:&quot;(25–28)&quot;,&quot;manualOverrideText&quot;:&quot;&quot;},&quot;citationTag&quot;:&quot;MENDELEY_CITATION_v3_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&quot;,&quot;citationItems&quot;:[{&quot;id&quot;:&quot;1cf8c290-15e4-34fb-b3ee-07c10ed23285&quot;,&quot;itemData&quot;:{&quot;type&quot;:&quot;article-journal&quot;,&quot;id&quot;:&quot;1cf8c290-15e4-34fb-b3ee-07c10ed23285&quot;,&quot;title&quot;:&quot;Validación de cuestionarios&quot;,&quot;author&quot;:[{&quot;family&quot;:&quot;García de Yébenes Prous&quot;,&quot;given&quot;:&quot;Ma Jesús&quot;,&quot;parse-names&quot;:false,&quot;dropping-particle&quot;:&quot;&quot;,&quot;non-dropping-particle&quot;:&quot;&quot;},{&quot;family&quot;:&quot;Rodríguez Salvanés&quot;,&quot;given&quot;:&quot;Francisco&quot;,&quot;parse-names&quot;:false,&quot;dropping-particle&quot;:&quot;&quot;,&quot;non-dropping-particle&quot;:&quot;&quot;},{&quot;family&quot;:&quot;Carmona Ortells&quot;,&quot;given&quot;:&quot;Loreto&quot;,&quot;parse-names&quot;:false,&quot;dropping-particle&quot;:&quot;&quot;,&quot;non-dropping-particle&quot;:&quot;&quot;}],&quot;container-title&quot;:&quot;Reumatologia Clinica&quot;,&quot;container-title-short&quot;:&quot;Reumatol Clin&quot;,&quot;accessed&quot;:{&quot;date-parts&quot;:[[2024,4,5]]},&quot;DOI&quot;:&quot;10.1016/j.reuma.2008.09.007&quot;,&quot;ISSN&quot;:&quot;18851398&quot;,&quot;URL&quot;:&quot;https://www.reumatologiaclinica.org/es-validacion-cuestionarios-articulo-S1699258X09000497&quot;,&quot;issued&quot;:{&quot;date-parts&quot;:[[2009]]},&quot;page&quot;:&quot;171-177&quot;,&quot;abstract&quot;:&quot;The development of a questionnaire or a measuring instrument is a laborious and complex process and requires verification of its usefulness before implementation. We present a methodological work on the psychometric characteristics of assessment instruments and analysis of their main features, reliability and validity. © 2008 Elsevier España, S.L. All rights reserved.&quot;,&quot;publisher&quot;:&quot;Ediciones Doyma, S.L.&quot;,&quot;issue&quot;:&quot;4&quot;,&quot;volume&quot;:&quot;5&quot;},&quot;isTemporary&quot;:false},{&quot;id&quot;:&quot;148253b9-b2c1-37bd-88f4-628b90fff14c&quot;,&quot;itemData&quot;:{&quot;type&quot;:&quot;thesis&quot;,&quot;id&quot;:&quot;148253b9-b2c1-37bd-88f4-628b90fff14c&quot;,&quot;title&quot;:&quot;Análisis del razonamiento clínico para el diagnóstico médico Análisis del Razonamiento Clínico para el Diagnóstico Médico, Abordaje desde la Neurociencia, la Lógica, la Probabilidad y la Causalidad&quot;,&quot;author&quot;:[{&quot;family&quot;:&quot;Güezguan&quot;,&quot;given&quot;:&quot;Jonathan A&quot;,&quot;parse-names&quot;:false,&quot;dropping-particle&quot;:&quot;&quot;,&quot;non-dropping-particle&quot;:&quot;&quot;}],&quot;accessed&quot;:{&quot;date-parts&quot;:[[2024,4,5]]},&quot;URL&quot;:&quot;https://repository.usta.edu.co/bitstream/handle/11634/43167/2022jhonathanguezguan.pdf?sequence=8&quot;,&quot;issued&quot;:{&quot;date-parts&quot;:[[2022]]},&quot;publisher-place&quot;:&quot;Tunja&quot;,&quot;publisher&quot;:&quot;Universidad Santo Tomás&quot;,&quot;container-title-short&quot;:&quot;&quot;},&quot;isTemporary&quot;:false},{&quot;id&quot;:&quot;920c5e88-d6f0-3a27-b186-fe71b22df0b9&quot;,&quot;itemData&quot;:{&quot;type&quot;:&quot;book&quot;,&quot;id&quot;:&quot;920c5e88-d6f0-3a27-b186-fe71b22df0b9&quot;,&quot;title&quot;:&quot;Metodología de la investigación&quot;,&quot;author&quot;:[{&quot;family&quot;:&quot;Hernandez&quot;,&quot;given&quot;:&quot;Roberto&quot;,&quot;parse-names&quot;:false,&quot;dropping-particle&quot;:&quot;&quot;,&quot;non-dropping-particle&quot;:&quot;&quot;},{&quot;family&quot;:&quot;Fernandez&quot;,&quot;given&quot;:&quot;Carlos&quot;,&quot;parse-names&quot;:false,&quot;dropping-particle&quot;:&quot;&quot;,&quot;non-dropping-particle&quot;:&quot;&quot;},{&quot;family&quot;:&quot;Baptista&quot;,&quot;given&quot;:&quot;Pilar&quot;,&quot;parse-names&quot;:false,&quot;dropping-particle&quot;:&quot;&quot;,&quot;non-dropping-particle&quot;:&quot;&quot;}],&quot;accessed&quot;:{&quot;date-parts&quot;:[[2024,4,5]]},&quot;editor&quot;:[{&quot;family&quot;:&quot;Mares&quot;,&quot;given&quot;:&quot;Jesus&quot;,&quot;parse-names&quot;:false,&quot;dropping-particle&quot;:&quot;&quot;,&quot;non-dropping-particle&quot;:&quot;&quot;}],&quot;URL&quot;:&quot;https://www.academia.edu/20792455/Metodolog%C3%ADa_de_la_Investigaci%C3%B3n_5ta_edici%C3%B3n_Roberto_Hern%C3%A1ndez_Sampieri&quot;,&quot;issued&quot;:{&quot;date-parts&quot;:[[2011]]},&quot;publisher-place&quot;:&quot;México&quot;,&quot;number-of-pages&quot;:&quot;200-207&quot;,&quot;edition&quot;:&quot;Quinta Edición&quot;,&quot;publisher&quot;:&quot;Mc Graw Hill&quot;,&quot;container-title-short&quot;:&quot;&quot;},&quot;isTemporary&quot;:false},{&quot;id&quot;:&quot;e8e79861-811a-3a85-a491-83f4bc3e39cf&quot;,&quot;itemData&quot;:{&quot;type&quot;:&quot;article-journal&quot;,&quot;id&quot;:&quot;e8e79861-811a-3a85-a491-83f4bc3e39cf&quot;,&quot;title&quot;:&quot;La medición en el proceso de investigación científica: Evaluación de validez de contenido y confiabilidad&quot;,&quot;author&quot;:[{&quot;family&quot;:&quot;Mendoza&quot;,&quot;given&quot;:&quot;J.&quot;,&quot;parse-names&quot;:false,&quot;dropping-particle&quot;:&quot;&quot;,&quot;non-dropping-particle&quot;:&quot;&quot;},{&quot;family&quot;:&quot;Garza&quot;,&quot;given&quot;:&quot;J.B.&quot;,&quot;parse-names&quot;:false,&quot;dropping-particle&quot;:&quot;&quot;,&quot;non-dropping-particle&quot;:&quot;&quot;}],&quot;container-title&quot;:&quot;InnOvaciOnes de NegOciOs&quot;,&quot;accessed&quot;:{&quot;date-parts&quot;:[[2024,4,5]]},&quot;ISSN&quot;:&quot;1665-9627&quot;,&quot;URL&quot;:&quot;http://eprints.uanl.mx/12508/1/A2.pdf&quot;,&quot;issued&quot;:{&quot;date-parts&quot;:[[2009]]},&quot;page&quot;:&quot;17-32&quot;,&quot;abstract&quot;:&quot;In scientific research a relevant issue is measurement. Elements that form part of the measurement process are discussed. These elements are the following: the operationalization of variables, the relationship among theory and measurement, scales as measurement instruments, the meaning of the latent variable, validity and reliability as essential properties of measurement, also including content validity. Through the understanding of these elements, the relevance of the measurement process is established. Besides, the process of content validity and the estimation of reliability of a developed scale are described. Palabras clave: Medición, constructo validez de contenido, confiabilidad, creatividad, velocidad, eficiencia y eficacia del proceso de innovación Resumen. La medición es un aspecto relevante en la investigación científica. En este documento se discuten los distintos elementos que integran el proceso de medición: la operacionalización de las variables, la relación entre la teoría y la medición, las escalas como instrumentos de medición, el significado de la variable latente, las propiedades básicas de la medición que son la confiabilidad y la validez, los tres tipos de validez, incluyendo la validez de contenido. Mediante la comprensión de estos elementos se establece la importancia del proceso de medición. Además, se describe el proceso de validez de contenido y la estimación de confiabilidad de un instrumento de investigación. Introducción La medición en el proceso de investigación científica&quot;,&quot;issue&quot;:&quot;1&quot;,&quot;volume&quot;:&quot;6&quot;,&quot;container-title-short&quot;:&quot;&quot;},&quot;isTemporary&quot;:false}]},{&quot;citationID&quot;:&quot;MENDELEY_CITATION_f4604c2e-7835-44a3-bf79-9d52707d3045&quot;,&quot;properties&quot;:{&quot;noteIndex&quot;:0},&quot;isEdited&quot;:false,&quot;manualOverride&quot;:{&quot;isManuallyOverridden&quot;:false,&quot;citeprocText&quot;:&quot;(29)&quot;,&quot;manualOverrideText&quot;:&quot;&quot;},&quot;citationTag&quot;:&quot;MENDELEY_CITATION_v3_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&quot;,&quot;citationItems&quot;:[{&quot;id&quot;:&quot;30a2b9db-b002-32b2-b62f-1845f848a5eb&quot;,&quot;itemData&quot;:{&quot;type&quot;:&quot;article-journal&quot;,&quot;id&quot;:&quot;30a2b9db-b002-32b2-b62f-1845f848a5eb&quot;,&quot;title&quot;:&quot;¿Cómo validar un instrumento de medida de la salud?&quot;,&quot;author&quot;:[{&quot;family&quot;:&quot;Carvajal&quot;,&quot;given&quot;:&quot;A.&quot;,&quot;parse-names&quot;:false,&quot;dropping-particle&quot;:&quot;&quot;,&quot;non-dropping-particle&quot;:&quot;&quot;},{&quot;family&quot;:&quot;Centeno&quot;,&quot;given&quot;:&quot;C.&quot;,&quot;parse-names&quot;:false,&quot;dropping-particle&quot;:&quot;&quot;,&quot;non-dropping-particle&quot;:&quot;&quot;},{&quot;family&quot;:&quot;Watson&quot;,&quot;given&quot;:&quot;R.&quot;,&quot;parse-names&quot;:false,&quot;dropping-particle&quot;:&quot;&quot;,&quot;non-dropping-particle&quot;:&quot;&quot;},{&quot;family&quot;:&quot;Martínez&quot;,&quot;given&quot;:&quot;M.&quot;,&quot;parse-names&quot;:false,&quot;dropping-particle&quot;:&quot;&quot;,&quot;non-dropping-particle&quot;:&quot;&quot;},{&quot;family&quot;:&quot;Sanz Rubiales&quot;,&quot;given&quot;:&quot;Á.&quot;,&quot;parse-names&quot;:false,&quot;dropping-particle&quot;:&quot;&quot;,&quot;non-dropping-particle&quot;:&quot;&quot;}],&quot;container-title&quot;:&quot;Anales del Sistema Sanitario de Navarra&quot;,&quot;container-title-short&quot;:&quot;An Sist Sanit Navar&quot;,&quot;accessed&quot;:{&quot;date-parts&quot;:[[2024,3,17]]},&quot;ISSN&quot;:&quot;1137-6627&quot;,&quot;URL&quot;:&quot;https://scielo.isciii.es/scielo.php?script=sci_arttext&amp;pid=S1137-66272011000100007&amp;lng=es&amp;nrm=iso&amp;tlng=es&quot;,&quot;issued&quot;:{&quot;date-parts&quot;:[[2011]]},&quot;page&quot;:&quot;63-72&quot;,&quot;abstract&quot;:&quot;How is an instrument for measuring health to be validated? A. Carvajal 1 , C. Centeno 2 , r. Watson 3 , M. Martínez 2 , Á. sanz rubiales 4 resuMen Cada vez es más necesario disponer de instru-mentos de medida en el ámbito de la salud que se puedan utilizar en la práctica clínica e investigación. Para garantizar la calidad de su medición es impres-cindible que los instrumentos sean sometidos a un proceso de validación. Este proceso consiste en adap-tar culturalmente un instrumento al medio donde se quiere administrar y comprobar sus características psicométricas como: fiabilidad, validez, sensibilidad y factibilidad. Hay instrumentos de medida del ámbito de la salud, disponibles en otros idiomas pero sin va-lidar al español. Además la metodología para validar un instrumento es poco conocida por profesionales sanitarios, lo que explica el uso indiscriminado de instrumentos sólo adaptados o validados de manera poco consistente. El objetivo de esta revisión es realizar una pues-ta al día del proceso de validación de un instrumento de medida de la salud y en qué consiste de manera práctica. La accesibilidad de instrumentos de evalua-ción adaptados culturalmente y validados en distintos idiomas facilitará comparar resultados obtenidos con el mismo instrumento y desarrollar estudios internacio-nales en distintas culturas. AbstrACt It is increasingly necessary to have a measuring instrument available in the health field that can be used in clinical practice and research. In order to guarantee the quality of their measurements it is essential that the instruments should be subjected to a process of validation. This process consists in adapting the instrument culturally to the setting where its psychometric characteristics are to be administered and checked, such as: reliability, validity, sensitivity and feasibility. There are measuring instruments from the health field available in other languages but that have not been validated into Spanish. Besides, the methodology for validating an instrument is little understood by the health professionals , which explains the indiscriminate use of instruments that have only been adapted or validated in a way that is not very consistent. The aim of this review is to bring up to date the process of validating an instrument for measuring health, and what it involves, in a practical way. The accessibility of evaluation instruments that have been culturally adapted and validated in different languages will facilitate the comparison of results obtained with the same instrument and the development international studies in different cultures.&quot;,&quot;publisher&quot;:&quot;Gobierno de Navarra. Departamento de Salud&quot;,&quot;issue&quot;:&quot;1&quot;,&quot;volume&quot;:&quot;34&quot;},&quot;isTemporary&quot;:false}]},{&quot;citationID&quot;:&quot;MENDELEY_CITATION_70905f61-fd5e-49da-bd5b-0b2950d3701b&quot;,&quot;properties&quot;:{&quot;noteIndex&quot;:0},&quot;isEdited&quot;:false,&quot;manualOverride&quot;:{&quot;isManuallyOverridden&quot;:false,&quot;citeprocText&quot;:&quot;(30)&quot;,&quot;manualOverrideText&quot;:&quot;&quot;},&quot;citationTag&quot;:&quot;MENDELEY_CITATION_v3_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&quot;,&quot;citationItems&quot;:[{&quot;id&quot;:&quot;dc19f49a-e6fe-3e75-98d0-451e944d05f7&quot;,&quot;itemData&quot;:{&quot;type&quot;:&quot;chapter&quot;,&quot;id&quot;:&quot;dc19f49a-e6fe-3e75-98d0-451e944d05f7&quot;,&quot;title&quot;:&quot;Farmacología general&quot;,&quot;author&quot;:[{&quot;family&quot;:&quot;Velasco Rodríguez&quot;,&quot;given&quot;:&quot;Lidia&quot;,&quot;parse-names&quot;:false,&quot;dropping-particle&quot;:&quot;&quot;,&quot;non-dropping-particle&quot;:&quot;&quot;}],&quot;container-title&quot;:&quot;NPunto&quot;,&quot;chapter-number&quot;:&quot;2&quot;,&quot;accessed&quot;:{&quot;date-parts&quot;:[[2024,6,8]]},&quot;editor&quot;:[{&quot;family&quot;:&quot;Ceballos Atienza&quot;,&quot;given&quot;:&quot;Rafael&quot;,&quot;parse-names&quot;:false,&quot;dropping-particle&quot;:&quot;&quot;,&quot;non-dropping-particle&quot;:&quot;&quot;}],&quot;ISBN&quot;:&quot;2603-9680&quot;,&quot;URL&quot;:&quot;https://www.npunto.es/content/src/pdf-articulo/6295c321eac71art2.pdf&quot;,&quot;issued&quot;:{&quot;date-parts&quot;:[[2022]]},&quot;publisher-place&quot;:&quot;Alcala la Real&quot;,&quot;page&quot;:&quot;30-53&quot;,&quot;abstract&quot;:&quot;Residente en formación de análisis clínicos. Hospital San Agustín, Linares. RESUMEN La farmacología es la ciencia que se va a encargar del estu-dio de los principios activos y sus efectos en los organismos. En este documento vamos a hablar sobre la historia de la farmacología y a desarrollar el concepto. Además, vamos a explicar los factores relacionados con los fármacos, con-ceptos de agonismo y antagonismo, interacciones de los receptores con los principios activos, tipos de receptores que podemos encontrarnos además de las acciones mole-culares de los fármacos junto con los sistemas de transporte a nivel celular para estos. Otro punto de vista fundamental es conocer la farmacocinética y los procesos de absorción, distribución, metabolismo y eliminación implicados para la acción de los fármacos. Finalmente hablaremos sobre la posología, dosificación de los fármacos y los tipos de reac-ciones adversas posibles. INTRODUCCIÓN Farmacología concepto La farmacología es el estudio de los principios activos, los medicamentos y sus efectos sobre los procesos biológicos de los organismos vivos. Esta ciencia es una herramienta fundamental y de primera línea para la aplicación de la medicina ya que se ha gracias a estos conocimientos se pueden aplicar los tratamientos adecuados a cada pa-tología además de la realización del seguimiento de las patologías mediante la monitorización de estos principios activos y sus efectos en el organismo, todo ello imprescin-dible para el fin mayor de la medicina que es el de salvar vidas. (1) Por otro lado, el concepto de fármaco se refiere a toda sustancia química capaz de interactuar con un organismo vivo, además dicha sustancia va a ser empleada para el tratamiento, curación, prevención o diagnóstico de algu-na patología o para evitar la aparición de algún proceso fisiológico no deseado. Es necesario hacer una distinción entre el concepto de fármaco y de medicamento, ya que los fármacos son la sustancia activa, es decir, el principio activo con las propiedades deseadas que en asociación o combinación con el resto de sustancias conocidas como excipientes, van a originar el medicamento. Por ello, el medicamento será la combinación del fármaco y sus excipientes elaborado por la técnica farmacéutica y destinado a prevenir, diagnosticar, tratar, aliviar o curar enfermedades o para modificar funciones fisiológicas. Otro concepto que es necesario diferenciar es el de es-pecialidad farmacéutica, el matiz en este caso es la com-posición ya que en la especialidad farmacéutica la com-posición del medicamento formado por el fármaco y los excipientes está totalmente definida y la forma farmacéu-tica y dosificación están determinadas y acondicionado en un envase final listo para la dispensación. Así, la farmacología es un campo multidisciplinar con un amplio espectro que abarca todos los aspectos relaciona-dos con los fármacos. Desde el origen de los principios activos tanto de forma natural como a través de su sínte-sis química, la preparación y elaboración de los medica-mentos en base a los principios activos, el estudio de sus propiedades terapéuticas, las acciones fisiológicas (me-canismo de acción de los fármacos, dianas terapéuticas, farmacocinética y farmacodinámica), las vías de adminis-tración (vía oral, tópica, intravenosa, etc), las indicaciones terapéuticas y por último las reacciones adversas o toxici-dad implicada tanto por los fármacos como los excipien-tes.(2) Para poder hablar sobre la farmacología general es im-portante conocer y entender bien los conceptos mencio-nados anteriormente. Empezando por la farmacocinética que es la ciencia que estudia la actividad de los medica-mentos en el cuerpo durante un periodo de tiempo, in-cluyendo el proceso mediante el cual los medicamentos se liberan, absorben, distribuyen, se metabolizan y se eli-minan del cuerpo. La farmacodinámica está estrechamente relacionada con la farmacocinética y es la ciencia que estudia los efectos y acciones de los fármacos. Para ello, estudia la interacción del fármaco a nivel molecular con las dianas terapéuticas&quot;,&quot;issue&quot;:&quot;50&quot;,&quot;volume&quot;:&quot;5&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DC50-6C47-4D2C-AD09-6AD94789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30</Pages>
  <Words>7236</Words>
  <Characters>39804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Win 10</cp:lastModifiedBy>
  <cp:revision>94</cp:revision>
  <cp:lastPrinted>2024-06-26T22:03:00Z</cp:lastPrinted>
  <dcterms:created xsi:type="dcterms:W3CDTF">2024-04-18T22:15:00Z</dcterms:created>
  <dcterms:modified xsi:type="dcterms:W3CDTF">2024-06-26T22:27:00Z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aae9f65e74177b28c92ca225a6f0366f79e2435f7920d5b7581ea06f8c110147</vt:lpwstr>
  </property>
</Properties>
</file>